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0303A5" w14:textId="77777777" w:rsidR="0022631D" w:rsidRPr="007456D9" w:rsidRDefault="0022631D" w:rsidP="00E56328">
      <w:pPr>
        <w:spacing w:before="0" w:after="0"/>
        <w:ind w:left="0" w:firstLine="567"/>
        <w:jc w:val="right"/>
        <w:rPr>
          <w:rFonts w:ascii="GHEA Grapalat" w:eastAsia="Times New Roman" w:hAnsi="GHEA Grapalat" w:cs="Sylfaen"/>
          <w:i/>
          <w:sz w:val="16"/>
          <w:szCs w:val="16"/>
          <w:lang w:val="hy-AM" w:eastAsia="ru-RU"/>
        </w:rPr>
      </w:pPr>
      <w:r w:rsidRPr="007456D9">
        <w:rPr>
          <w:rFonts w:ascii="GHEA Grapalat" w:eastAsia="Times New Roman" w:hAnsi="GHEA Grapalat" w:cs="Sylfaen"/>
          <w:i/>
          <w:sz w:val="16"/>
          <w:szCs w:val="16"/>
          <w:lang w:val="hy-AM" w:eastAsia="ru-RU"/>
        </w:rPr>
        <w:t xml:space="preserve">Հավելված N 1 </w:t>
      </w:r>
    </w:p>
    <w:p w14:paraId="7FAF85C3" w14:textId="77777777" w:rsidR="0022631D" w:rsidRPr="007456D9" w:rsidRDefault="0022631D" w:rsidP="00E56328">
      <w:pPr>
        <w:spacing w:before="0" w:after="0"/>
        <w:ind w:left="0" w:firstLine="567"/>
        <w:jc w:val="right"/>
        <w:rPr>
          <w:rFonts w:ascii="GHEA Grapalat" w:eastAsia="Times New Roman" w:hAnsi="GHEA Grapalat" w:cs="Sylfaen"/>
          <w:i/>
          <w:sz w:val="16"/>
          <w:szCs w:val="16"/>
          <w:lang w:val="hy-AM" w:eastAsia="ru-RU"/>
        </w:rPr>
      </w:pPr>
      <w:r w:rsidRPr="007456D9">
        <w:rPr>
          <w:rFonts w:ascii="GHEA Grapalat" w:eastAsia="Times New Roman" w:hAnsi="GHEA Grapalat" w:cs="Sylfaen"/>
          <w:i/>
          <w:sz w:val="16"/>
          <w:szCs w:val="16"/>
          <w:lang w:val="hy-AM" w:eastAsia="ru-RU"/>
        </w:rPr>
        <w:t xml:space="preserve">ՀՀ ֆինանսների նախարարի 2021 թվականի </w:t>
      </w:r>
    </w:p>
    <w:p w14:paraId="0BAB8C38" w14:textId="37FDDD59" w:rsidR="0022631D" w:rsidRPr="007456D9" w:rsidRDefault="000B0199" w:rsidP="00E56328">
      <w:pPr>
        <w:spacing w:before="0" w:after="0"/>
        <w:ind w:left="0" w:firstLine="567"/>
        <w:jc w:val="right"/>
        <w:rPr>
          <w:rFonts w:ascii="GHEA Grapalat" w:eastAsia="Times New Roman" w:hAnsi="GHEA Grapalat" w:cs="Sylfaen"/>
          <w:i/>
          <w:sz w:val="16"/>
          <w:szCs w:val="16"/>
          <w:lang w:val="hy-AM" w:eastAsia="ru-RU"/>
        </w:rPr>
      </w:pPr>
      <w:r w:rsidRPr="007456D9">
        <w:rPr>
          <w:rFonts w:ascii="GHEA Grapalat" w:eastAsia="Times New Roman" w:hAnsi="GHEA Grapalat" w:cs="Sylfaen"/>
          <w:i/>
          <w:sz w:val="16"/>
          <w:szCs w:val="16"/>
          <w:lang w:val="hy-AM" w:eastAsia="ru-RU"/>
        </w:rPr>
        <w:t>հունիսի 29</w:t>
      </w:r>
      <w:r w:rsidR="0022631D" w:rsidRPr="007456D9">
        <w:rPr>
          <w:rFonts w:ascii="GHEA Grapalat" w:eastAsia="Times New Roman" w:hAnsi="GHEA Grapalat" w:cs="Sylfaen"/>
          <w:i/>
          <w:sz w:val="16"/>
          <w:szCs w:val="16"/>
          <w:lang w:val="hy-AM" w:eastAsia="ru-RU"/>
        </w:rPr>
        <w:t xml:space="preserve">-ի N  </w:t>
      </w:r>
      <w:r w:rsidRPr="007456D9">
        <w:rPr>
          <w:rFonts w:ascii="GHEA Grapalat" w:eastAsia="Times New Roman" w:hAnsi="GHEA Grapalat" w:cs="Sylfaen"/>
          <w:i/>
          <w:sz w:val="16"/>
          <w:szCs w:val="16"/>
          <w:lang w:val="hy-AM" w:eastAsia="ru-RU"/>
        </w:rPr>
        <w:t>323</w:t>
      </w:r>
      <w:r w:rsidR="0022631D" w:rsidRPr="007456D9">
        <w:rPr>
          <w:rFonts w:ascii="GHEA Grapalat" w:eastAsia="Times New Roman" w:hAnsi="GHEA Grapalat" w:cs="Sylfaen"/>
          <w:i/>
          <w:sz w:val="16"/>
          <w:szCs w:val="16"/>
          <w:lang w:val="hy-AM" w:eastAsia="ru-RU"/>
        </w:rPr>
        <w:t xml:space="preserve">-Ա  հրամանի          </w:t>
      </w:r>
    </w:p>
    <w:p w14:paraId="4F2EF5EB" w14:textId="77777777" w:rsidR="0022631D" w:rsidRPr="007456D9" w:rsidRDefault="0022631D" w:rsidP="0022631D">
      <w:pPr>
        <w:spacing w:before="0" w:after="0"/>
        <w:ind w:left="0" w:firstLine="720"/>
        <w:jc w:val="center"/>
        <w:rPr>
          <w:rFonts w:ascii="GHEA Grapalat" w:eastAsia="Times New Roman" w:hAnsi="GHEA Grapalat"/>
          <w:sz w:val="16"/>
          <w:szCs w:val="16"/>
          <w:lang w:val="hy-AM" w:eastAsia="ru-RU"/>
        </w:rPr>
      </w:pPr>
      <w:r w:rsidRPr="007456D9">
        <w:rPr>
          <w:rFonts w:ascii="GHEA Grapalat" w:eastAsia="Times New Roman" w:hAnsi="GHEA Grapalat"/>
          <w:sz w:val="16"/>
          <w:szCs w:val="16"/>
          <w:lang w:val="hy-AM" w:eastAsia="ru-RU"/>
        </w:rPr>
        <w:tab/>
      </w:r>
    </w:p>
    <w:p w14:paraId="3B02D461" w14:textId="77777777" w:rsidR="0022631D" w:rsidRPr="007456D9" w:rsidRDefault="0022631D" w:rsidP="0022631D">
      <w:pPr>
        <w:spacing w:before="0" w:after="0"/>
        <w:ind w:left="0" w:firstLine="0"/>
        <w:jc w:val="center"/>
        <w:rPr>
          <w:rFonts w:ascii="GHEA Grapalat" w:eastAsia="Times New Roman" w:hAnsi="GHEA Grapalat" w:cs="Sylfaen"/>
          <w:b/>
          <w:sz w:val="16"/>
          <w:szCs w:val="16"/>
          <w:lang w:val="af-ZA" w:eastAsia="ru-RU"/>
        </w:rPr>
      </w:pPr>
      <w:r w:rsidRPr="007456D9">
        <w:rPr>
          <w:rFonts w:ascii="GHEA Grapalat" w:eastAsia="Times New Roman" w:hAnsi="GHEA Grapalat" w:cs="Sylfaen"/>
          <w:b/>
          <w:sz w:val="16"/>
          <w:szCs w:val="16"/>
          <w:lang w:val="af-ZA" w:eastAsia="ru-RU"/>
        </w:rPr>
        <w:t>ՀԱՅՏԱՐԱՐՈՒԹՅՈՒՆ</w:t>
      </w:r>
    </w:p>
    <w:p w14:paraId="769A6979" w14:textId="77777777" w:rsidR="0022631D" w:rsidRPr="007456D9" w:rsidRDefault="0022631D" w:rsidP="0022631D">
      <w:pPr>
        <w:spacing w:before="0" w:line="360" w:lineRule="auto"/>
        <w:ind w:left="0" w:firstLine="0"/>
        <w:jc w:val="center"/>
        <w:rPr>
          <w:rFonts w:ascii="GHEA Grapalat" w:eastAsia="Times New Roman" w:hAnsi="GHEA Grapalat" w:cs="Sylfaen"/>
          <w:b/>
          <w:sz w:val="16"/>
          <w:szCs w:val="16"/>
          <w:lang w:val="af-ZA" w:eastAsia="ru-RU"/>
        </w:rPr>
      </w:pPr>
      <w:r w:rsidRPr="007456D9">
        <w:rPr>
          <w:rFonts w:ascii="GHEA Grapalat" w:eastAsia="Times New Roman" w:hAnsi="GHEA Grapalat" w:cs="Sylfaen"/>
          <w:b/>
          <w:sz w:val="16"/>
          <w:szCs w:val="16"/>
          <w:lang w:val="af-ZA" w:eastAsia="ru-RU"/>
        </w:rPr>
        <w:t>կնքված պայմանագրի մասին</w:t>
      </w:r>
    </w:p>
    <w:p w14:paraId="6D610C87" w14:textId="5420A4E4" w:rsidR="0022631D" w:rsidRPr="007456D9" w:rsidRDefault="00F86E31" w:rsidP="007272B0">
      <w:pPr>
        <w:spacing w:before="0" w:after="0"/>
        <w:ind w:left="0" w:firstLine="709"/>
        <w:jc w:val="both"/>
        <w:rPr>
          <w:rFonts w:ascii="GHEA Grapalat" w:eastAsia="Times New Roman" w:hAnsi="GHEA Grapalat" w:cs="Sylfaen"/>
          <w:sz w:val="16"/>
          <w:szCs w:val="16"/>
          <w:lang w:val="af-ZA" w:eastAsia="ru-RU"/>
        </w:rPr>
      </w:pPr>
      <w:r w:rsidRPr="00F86E31">
        <w:rPr>
          <w:rFonts w:ascii="GHEA Grapalat" w:eastAsia="Times New Roman" w:hAnsi="GHEA Grapalat" w:cs="Sylfaen"/>
          <w:b/>
          <w:sz w:val="16"/>
          <w:szCs w:val="16"/>
          <w:lang w:val="af-ZA" w:eastAsia="ru-RU"/>
        </w:rPr>
        <w:t xml:space="preserve">«ՎԱՆԱՁՈՐ ՀԱՄԱՅՆՔԻ ԹԻՎ 10 ՄԱՆԿԱՊԱՐՏԵԶ» ՀՈԱԿ </w:t>
      </w:r>
      <w:r w:rsidR="007272B0" w:rsidRPr="007456D9">
        <w:rPr>
          <w:rFonts w:ascii="GHEA Grapalat" w:eastAsia="Times New Roman" w:hAnsi="GHEA Grapalat" w:cs="Sylfaen"/>
          <w:sz w:val="16"/>
          <w:szCs w:val="16"/>
          <w:lang w:val="af-ZA" w:eastAsia="ru-RU"/>
        </w:rPr>
        <w:t>-</w:t>
      </w:r>
      <w:r w:rsidR="00075985" w:rsidRPr="007456D9">
        <w:rPr>
          <w:rFonts w:ascii="GHEA Grapalat" w:eastAsia="Times New Roman" w:hAnsi="GHEA Grapalat" w:cs="Sylfaen"/>
          <w:sz w:val="16"/>
          <w:szCs w:val="16"/>
          <w:lang w:val="hy-AM" w:eastAsia="ru-RU"/>
        </w:rPr>
        <w:t>ը</w:t>
      </w:r>
      <w:r w:rsidR="006F113E" w:rsidRPr="007456D9">
        <w:rPr>
          <w:rFonts w:ascii="GHEA Grapalat" w:eastAsia="Times New Roman" w:hAnsi="GHEA Grapalat" w:cs="Sylfaen"/>
          <w:sz w:val="16"/>
          <w:szCs w:val="16"/>
          <w:lang w:val="af-ZA" w:eastAsia="ru-RU"/>
        </w:rPr>
        <w:t xml:space="preserve">, </w:t>
      </w:r>
      <w:r w:rsidR="0022631D" w:rsidRPr="007456D9">
        <w:rPr>
          <w:rFonts w:ascii="GHEA Grapalat" w:eastAsia="Times New Roman" w:hAnsi="GHEA Grapalat" w:cs="Sylfaen"/>
          <w:sz w:val="16"/>
          <w:szCs w:val="16"/>
          <w:lang w:val="af-ZA" w:eastAsia="ru-RU"/>
        </w:rPr>
        <w:t>ստորև ներկայացնում է իր</w:t>
      </w:r>
      <w:r w:rsidR="007272B0" w:rsidRPr="007456D9">
        <w:rPr>
          <w:rFonts w:ascii="GHEA Grapalat" w:eastAsia="Times New Roman" w:hAnsi="GHEA Grapalat" w:cs="Sylfaen"/>
          <w:sz w:val="16"/>
          <w:szCs w:val="16"/>
          <w:lang w:val="af-ZA" w:eastAsia="ru-RU"/>
        </w:rPr>
        <w:t xml:space="preserve"> </w:t>
      </w:r>
      <w:r w:rsidR="000A7685" w:rsidRPr="007456D9">
        <w:rPr>
          <w:rFonts w:ascii="GHEA Grapalat" w:eastAsia="Times New Roman" w:hAnsi="GHEA Grapalat" w:cs="Sylfaen"/>
          <w:sz w:val="16"/>
          <w:szCs w:val="16"/>
          <w:lang w:val="af-ZA" w:eastAsia="ru-RU"/>
        </w:rPr>
        <w:t xml:space="preserve">կարիքների համար </w:t>
      </w:r>
      <w:r w:rsidR="000A7685" w:rsidRPr="007456D9">
        <w:rPr>
          <w:rFonts w:ascii="GHEA Grapalat" w:eastAsia="Times New Roman" w:hAnsi="GHEA Grapalat" w:cs="Sylfaen"/>
          <w:sz w:val="16"/>
          <w:szCs w:val="16"/>
          <w:lang w:val="hy-AM" w:eastAsia="ru-RU"/>
        </w:rPr>
        <w:t xml:space="preserve">սննդամթերքի </w:t>
      </w:r>
      <w:r w:rsidR="0022631D" w:rsidRPr="007456D9">
        <w:rPr>
          <w:rFonts w:ascii="GHEA Grapalat" w:eastAsia="Times New Roman" w:hAnsi="GHEA Grapalat" w:cs="Sylfaen"/>
          <w:sz w:val="16"/>
          <w:szCs w:val="16"/>
          <w:lang w:val="af-ZA" w:eastAsia="ru-RU"/>
        </w:rPr>
        <w:t xml:space="preserve">ձեռքբերման նպատակով կազմակերպված </w:t>
      </w:r>
      <w:r w:rsidR="006F113E" w:rsidRPr="007456D9">
        <w:rPr>
          <w:rFonts w:ascii="GHEA Grapalat" w:hAnsi="GHEA Grapalat" w:cs="Sylfaen"/>
          <w:b/>
          <w:sz w:val="16"/>
          <w:szCs w:val="16"/>
          <w:lang w:val="af-ZA"/>
        </w:rPr>
        <w:t>«</w:t>
      </w:r>
      <w:r w:rsidR="00E17F23" w:rsidRPr="00E17F23">
        <w:rPr>
          <w:rFonts w:ascii="GHEA Grapalat" w:hAnsi="GHEA Grapalat"/>
          <w:b/>
          <w:sz w:val="16"/>
          <w:szCs w:val="16"/>
          <w:lang w:val="hy-AM"/>
        </w:rPr>
        <w:t>ՀՀ ԼՄՎՔ-Թ10Մ-ԳՀԱՊՁԲ</w:t>
      </w:r>
      <w:r w:rsidR="00E17F23">
        <w:rPr>
          <w:rFonts w:ascii="GHEA Grapalat" w:hAnsi="GHEA Grapalat"/>
          <w:b/>
          <w:sz w:val="16"/>
          <w:szCs w:val="16"/>
          <w:lang w:val="hy-AM"/>
        </w:rPr>
        <w:t>-24/01</w:t>
      </w:r>
      <w:r w:rsidR="006F113E" w:rsidRPr="007456D9">
        <w:rPr>
          <w:rFonts w:ascii="GHEA Grapalat" w:hAnsi="GHEA Grapalat" w:cs="Sylfaen"/>
          <w:b/>
          <w:sz w:val="16"/>
          <w:szCs w:val="16"/>
          <w:lang w:val="af-ZA"/>
        </w:rPr>
        <w:t>»</w:t>
      </w:r>
      <w:r w:rsidR="006F113E" w:rsidRPr="007456D9">
        <w:rPr>
          <w:rFonts w:ascii="GHEA Grapalat" w:hAnsi="GHEA Grapalat" w:cs="Sylfaen"/>
          <w:b/>
          <w:sz w:val="16"/>
          <w:szCs w:val="16"/>
          <w:lang w:val="hy-AM"/>
        </w:rPr>
        <w:t xml:space="preserve"> </w:t>
      </w:r>
      <w:r w:rsidR="0022631D" w:rsidRPr="007456D9">
        <w:rPr>
          <w:rFonts w:ascii="GHEA Grapalat" w:eastAsia="Times New Roman" w:hAnsi="GHEA Grapalat" w:cs="Sylfaen"/>
          <w:sz w:val="16"/>
          <w:szCs w:val="16"/>
          <w:lang w:val="af-ZA" w:eastAsia="ru-RU"/>
        </w:rPr>
        <w:t>ծածկագրով գնման ընթացակարգի արդյունքում</w:t>
      </w:r>
      <w:r w:rsidR="006F2779" w:rsidRPr="007456D9">
        <w:rPr>
          <w:rFonts w:ascii="GHEA Grapalat" w:eastAsia="Times New Roman" w:hAnsi="GHEA Grapalat" w:cs="Sylfaen"/>
          <w:sz w:val="16"/>
          <w:szCs w:val="16"/>
          <w:lang w:val="af-ZA" w:eastAsia="ru-RU"/>
        </w:rPr>
        <w:t xml:space="preserve"> </w:t>
      </w:r>
      <w:r w:rsidR="0022631D" w:rsidRPr="007456D9">
        <w:rPr>
          <w:rFonts w:ascii="GHEA Grapalat" w:eastAsia="Times New Roman" w:hAnsi="GHEA Grapalat" w:cs="Sylfaen"/>
          <w:sz w:val="16"/>
          <w:szCs w:val="16"/>
          <w:lang w:val="af-ZA" w:eastAsia="ru-RU"/>
        </w:rPr>
        <w:t>կնքված պայմանագրի մասին տեղեկատվությունը`</w:t>
      </w:r>
    </w:p>
    <w:tbl>
      <w:tblPr>
        <w:tblW w:w="22264" w:type="dxa"/>
        <w:tblInd w:w="-52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142"/>
        <w:gridCol w:w="1395"/>
        <w:gridCol w:w="45"/>
        <w:gridCol w:w="740"/>
        <w:gridCol w:w="572"/>
        <w:gridCol w:w="254"/>
        <w:gridCol w:w="208"/>
        <w:gridCol w:w="296"/>
        <w:gridCol w:w="442"/>
        <w:gridCol w:w="6"/>
        <w:gridCol w:w="37"/>
        <w:gridCol w:w="693"/>
        <w:gridCol w:w="332"/>
        <w:gridCol w:w="18"/>
        <w:gridCol w:w="786"/>
        <w:gridCol w:w="296"/>
        <w:gridCol w:w="45"/>
        <w:gridCol w:w="223"/>
        <w:gridCol w:w="509"/>
        <w:gridCol w:w="39"/>
        <w:gridCol w:w="636"/>
        <w:gridCol w:w="237"/>
        <w:gridCol w:w="21"/>
        <w:gridCol w:w="197"/>
        <w:gridCol w:w="163"/>
        <w:gridCol w:w="1800"/>
        <w:gridCol w:w="1136"/>
        <w:gridCol w:w="1136"/>
        <w:gridCol w:w="68"/>
        <w:gridCol w:w="1068"/>
        <w:gridCol w:w="1136"/>
        <w:gridCol w:w="6588"/>
      </w:tblGrid>
      <w:tr w:rsidR="0022631D" w:rsidRPr="00821507" w14:paraId="3BCB0F4A" w14:textId="77777777" w:rsidTr="00FC459F">
        <w:trPr>
          <w:gridAfter w:val="6"/>
          <w:wAfter w:w="11132" w:type="dxa"/>
          <w:trHeight w:val="146"/>
        </w:trPr>
        <w:tc>
          <w:tcPr>
            <w:tcW w:w="1142" w:type="dxa"/>
            <w:shd w:val="clear" w:color="auto" w:fill="auto"/>
            <w:vAlign w:val="center"/>
          </w:tcPr>
          <w:p w14:paraId="5FD69F2F" w14:textId="77FEEA9C" w:rsidR="000A7685" w:rsidRPr="00821507" w:rsidRDefault="000A7685" w:rsidP="00FC459F">
            <w:pPr>
              <w:widowControl w:val="0"/>
              <w:spacing w:before="0" w:after="0"/>
              <w:ind w:left="0" w:firstLine="0"/>
              <w:rPr>
                <w:rFonts w:ascii="GHEA Grapalat" w:eastAsia="Times New Roman" w:hAnsi="GHEA Grapalat" w:cs="Sylfaen"/>
                <w:sz w:val="14"/>
                <w:szCs w:val="14"/>
                <w:lang w:val="hy-AM" w:eastAsia="ru-RU"/>
              </w:rPr>
            </w:pPr>
          </w:p>
        </w:tc>
        <w:tc>
          <w:tcPr>
            <w:tcW w:w="9990" w:type="dxa"/>
            <w:gridSpan w:val="25"/>
            <w:shd w:val="clear" w:color="auto" w:fill="auto"/>
            <w:vAlign w:val="center"/>
          </w:tcPr>
          <w:p w14:paraId="47A5B985" w14:textId="77777777" w:rsidR="0022631D" w:rsidRPr="00821507" w:rsidRDefault="0022631D" w:rsidP="00FC459F">
            <w:pPr>
              <w:widowControl w:val="0"/>
              <w:spacing w:before="0" w:after="0"/>
              <w:ind w:left="0" w:firstLine="0"/>
              <w:rPr>
                <w:rFonts w:ascii="GHEA Grapalat" w:eastAsia="Times New Roman" w:hAnsi="GHEA Grapalat" w:cs="Sylfaen"/>
                <w:sz w:val="14"/>
                <w:szCs w:val="14"/>
                <w:lang w:val="af-ZA" w:eastAsia="ru-RU"/>
              </w:rPr>
            </w:pPr>
            <w:r w:rsidRPr="00821507">
              <w:rPr>
                <w:rFonts w:ascii="GHEA Grapalat" w:eastAsia="Times New Roman" w:hAnsi="GHEA Grapalat"/>
                <w:bCs/>
                <w:sz w:val="14"/>
                <w:szCs w:val="14"/>
                <w:lang w:eastAsia="ru-RU"/>
              </w:rPr>
              <w:t>Գ</w:t>
            </w:r>
            <w:r w:rsidRPr="00821507">
              <w:rPr>
                <w:rFonts w:ascii="GHEA Grapalat" w:eastAsia="Times New Roman" w:hAnsi="GHEA Grapalat"/>
                <w:bCs/>
                <w:sz w:val="14"/>
                <w:szCs w:val="14"/>
                <w:lang w:val="hy-AM" w:eastAsia="ru-RU"/>
              </w:rPr>
              <w:t xml:space="preserve">նման </w:t>
            </w:r>
            <w:r w:rsidRPr="00821507">
              <w:rPr>
                <w:rFonts w:ascii="GHEA Grapalat" w:eastAsia="Times New Roman" w:hAnsi="GHEA Grapalat"/>
                <w:bCs/>
                <w:sz w:val="14"/>
                <w:szCs w:val="14"/>
                <w:lang w:eastAsia="ru-RU"/>
              </w:rPr>
              <w:t>առարկայի</w:t>
            </w:r>
          </w:p>
        </w:tc>
      </w:tr>
      <w:tr w:rsidR="0022631D" w:rsidRPr="00821507" w14:paraId="796D388F" w14:textId="77777777" w:rsidTr="00FC459F">
        <w:trPr>
          <w:gridAfter w:val="6"/>
          <w:wAfter w:w="11132" w:type="dxa"/>
          <w:trHeight w:val="110"/>
        </w:trPr>
        <w:tc>
          <w:tcPr>
            <w:tcW w:w="1142" w:type="dxa"/>
            <w:vMerge w:val="restart"/>
            <w:shd w:val="clear" w:color="auto" w:fill="auto"/>
            <w:vAlign w:val="center"/>
          </w:tcPr>
          <w:p w14:paraId="781659E7" w14:textId="0F13217F" w:rsidR="0022631D" w:rsidRPr="00821507" w:rsidRDefault="0022631D" w:rsidP="00FC459F">
            <w:pPr>
              <w:widowControl w:val="0"/>
              <w:spacing w:before="0" w:after="0"/>
              <w:ind w:left="-107" w:right="-108" w:firstLine="0"/>
              <w:rPr>
                <w:rFonts w:ascii="GHEA Grapalat" w:eastAsia="Times New Roman" w:hAnsi="GHEA Grapalat" w:cs="Sylfaen"/>
                <w:sz w:val="14"/>
                <w:szCs w:val="14"/>
                <w:lang w:eastAsia="ru-RU"/>
              </w:rPr>
            </w:pPr>
            <w:r w:rsidRPr="00821507">
              <w:rPr>
                <w:rFonts w:ascii="GHEA Grapalat" w:eastAsia="Times New Roman" w:hAnsi="GHEA Grapalat" w:cs="Sylfaen"/>
                <w:sz w:val="14"/>
                <w:szCs w:val="14"/>
                <w:lang w:eastAsia="ru-RU"/>
              </w:rPr>
              <w:t>չափաբաժնի համարը</w:t>
            </w:r>
          </w:p>
        </w:tc>
        <w:tc>
          <w:tcPr>
            <w:tcW w:w="1440" w:type="dxa"/>
            <w:gridSpan w:val="2"/>
            <w:vMerge w:val="restart"/>
            <w:shd w:val="clear" w:color="auto" w:fill="auto"/>
            <w:vAlign w:val="center"/>
          </w:tcPr>
          <w:p w14:paraId="0C83F2D3" w14:textId="77777777" w:rsidR="0022631D" w:rsidRPr="00821507" w:rsidRDefault="0022631D" w:rsidP="00FC459F">
            <w:pPr>
              <w:widowControl w:val="0"/>
              <w:spacing w:before="0" w:after="0"/>
              <w:ind w:left="-107" w:right="-108" w:firstLine="0"/>
              <w:rPr>
                <w:rFonts w:ascii="GHEA Grapalat" w:eastAsia="Times New Roman" w:hAnsi="GHEA Grapalat" w:cs="Sylfaen"/>
                <w:sz w:val="14"/>
                <w:szCs w:val="14"/>
                <w:lang w:eastAsia="ru-RU"/>
              </w:rPr>
            </w:pPr>
            <w:r w:rsidRPr="00821507">
              <w:rPr>
                <w:rFonts w:ascii="GHEA Grapalat" w:eastAsia="Times New Roman" w:hAnsi="GHEA Grapalat" w:cs="Sylfaen"/>
                <w:sz w:val="14"/>
                <w:szCs w:val="14"/>
                <w:lang w:eastAsia="ru-RU"/>
              </w:rPr>
              <w:t>անվանումը</w:t>
            </w:r>
          </w:p>
        </w:tc>
        <w:tc>
          <w:tcPr>
            <w:tcW w:w="740" w:type="dxa"/>
            <w:vMerge w:val="restart"/>
            <w:shd w:val="clear" w:color="auto" w:fill="auto"/>
            <w:vAlign w:val="center"/>
          </w:tcPr>
          <w:p w14:paraId="3D073E87" w14:textId="37128837" w:rsidR="0022631D" w:rsidRPr="00821507" w:rsidRDefault="0022631D" w:rsidP="00FC459F">
            <w:pPr>
              <w:widowControl w:val="0"/>
              <w:spacing w:before="0" w:after="0"/>
              <w:ind w:left="-107" w:right="-108" w:firstLine="0"/>
              <w:rPr>
                <w:rFonts w:ascii="GHEA Grapalat" w:eastAsia="Times New Roman" w:hAnsi="GHEA Grapalat" w:cs="Sylfaen"/>
                <w:sz w:val="14"/>
                <w:szCs w:val="14"/>
                <w:lang w:eastAsia="ru-RU"/>
              </w:rPr>
            </w:pPr>
            <w:r w:rsidRPr="00821507">
              <w:rPr>
                <w:rFonts w:ascii="GHEA Grapalat" w:eastAsia="Times New Roman" w:hAnsi="GHEA Grapalat" w:cs="Sylfaen"/>
                <w:sz w:val="14"/>
                <w:szCs w:val="14"/>
                <w:lang w:eastAsia="ru-RU"/>
              </w:rPr>
              <w:t>չափման միավորը</w:t>
            </w:r>
          </w:p>
        </w:tc>
        <w:tc>
          <w:tcPr>
            <w:tcW w:w="1778" w:type="dxa"/>
            <w:gridSpan w:val="6"/>
            <w:shd w:val="clear" w:color="auto" w:fill="auto"/>
            <w:vAlign w:val="center"/>
          </w:tcPr>
          <w:p w14:paraId="59F68B85" w14:textId="77777777" w:rsidR="0022631D" w:rsidRPr="00821507" w:rsidRDefault="0022631D" w:rsidP="00FC459F">
            <w:pPr>
              <w:widowControl w:val="0"/>
              <w:spacing w:before="0" w:after="0"/>
              <w:ind w:left="0" w:firstLine="0"/>
              <w:rPr>
                <w:rFonts w:ascii="GHEA Grapalat" w:eastAsia="Times New Roman" w:hAnsi="GHEA Grapalat" w:cs="Sylfaen"/>
                <w:sz w:val="14"/>
                <w:szCs w:val="14"/>
                <w:lang w:eastAsia="ru-RU"/>
              </w:rPr>
            </w:pPr>
            <w:r w:rsidRPr="00821507">
              <w:rPr>
                <w:rFonts w:ascii="GHEA Grapalat" w:eastAsia="Times New Roman" w:hAnsi="GHEA Grapalat" w:cs="Sylfaen"/>
                <w:sz w:val="14"/>
                <w:szCs w:val="14"/>
                <w:lang w:eastAsia="ru-RU"/>
              </w:rPr>
              <w:t>քանակը</w:t>
            </w:r>
            <w:r w:rsidRPr="00821507">
              <w:rPr>
                <w:rFonts w:ascii="GHEA Grapalat" w:eastAsia="Times New Roman" w:hAnsi="GHEA Grapalat" w:cs="Sylfaen"/>
                <w:sz w:val="14"/>
                <w:szCs w:val="14"/>
                <w:vertAlign w:val="superscript"/>
                <w:lang w:eastAsia="ru-RU"/>
              </w:rPr>
              <w:footnoteReference w:id="1"/>
            </w:r>
          </w:p>
        </w:tc>
        <w:tc>
          <w:tcPr>
            <w:tcW w:w="2430" w:type="dxa"/>
            <w:gridSpan w:val="8"/>
            <w:shd w:val="clear" w:color="auto" w:fill="auto"/>
            <w:vAlign w:val="center"/>
          </w:tcPr>
          <w:p w14:paraId="62535C49" w14:textId="473B274E" w:rsidR="0022631D" w:rsidRPr="00821507" w:rsidRDefault="0022631D" w:rsidP="00FC459F">
            <w:pPr>
              <w:widowControl w:val="0"/>
              <w:spacing w:before="0" w:after="0"/>
              <w:ind w:left="0" w:firstLine="0"/>
              <w:rPr>
                <w:rFonts w:ascii="GHEA Grapalat" w:eastAsia="Times New Roman" w:hAnsi="GHEA Grapalat" w:cs="Sylfaen"/>
                <w:sz w:val="14"/>
                <w:szCs w:val="14"/>
                <w:lang w:eastAsia="ru-RU"/>
              </w:rPr>
            </w:pPr>
            <w:r w:rsidRPr="00821507">
              <w:rPr>
                <w:rFonts w:ascii="GHEA Grapalat" w:eastAsia="Times New Roman" w:hAnsi="GHEA Grapalat" w:cs="Sylfaen"/>
                <w:sz w:val="14"/>
                <w:szCs w:val="14"/>
                <w:lang w:eastAsia="ru-RU"/>
              </w:rPr>
              <w:t>նախահաշվային գինը</w:t>
            </w:r>
          </w:p>
        </w:tc>
        <w:tc>
          <w:tcPr>
            <w:tcW w:w="1802" w:type="dxa"/>
            <w:gridSpan w:val="7"/>
            <w:vMerge w:val="restart"/>
            <w:shd w:val="clear" w:color="auto" w:fill="auto"/>
            <w:vAlign w:val="center"/>
          </w:tcPr>
          <w:p w14:paraId="330836BC" w14:textId="77777777" w:rsidR="0022631D" w:rsidRPr="00821507" w:rsidRDefault="0022631D" w:rsidP="00FC459F">
            <w:pPr>
              <w:widowControl w:val="0"/>
              <w:spacing w:before="0" w:after="0"/>
              <w:ind w:left="-107" w:right="-108" w:firstLine="0"/>
              <w:rPr>
                <w:rFonts w:ascii="GHEA Grapalat" w:eastAsia="Times New Roman" w:hAnsi="GHEA Grapalat" w:cs="Sylfaen"/>
                <w:sz w:val="14"/>
                <w:szCs w:val="14"/>
                <w:lang w:eastAsia="ru-RU"/>
              </w:rPr>
            </w:pPr>
            <w:r w:rsidRPr="00821507">
              <w:rPr>
                <w:rFonts w:ascii="GHEA Grapalat" w:eastAsia="Times New Roman" w:hAnsi="GHEA Grapalat" w:cs="Sylfaen"/>
                <w:sz w:val="14"/>
                <w:szCs w:val="14"/>
                <w:lang w:eastAsia="ru-RU"/>
              </w:rPr>
              <w:t>համառոտ նկարագրությունը (տեխնիկական բնութագիր)</w:t>
            </w:r>
          </w:p>
        </w:tc>
        <w:tc>
          <w:tcPr>
            <w:tcW w:w="1800" w:type="dxa"/>
            <w:vMerge w:val="restart"/>
            <w:shd w:val="clear" w:color="auto" w:fill="auto"/>
            <w:vAlign w:val="center"/>
          </w:tcPr>
          <w:p w14:paraId="5D289872" w14:textId="77777777" w:rsidR="0022631D" w:rsidRPr="00821507" w:rsidRDefault="0022631D" w:rsidP="00FC459F">
            <w:pPr>
              <w:widowControl w:val="0"/>
              <w:spacing w:before="0" w:after="0"/>
              <w:ind w:left="-107" w:right="-108" w:firstLine="0"/>
              <w:rPr>
                <w:rFonts w:ascii="GHEA Grapalat" w:eastAsia="Times New Roman" w:hAnsi="GHEA Grapalat"/>
                <w:bCs/>
                <w:sz w:val="14"/>
                <w:szCs w:val="14"/>
                <w:lang w:eastAsia="ru-RU"/>
              </w:rPr>
            </w:pPr>
            <w:r w:rsidRPr="00821507">
              <w:rPr>
                <w:rFonts w:ascii="GHEA Grapalat" w:eastAsia="Times New Roman" w:hAnsi="GHEA Grapalat" w:cs="Sylfaen"/>
                <w:sz w:val="14"/>
                <w:szCs w:val="14"/>
                <w:lang w:eastAsia="ru-RU"/>
              </w:rPr>
              <w:t>պայմանագրով նախատեսված համառոտ նկարագրությունը (տեխնիկական բնութագիր)</w:t>
            </w:r>
          </w:p>
        </w:tc>
      </w:tr>
      <w:tr w:rsidR="0022631D" w:rsidRPr="00821507" w14:paraId="02BE1D52" w14:textId="77777777" w:rsidTr="00FC459F">
        <w:trPr>
          <w:gridAfter w:val="6"/>
          <w:wAfter w:w="11132" w:type="dxa"/>
          <w:trHeight w:val="175"/>
        </w:trPr>
        <w:tc>
          <w:tcPr>
            <w:tcW w:w="1142" w:type="dxa"/>
            <w:vMerge/>
            <w:shd w:val="clear" w:color="auto" w:fill="auto"/>
            <w:vAlign w:val="center"/>
          </w:tcPr>
          <w:p w14:paraId="6E1FBC69" w14:textId="77777777" w:rsidR="0022631D" w:rsidRPr="00821507" w:rsidRDefault="0022631D" w:rsidP="00FC459F">
            <w:pPr>
              <w:tabs>
                <w:tab w:val="left" w:pos="1248"/>
              </w:tabs>
              <w:spacing w:before="0" w:after="0"/>
              <w:ind w:left="0" w:firstLine="0"/>
              <w:rPr>
                <w:rFonts w:ascii="GHEA Grapalat" w:eastAsia="Times New Roman" w:hAnsi="GHEA Grapalat"/>
                <w:bCs/>
                <w:sz w:val="14"/>
                <w:szCs w:val="14"/>
                <w:lang w:eastAsia="ru-RU"/>
              </w:rPr>
            </w:pPr>
          </w:p>
        </w:tc>
        <w:tc>
          <w:tcPr>
            <w:tcW w:w="1440" w:type="dxa"/>
            <w:gridSpan w:val="2"/>
            <w:vMerge/>
            <w:shd w:val="clear" w:color="auto" w:fill="auto"/>
            <w:vAlign w:val="center"/>
          </w:tcPr>
          <w:p w14:paraId="528BE8BA" w14:textId="77777777" w:rsidR="0022631D" w:rsidRPr="00821507" w:rsidRDefault="0022631D" w:rsidP="00FC459F">
            <w:pPr>
              <w:widowControl w:val="0"/>
              <w:spacing w:before="0" w:after="0"/>
              <w:ind w:left="0" w:firstLine="0"/>
              <w:rPr>
                <w:rFonts w:ascii="GHEA Grapalat" w:eastAsia="Times New Roman" w:hAnsi="GHEA Grapalat" w:cs="Sylfaen"/>
                <w:sz w:val="14"/>
                <w:szCs w:val="14"/>
                <w:lang w:eastAsia="ru-RU"/>
              </w:rPr>
            </w:pPr>
          </w:p>
        </w:tc>
        <w:tc>
          <w:tcPr>
            <w:tcW w:w="740" w:type="dxa"/>
            <w:vMerge/>
            <w:shd w:val="clear" w:color="auto" w:fill="auto"/>
            <w:vAlign w:val="center"/>
          </w:tcPr>
          <w:p w14:paraId="5C6C06A7" w14:textId="77777777" w:rsidR="0022631D" w:rsidRPr="00821507" w:rsidRDefault="0022631D" w:rsidP="00FC459F">
            <w:pPr>
              <w:widowControl w:val="0"/>
              <w:spacing w:before="0" w:after="0"/>
              <w:ind w:left="0" w:firstLine="0"/>
              <w:rPr>
                <w:rFonts w:ascii="GHEA Grapalat" w:eastAsia="Times New Roman" w:hAnsi="GHEA Grapalat" w:cs="Sylfaen"/>
                <w:sz w:val="14"/>
                <w:szCs w:val="14"/>
                <w:lang w:eastAsia="ru-RU"/>
              </w:rPr>
            </w:pPr>
          </w:p>
        </w:tc>
        <w:tc>
          <w:tcPr>
            <w:tcW w:w="826" w:type="dxa"/>
            <w:gridSpan w:val="2"/>
            <w:vMerge w:val="restart"/>
            <w:shd w:val="clear" w:color="auto" w:fill="auto"/>
            <w:vAlign w:val="center"/>
          </w:tcPr>
          <w:p w14:paraId="374821C4" w14:textId="77777777" w:rsidR="0022631D" w:rsidRPr="00821507" w:rsidRDefault="0022631D" w:rsidP="00FC459F">
            <w:pPr>
              <w:widowControl w:val="0"/>
              <w:spacing w:before="0" w:after="0"/>
              <w:ind w:left="0" w:firstLine="0"/>
              <w:rPr>
                <w:rFonts w:ascii="GHEA Grapalat" w:eastAsia="Times New Roman" w:hAnsi="GHEA Grapalat" w:cs="Sylfaen"/>
                <w:sz w:val="14"/>
                <w:szCs w:val="14"/>
                <w:lang w:eastAsia="ru-RU"/>
              </w:rPr>
            </w:pPr>
            <w:r w:rsidRPr="00821507">
              <w:rPr>
                <w:rFonts w:ascii="GHEA Grapalat" w:eastAsia="Times New Roman" w:hAnsi="GHEA Grapalat" w:cs="Sylfaen"/>
                <w:sz w:val="14"/>
                <w:szCs w:val="14"/>
                <w:lang w:eastAsia="ru-RU"/>
              </w:rPr>
              <w:t>առկա ֆինանսական միջոցներով</w:t>
            </w:r>
            <w:r w:rsidRPr="00821507">
              <w:rPr>
                <w:rFonts w:ascii="GHEA Grapalat" w:eastAsia="Times New Roman" w:hAnsi="GHEA Grapalat"/>
                <w:sz w:val="14"/>
                <w:szCs w:val="14"/>
                <w:vertAlign w:val="superscript"/>
                <w:lang w:eastAsia="ru-RU"/>
              </w:rPr>
              <w:footnoteReference w:id="2"/>
            </w:r>
          </w:p>
        </w:tc>
        <w:tc>
          <w:tcPr>
            <w:tcW w:w="952" w:type="dxa"/>
            <w:gridSpan w:val="4"/>
            <w:vMerge w:val="restart"/>
            <w:shd w:val="clear" w:color="auto" w:fill="auto"/>
            <w:vAlign w:val="center"/>
          </w:tcPr>
          <w:p w14:paraId="654421A9" w14:textId="77777777" w:rsidR="0022631D" w:rsidRPr="00821507" w:rsidRDefault="0022631D" w:rsidP="00FC459F">
            <w:pPr>
              <w:widowControl w:val="0"/>
              <w:spacing w:before="0" w:after="0"/>
              <w:ind w:left="-107" w:right="-108" w:firstLine="0"/>
              <w:rPr>
                <w:rFonts w:ascii="GHEA Grapalat" w:eastAsia="Times New Roman" w:hAnsi="GHEA Grapalat" w:cs="Sylfaen"/>
                <w:sz w:val="14"/>
                <w:szCs w:val="14"/>
                <w:lang w:eastAsia="ru-RU"/>
              </w:rPr>
            </w:pPr>
            <w:r w:rsidRPr="00821507">
              <w:rPr>
                <w:rFonts w:ascii="GHEA Grapalat" w:eastAsia="Times New Roman" w:hAnsi="GHEA Grapalat" w:cs="Sylfaen"/>
                <w:sz w:val="14"/>
                <w:szCs w:val="14"/>
                <w:lang w:eastAsia="ru-RU"/>
              </w:rPr>
              <w:t>ընդհանուր</w:t>
            </w:r>
          </w:p>
        </w:tc>
        <w:tc>
          <w:tcPr>
            <w:tcW w:w="2430" w:type="dxa"/>
            <w:gridSpan w:val="8"/>
            <w:shd w:val="clear" w:color="auto" w:fill="auto"/>
            <w:vAlign w:val="center"/>
          </w:tcPr>
          <w:p w14:paraId="01CC38D9" w14:textId="77777777" w:rsidR="0022631D" w:rsidRPr="00821507" w:rsidRDefault="0022631D" w:rsidP="00FC459F">
            <w:pPr>
              <w:widowControl w:val="0"/>
              <w:spacing w:before="0" w:after="0"/>
              <w:ind w:left="0" w:firstLine="0"/>
              <w:rPr>
                <w:rFonts w:ascii="GHEA Grapalat" w:eastAsia="Times New Roman" w:hAnsi="GHEA Grapalat" w:cs="Sylfaen"/>
                <w:sz w:val="14"/>
                <w:szCs w:val="14"/>
                <w:lang w:eastAsia="ru-RU"/>
              </w:rPr>
            </w:pPr>
            <w:r w:rsidRPr="00821507">
              <w:rPr>
                <w:rFonts w:ascii="GHEA Grapalat" w:eastAsia="Times New Roman" w:hAnsi="GHEA Grapalat"/>
                <w:sz w:val="14"/>
                <w:szCs w:val="14"/>
                <w:lang w:eastAsia="ru-RU"/>
              </w:rPr>
              <w:t>/ՀՀ դրամ/</w:t>
            </w:r>
          </w:p>
        </w:tc>
        <w:tc>
          <w:tcPr>
            <w:tcW w:w="1802" w:type="dxa"/>
            <w:gridSpan w:val="7"/>
            <w:vMerge/>
            <w:shd w:val="clear" w:color="auto" w:fill="auto"/>
            <w:vAlign w:val="center"/>
          </w:tcPr>
          <w:p w14:paraId="12AD9841" w14:textId="77777777" w:rsidR="0022631D" w:rsidRPr="00821507" w:rsidRDefault="0022631D" w:rsidP="00FC459F">
            <w:pPr>
              <w:tabs>
                <w:tab w:val="left" w:pos="1248"/>
              </w:tabs>
              <w:spacing w:before="0" w:after="0"/>
              <w:ind w:left="0" w:firstLine="0"/>
              <w:rPr>
                <w:rFonts w:ascii="GHEA Grapalat" w:eastAsia="Times New Roman" w:hAnsi="GHEA Grapalat" w:cs="Sylfaen"/>
                <w:sz w:val="14"/>
                <w:szCs w:val="14"/>
                <w:lang w:eastAsia="ru-RU"/>
              </w:rPr>
            </w:pPr>
          </w:p>
        </w:tc>
        <w:tc>
          <w:tcPr>
            <w:tcW w:w="1800" w:type="dxa"/>
            <w:vMerge/>
            <w:shd w:val="clear" w:color="auto" w:fill="auto"/>
            <w:vAlign w:val="center"/>
          </w:tcPr>
          <w:p w14:paraId="28B6AAAB" w14:textId="77777777" w:rsidR="0022631D" w:rsidRPr="00821507" w:rsidRDefault="0022631D" w:rsidP="00FC459F">
            <w:pPr>
              <w:tabs>
                <w:tab w:val="left" w:pos="1248"/>
              </w:tabs>
              <w:spacing w:before="0" w:after="0"/>
              <w:ind w:left="0" w:firstLine="0"/>
              <w:rPr>
                <w:rFonts w:ascii="GHEA Grapalat" w:eastAsia="Times New Roman" w:hAnsi="GHEA Grapalat" w:cs="Sylfaen"/>
                <w:sz w:val="14"/>
                <w:szCs w:val="14"/>
                <w:lang w:eastAsia="ru-RU"/>
              </w:rPr>
            </w:pPr>
          </w:p>
        </w:tc>
      </w:tr>
      <w:tr w:rsidR="0022631D" w:rsidRPr="00821507" w14:paraId="688F77C8" w14:textId="77777777" w:rsidTr="00FC459F">
        <w:trPr>
          <w:gridAfter w:val="6"/>
          <w:wAfter w:w="11132" w:type="dxa"/>
          <w:trHeight w:val="555"/>
        </w:trPr>
        <w:tc>
          <w:tcPr>
            <w:tcW w:w="1142" w:type="dxa"/>
            <w:vMerge/>
            <w:tcBorders>
              <w:bottom w:val="single" w:sz="8" w:space="0" w:color="auto"/>
            </w:tcBorders>
            <w:shd w:val="clear" w:color="auto" w:fill="auto"/>
            <w:vAlign w:val="center"/>
          </w:tcPr>
          <w:p w14:paraId="527772EF" w14:textId="77777777" w:rsidR="0022631D" w:rsidRPr="00821507" w:rsidRDefault="0022631D" w:rsidP="00FC459F">
            <w:pPr>
              <w:tabs>
                <w:tab w:val="left" w:pos="1248"/>
              </w:tabs>
              <w:spacing w:before="0" w:after="0"/>
              <w:ind w:left="0" w:firstLine="0"/>
              <w:rPr>
                <w:rFonts w:ascii="GHEA Grapalat" w:eastAsia="Times New Roman" w:hAnsi="GHEA Grapalat"/>
                <w:bCs/>
                <w:sz w:val="14"/>
                <w:szCs w:val="14"/>
                <w:lang w:eastAsia="ru-RU"/>
              </w:rPr>
            </w:pPr>
          </w:p>
        </w:tc>
        <w:tc>
          <w:tcPr>
            <w:tcW w:w="1440" w:type="dxa"/>
            <w:gridSpan w:val="2"/>
            <w:vMerge/>
            <w:tcBorders>
              <w:bottom w:val="single" w:sz="8" w:space="0" w:color="auto"/>
            </w:tcBorders>
            <w:shd w:val="clear" w:color="auto" w:fill="auto"/>
            <w:vAlign w:val="center"/>
          </w:tcPr>
          <w:p w14:paraId="4B8111BE" w14:textId="77777777" w:rsidR="0022631D" w:rsidRPr="00821507" w:rsidRDefault="0022631D" w:rsidP="00FC459F">
            <w:pPr>
              <w:widowControl w:val="0"/>
              <w:spacing w:before="0" w:after="0"/>
              <w:ind w:left="0" w:firstLine="0"/>
              <w:rPr>
                <w:rFonts w:ascii="GHEA Grapalat" w:eastAsia="Times New Roman" w:hAnsi="GHEA Grapalat" w:cs="Sylfaen"/>
                <w:sz w:val="14"/>
                <w:szCs w:val="14"/>
                <w:lang w:eastAsia="ru-RU"/>
              </w:rPr>
            </w:pPr>
          </w:p>
        </w:tc>
        <w:tc>
          <w:tcPr>
            <w:tcW w:w="740" w:type="dxa"/>
            <w:vMerge/>
            <w:tcBorders>
              <w:bottom w:val="single" w:sz="8" w:space="0" w:color="auto"/>
            </w:tcBorders>
            <w:shd w:val="clear" w:color="auto" w:fill="auto"/>
            <w:vAlign w:val="center"/>
          </w:tcPr>
          <w:p w14:paraId="31928B7A" w14:textId="77777777" w:rsidR="0022631D" w:rsidRPr="00821507" w:rsidRDefault="0022631D" w:rsidP="00FC459F">
            <w:pPr>
              <w:widowControl w:val="0"/>
              <w:spacing w:before="0" w:after="0"/>
              <w:ind w:left="0" w:firstLine="0"/>
              <w:rPr>
                <w:rFonts w:ascii="GHEA Grapalat" w:eastAsia="Times New Roman" w:hAnsi="GHEA Grapalat" w:cs="Sylfaen"/>
                <w:sz w:val="14"/>
                <w:szCs w:val="14"/>
                <w:lang w:eastAsia="ru-RU"/>
              </w:rPr>
            </w:pPr>
          </w:p>
        </w:tc>
        <w:tc>
          <w:tcPr>
            <w:tcW w:w="826" w:type="dxa"/>
            <w:gridSpan w:val="2"/>
            <w:vMerge/>
            <w:tcBorders>
              <w:bottom w:val="single" w:sz="8" w:space="0" w:color="auto"/>
            </w:tcBorders>
            <w:shd w:val="clear" w:color="auto" w:fill="auto"/>
            <w:vAlign w:val="center"/>
          </w:tcPr>
          <w:p w14:paraId="5DFD9EE9" w14:textId="77777777" w:rsidR="0022631D" w:rsidRPr="00821507" w:rsidRDefault="0022631D" w:rsidP="00FC459F">
            <w:pPr>
              <w:widowControl w:val="0"/>
              <w:spacing w:before="0" w:after="0"/>
              <w:ind w:left="0" w:firstLine="0"/>
              <w:rPr>
                <w:rFonts w:ascii="GHEA Grapalat" w:eastAsia="Times New Roman" w:hAnsi="GHEA Grapalat" w:cs="Sylfaen"/>
                <w:sz w:val="14"/>
                <w:szCs w:val="14"/>
                <w:lang w:eastAsia="ru-RU"/>
              </w:rPr>
            </w:pPr>
          </w:p>
        </w:tc>
        <w:tc>
          <w:tcPr>
            <w:tcW w:w="952" w:type="dxa"/>
            <w:gridSpan w:val="4"/>
            <w:vMerge/>
            <w:tcBorders>
              <w:bottom w:val="single" w:sz="8" w:space="0" w:color="auto"/>
            </w:tcBorders>
            <w:shd w:val="clear" w:color="auto" w:fill="auto"/>
            <w:vAlign w:val="center"/>
          </w:tcPr>
          <w:p w14:paraId="65C63772" w14:textId="77777777" w:rsidR="0022631D" w:rsidRPr="00821507" w:rsidRDefault="0022631D" w:rsidP="00FC459F">
            <w:pPr>
              <w:widowControl w:val="0"/>
              <w:spacing w:before="0" w:after="0"/>
              <w:ind w:left="0" w:firstLine="0"/>
              <w:rPr>
                <w:rFonts w:ascii="GHEA Grapalat" w:eastAsia="Times New Roman" w:hAnsi="GHEA Grapalat" w:cs="Sylfaen"/>
                <w:sz w:val="14"/>
                <w:szCs w:val="14"/>
                <w:lang w:eastAsia="ru-RU"/>
              </w:rPr>
            </w:pPr>
          </w:p>
        </w:tc>
        <w:tc>
          <w:tcPr>
            <w:tcW w:w="1080" w:type="dxa"/>
            <w:gridSpan w:val="4"/>
            <w:tcBorders>
              <w:bottom w:val="single" w:sz="4" w:space="0" w:color="auto"/>
            </w:tcBorders>
            <w:shd w:val="clear" w:color="auto" w:fill="auto"/>
            <w:vAlign w:val="center"/>
          </w:tcPr>
          <w:p w14:paraId="0049F259" w14:textId="77777777" w:rsidR="0022631D" w:rsidRPr="00821507" w:rsidRDefault="0022631D" w:rsidP="00FC459F">
            <w:pPr>
              <w:widowControl w:val="0"/>
              <w:spacing w:before="0" w:after="0"/>
              <w:ind w:left="-107" w:right="-108" w:firstLine="0"/>
              <w:rPr>
                <w:rFonts w:ascii="GHEA Grapalat" w:eastAsia="Times New Roman" w:hAnsi="GHEA Grapalat" w:cs="Sylfaen"/>
                <w:sz w:val="14"/>
                <w:szCs w:val="14"/>
                <w:lang w:eastAsia="ru-RU"/>
              </w:rPr>
            </w:pPr>
            <w:r w:rsidRPr="00821507">
              <w:rPr>
                <w:rFonts w:ascii="GHEA Grapalat" w:eastAsia="Times New Roman" w:hAnsi="GHEA Grapalat" w:cs="Sylfaen"/>
                <w:sz w:val="14"/>
                <w:szCs w:val="14"/>
                <w:lang w:eastAsia="ru-RU"/>
              </w:rPr>
              <w:t>առկա ֆինանսական միջոցներով</w:t>
            </w:r>
            <w:r w:rsidRPr="00821507">
              <w:rPr>
                <w:rFonts w:ascii="GHEA Grapalat" w:eastAsia="Times New Roman" w:hAnsi="GHEA Grapalat" w:cs="Sylfaen"/>
                <w:sz w:val="14"/>
                <w:szCs w:val="14"/>
                <w:vertAlign w:val="superscript"/>
                <w:lang w:eastAsia="ru-RU"/>
              </w:rPr>
              <w:footnoteReference w:id="3"/>
            </w:r>
          </w:p>
        </w:tc>
        <w:tc>
          <w:tcPr>
            <w:tcW w:w="1350" w:type="dxa"/>
            <w:gridSpan w:val="4"/>
            <w:tcBorders>
              <w:bottom w:val="single" w:sz="8" w:space="0" w:color="auto"/>
            </w:tcBorders>
            <w:shd w:val="clear" w:color="auto" w:fill="auto"/>
            <w:vAlign w:val="center"/>
          </w:tcPr>
          <w:p w14:paraId="2FE30352" w14:textId="77777777" w:rsidR="0022631D" w:rsidRPr="00821507" w:rsidRDefault="0022631D" w:rsidP="00FC459F">
            <w:pPr>
              <w:widowControl w:val="0"/>
              <w:spacing w:before="0" w:after="0"/>
              <w:ind w:left="-107" w:right="-108" w:firstLine="0"/>
              <w:rPr>
                <w:rFonts w:ascii="GHEA Grapalat" w:eastAsia="Times New Roman" w:hAnsi="GHEA Grapalat" w:cs="Sylfaen"/>
                <w:sz w:val="14"/>
                <w:szCs w:val="14"/>
                <w:lang w:eastAsia="ru-RU"/>
              </w:rPr>
            </w:pPr>
            <w:r w:rsidRPr="00821507">
              <w:rPr>
                <w:rFonts w:ascii="GHEA Grapalat" w:eastAsia="Times New Roman" w:hAnsi="GHEA Grapalat" w:cs="Sylfaen"/>
                <w:sz w:val="14"/>
                <w:szCs w:val="14"/>
                <w:lang w:eastAsia="ru-RU"/>
              </w:rPr>
              <w:t>ընդհանուր</w:t>
            </w:r>
          </w:p>
        </w:tc>
        <w:tc>
          <w:tcPr>
            <w:tcW w:w="1802" w:type="dxa"/>
            <w:gridSpan w:val="7"/>
            <w:vMerge/>
            <w:tcBorders>
              <w:bottom w:val="single" w:sz="8" w:space="0" w:color="auto"/>
            </w:tcBorders>
            <w:shd w:val="clear" w:color="auto" w:fill="auto"/>
            <w:vAlign w:val="center"/>
          </w:tcPr>
          <w:p w14:paraId="3303231A" w14:textId="77777777" w:rsidR="0022631D" w:rsidRPr="00821507" w:rsidRDefault="0022631D" w:rsidP="00FC459F">
            <w:pPr>
              <w:tabs>
                <w:tab w:val="left" w:pos="1248"/>
              </w:tabs>
              <w:spacing w:before="0" w:after="0"/>
              <w:ind w:left="0" w:firstLine="0"/>
              <w:rPr>
                <w:rFonts w:ascii="GHEA Grapalat" w:eastAsia="Times New Roman" w:hAnsi="GHEA Grapalat" w:cs="Sylfaen"/>
                <w:sz w:val="14"/>
                <w:szCs w:val="14"/>
                <w:lang w:eastAsia="ru-RU"/>
              </w:rPr>
            </w:pPr>
          </w:p>
        </w:tc>
        <w:tc>
          <w:tcPr>
            <w:tcW w:w="1800" w:type="dxa"/>
            <w:vMerge/>
            <w:tcBorders>
              <w:bottom w:val="single" w:sz="8" w:space="0" w:color="auto"/>
            </w:tcBorders>
            <w:shd w:val="clear" w:color="auto" w:fill="auto"/>
            <w:vAlign w:val="center"/>
          </w:tcPr>
          <w:p w14:paraId="1A667B28" w14:textId="77777777" w:rsidR="0022631D" w:rsidRPr="00821507" w:rsidRDefault="0022631D" w:rsidP="00FC459F">
            <w:pPr>
              <w:tabs>
                <w:tab w:val="left" w:pos="1248"/>
              </w:tabs>
              <w:spacing w:before="0" w:after="0"/>
              <w:ind w:left="0" w:firstLine="0"/>
              <w:rPr>
                <w:rFonts w:ascii="GHEA Grapalat" w:eastAsia="Times New Roman" w:hAnsi="GHEA Grapalat" w:cs="Sylfaen"/>
                <w:sz w:val="14"/>
                <w:szCs w:val="14"/>
                <w:lang w:eastAsia="ru-RU"/>
              </w:rPr>
            </w:pPr>
          </w:p>
        </w:tc>
      </w:tr>
      <w:tr w:rsidR="00821507" w:rsidRPr="00821507" w14:paraId="6CB0AC86" w14:textId="77777777" w:rsidTr="00FC459F">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62F33415" w14:textId="34E9EBBA"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rPr>
              <w:t>1</w:t>
            </w:r>
          </w:p>
        </w:tc>
        <w:tc>
          <w:tcPr>
            <w:tcW w:w="1440" w:type="dxa"/>
            <w:gridSpan w:val="2"/>
            <w:shd w:val="clear" w:color="000000" w:fill="FFFFFF"/>
            <w:vAlign w:val="center"/>
          </w:tcPr>
          <w:p w14:paraId="2721F035" w14:textId="1C04D102"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rPr>
              <w:t>Աղ</w:t>
            </w:r>
          </w:p>
        </w:tc>
        <w:tc>
          <w:tcPr>
            <w:tcW w:w="740" w:type="dxa"/>
            <w:shd w:val="clear" w:color="000000" w:fill="FFFFFF"/>
            <w:vAlign w:val="center"/>
          </w:tcPr>
          <w:p w14:paraId="5C08EE47" w14:textId="509FE437"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Sylfaen"/>
                <w:sz w:val="14"/>
                <w:szCs w:val="14"/>
              </w:rPr>
              <w:t>կգ</w:t>
            </w:r>
          </w:p>
        </w:tc>
        <w:tc>
          <w:tcPr>
            <w:tcW w:w="826" w:type="dxa"/>
            <w:gridSpan w:val="2"/>
            <w:vAlign w:val="center"/>
          </w:tcPr>
          <w:p w14:paraId="5DAA0F81" w14:textId="1F7317A8"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80</w:t>
            </w:r>
          </w:p>
        </w:tc>
        <w:tc>
          <w:tcPr>
            <w:tcW w:w="952" w:type="dxa"/>
            <w:gridSpan w:val="4"/>
            <w:vAlign w:val="center"/>
          </w:tcPr>
          <w:p w14:paraId="6021AF6A" w14:textId="3324B287"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80</w:t>
            </w:r>
          </w:p>
        </w:tc>
        <w:tc>
          <w:tcPr>
            <w:tcW w:w="1080" w:type="dxa"/>
            <w:gridSpan w:val="4"/>
            <w:vAlign w:val="center"/>
          </w:tcPr>
          <w:p w14:paraId="07535066" w14:textId="7EE930C7"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14400</w:t>
            </w:r>
          </w:p>
        </w:tc>
        <w:tc>
          <w:tcPr>
            <w:tcW w:w="1350" w:type="dxa"/>
            <w:gridSpan w:val="4"/>
            <w:vAlign w:val="center"/>
          </w:tcPr>
          <w:p w14:paraId="22401932" w14:textId="3A3DE936"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14400</w:t>
            </w:r>
          </w:p>
        </w:tc>
        <w:tc>
          <w:tcPr>
            <w:tcW w:w="1802" w:type="dxa"/>
            <w:gridSpan w:val="7"/>
            <w:shd w:val="clear" w:color="auto" w:fill="auto"/>
            <w:vAlign w:val="center"/>
          </w:tcPr>
          <w:p w14:paraId="1013593A" w14:textId="32F2E34B"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lang w:val="hy-AM"/>
              </w:rPr>
              <w:t xml:space="preserve">Մանր կերակրի աղ, յոդացված; «Կերակրի աղ Էքստրա և բարձրտեսակի, սպիտակ, բյուրեղային սորուննյութ, չի թույլատրվում կողմնակի մեխանիկական խառնուկների առկայության, խոնավության զանգվածային մասը՝ ոչ ավել 0,1% էկստրա աղի համար և ոչ ավել 0,7% բարձր տեսակի, փաթեթավորումը՝ գործարանային, քաշը՝ 1 կիլոգրամ: ՀՍՏ 239-2005։ Անվտանգությունը,մակնշումը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16-իթիվ 769 որոշմամբ հաստատված «Փաթեթվածքի անվտանգության մասին» (ՄՄՏԿ 005/2011) Մաքսային միության տեխնիկական կանոնակարգերի, «Սննդամթերքի անվտանգության մասին» ՀՀօրենքի 9-րդ </w:t>
            </w:r>
            <w:r w:rsidRPr="00821507">
              <w:rPr>
                <w:rFonts w:ascii="GHEA Grapalat" w:hAnsi="GHEA Grapalat" w:cs="Calibri"/>
                <w:color w:val="000000"/>
                <w:sz w:val="14"/>
                <w:szCs w:val="14"/>
                <w:lang w:val="hy-AM"/>
              </w:rPr>
              <w:lastRenderedPageBreak/>
              <w:t>հոդվածի և մակնշված լինի Եվրասիական տնտեսական միության տարածքում շրջանառության միասնական նշանով: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800" w:type="dxa"/>
            <w:shd w:val="clear" w:color="auto" w:fill="auto"/>
            <w:vAlign w:val="center"/>
          </w:tcPr>
          <w:p w14:paraId="5152B32D" w14:textId="2F32685B"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lang w:val="hy-AM"/>
              </w:rPr>
              <w:lastRenderedPageBreak/>
              <w:t xml:space="preserve">Մանր կերակրի աղ, յոդացված; «Կերակրի աղ Էքստրա և բարձրտեսակի, սպիտակ, բյուրեղային սորուննյութ, չի թույլատրվում կողմնակի մեխանիկական խառնուկների առկայության, խոնավության զանգվածային մասը՝ ոչ ավել 0,1% էկստրա աղի համար և ոչ ավել 0,7% բարձր տեսակի, փաթեթավորումը՝ գործարանային, քաշը՝ 1 կիլոգրամ: ՀՍՏ 239-2005։ Անվտանգությունը,մակնշումը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16-իթիվ 769 որոշմամբ հաստատված «Փաթեթվածքի անվտանգության մասին» (ՄՄՏԿ 005/2011) Մաքսային միության տեխնիկական կանոնակարգերի, «Սննդամթերքի անվտանգության մասին» ՀՀօրենքի 9-րդ </w:t>
            </w:r>
            <w:r w:rsidRPr="00821507">
              <w:rPr>
                <w:rFonts w:ascii="GHEA Grapalat" w:hAnsi="GHEA Grapalat" w:cs="Calibri"/>
                <w:color w:val="000000"/>
                <w:sz w:val="14"/>
                <w:szCs w:val="14"/>
                <w:lang w:val="hy-AM"/>
              </w:rPr>
              <w:lastRenderedPageBreak/>
              <w:t>հոդվածի և մակնշված լինի Եվրասիական տնտեսական միության տարածքում շրջանառության միասնական նշանով: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821507" w:rsidRPr="00821507" w14:paraId="750A4F5F" w14:textId="77777777" w:rsidTr="00FC459F">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4D2CC3C0" w14:textId="181E9EF7"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rPr>
              <w:lastRenderedPageBreak/>
              <w:t>2</w:t>
            </w:r>
          </w:p>
        </w:tc>
        <w:tc>
          <w:tcPr>
            <w:tcW w:w="1440" w:type="dxa"/>
            <w:gridSpan w:val="2"/>
            <w:shd w:val="clear" w:color="000000" w:fill="FFFFFF"/>
            <w:vAlign w:val="center"/>
          </w:tcPr>
          <w:p w14:paraId="495E8E57" w14:textId="5E6081D5"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rPr>
              <w:t>Ալյուր</w:t>
            </w:r>
          </w:p>
        </w:tc>
        <w:tc>
          <w:tcPr>
            <w:tcW w:w="740" w:type="dxa"/>
            <w:shd w:val="clear" w:color="000000" w:fill="FFFFFF"/>
            <w:vAlign w:val="center"/>
          </w:tcPr>
          <w:p w14:paraId="4B878788" w14:textId="2102E6BA"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Sylfaen"/>
                <w:sz w:val="14"/>
                <w:szCs w:val="14"/>
              </w:rPr>
              <w:t>կգ</w:t>
            </w:r>
          </w:p>
        </w:tc>
        <w:tc>
          <w:tcPr>
            <w:tcW w:w="826" w:type="dxa"/>
            <w:gridSpan w:val="2"/>
            <w:vAlign w:val="center"/>
          </w:tcPr>
          <w:p w14:paraId="296743C6" w14:textId="1D5F4A92"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240</w:t>
            </w:r>
          </w:p>
        </w:tc>
        <w:tc>
          <w:tcPr>
            <w:tcW w:w="952" w:type="dxa"/>
            <w:gridSpan w:val="4"/>
            <w:vAlign w:val="center"/>
          </w:tcPr>
          <w:p w14:paraId="799FD4D3" w14:textId="21E1B8BD"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240</w:t>
            </w:r>
          </w:p>
        </w:tc>
        <w:tc>
          <w:tcPr>
            <w:tcW w:w="1080" w:type="dxa"/>
            <w:gridSpan w:val="4"/>
            <w:vAlign w:val="center"/>
          </w:tcPr>
          <w:p w14:paraId="03B490F3" w14:textId="53013F33"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52800</w:t>
            </w:r>
          </w:p>
        </w:tc>
        <w:tc>
          <w:tcPr>
            <w:tcW w:w="1350" w:type="dxa"/>
            <w:gridSpan w:val="4"/>
            <w:vAlign w:val="center"/>
          </w:tcPr>
          <w:p w14:paraId="41297C24" w14:textId="74289F4B"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52800</w:t>
            </w:r>
          </w:p>
        </w:tc>
        <w:tc>
          <w:tcPr>
            <w:tcW w:w="1802" w:type="dxa"/>
            <w:gridSpan w:val="7"/>
            <w:shd w:val="clear" w:color="auto" w:fill="auto"/>
            <w:vAlign w:val="center"/>
          </w:tcPr>
          <w:p w14:paraId="6F8C3DF4" w14:textId="2B067762"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lang w:val="hy-AM"/>
              </w:rPr>
              <w:t xml:space="preserve">Բարձր տեսակի ալյուր, /փաթեթավորումը՝ առնվազն 5 կգ/; Ցորենի ալյուրին բնորոշ, առանց կողմնակի համի և հոտի, ալյուրի գույնը սպիտակ կամ սպիտակ՝ կրեմագույն երանգով, գործարանային փաթեթավորմամբ՝ համապատասխան մակնշումով: Առանց թթվության և դառնության, առանց փտահոտի ու բորբոսի: Խոնավության զանգվածային մասը՝ ոչ ավելի 15 %-ից, մետաղամագնիսական խառնուրդները՝ ոչ ավելի 3,0%-ից, մոխրի զանգվածային մասը՝ չոր նյութի ոչ ավել 0.55%, հում սոսնձանյութի քանակությունը՝ առնվազն 28,0%: ՀՍՏ 280-2007:Անվտանգությունը,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ՀՀօրենքի 9-րդ հոդվածի և մակնշված </w:t>
            </w:r>
            <w:r w:rsidRPr="00821507">
              <w:rPr>
                <w:rFonts w:ascii="GHEA Grapalat" w:hAnsi="GHEA Grapalat" w:cs="Calibri"/>
                <w:color w:val="000000"/>
                <w:sz w:val="14"/>
                <w:szCs w:val="14"/>
                <w:lang w:val="hy-AM"/>
              </w:rPr>
              <w:lastRenderedPageBreak/>
              <w:t xml:space="preserve">լինի Եվրասիական տնտեսական միության տարածքում շրջանառության միասնական նշանով:Մատակարարման կոնկրետ օրը որոշվում է Գնորդի կողմից նախնական (ոչ շուտ քան 3 աշխատանքային օր առաջ) պատվերի միջոցով՝ էլ. </w:t>
            </w:r>
            <w:r w:rsidRPr="00821507">
              <w:rPr>
                <w:rFonts w:ascii="GHEA Grapalat" w:hAnsi="GHEA Grapalat" w:cs="Calibri"/>
                <w:color w:val="000000"/>
                <w:sz w:val="14"/>
                <w:szCs w:val="14"/>
              </w:rPr>
              <w:t>Փոստով կամ հեռախոսազանգով:</w:t>
            </w:r>
          </w:p>
        </w:tc>
        <w:tc>
          <w:tcPr>
            <w:tcW w:w="1800" w:type="dxa"/>
            <w:shd w:val="clear" w:color="auto" w:fill="auto"/>
            <w:vAlign w:val="center"/>
          </w:tcPr>
          <w:p w14:paraId="7231A16A" w14:textId="3BDA35EA" w:rsidR="00821507" w:rsidRPr="00821507" w:rsidRDefault="00821507" w:rsidP="00FC459F">
            <w:pPr>
              <w:tabs>
                <w:tab w:val="left" w:pos="1248"/>
              </w:tabs>
              <w:spacing w:before="0" w:after="0"/>
              <w:ind w:left="0" w:firstLine="0"/>
              <w:rPr>
                <w:rFonts w:ascii="GHEA Grapalat" w:hAnsi="GHEA Grapalat" w:cs="Calibri"/>
                <w:color w:val="000000"/>
                <w:sz w:val="14"/>
                <w:szCs w:val="14"/>
                <w:lang w:val="hy-AM"/>
              </w:rPr>
            </w:pPr>
            <w:r w:rsidRPr="00821507">
              <w:rPr>
                <w:rFonts w:ascii="GHEA Grapalat" w:hAnsi="GHEA Grapalat" w:cs="Calibri"/>
                <w:color w:val="000000"/>
                <w:sz w:val="14"/>
                <w:szCs w:val="14"/>
                <w:lang w:val="hy-AM"/>
              </w:rPr>
              <w:lastRenderedPageBreak/>
              <w:t xml:space="preserve">Բարձր տեսակի ալյուր, /փաթեթավորումը՝ առնվազն 5 կգ/; Ցորենի ալյուրին բնորոշ, առանց կողմնակի համի և հոտի, ալյուրի գույնը սպիտակ կամ սպիտակ՝ կրեմագույն երանգով, գործարանային փաթեթավորմամբ՝ համապատասխան մակնշումով: Առանց թթվության և դառնության, առանց փտահոտի ու բորբոսի: Խոնավության զանգվածային մասը՝ ոչ ավելի 15 %-ից, մետաղամագնիսական խառնուրդները՝ ոչ ավելի 3,0%-ից, մոխրի զանգվածային մասը՝ չոր նյութի ոչ ավել 0.55%, հում սոսնձանյութի քանակությունը՝ առնվազն 28,0%: ՀՍՏ 280-2007:Անվտանգությունը,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ՀՀօրենքի 9-րդ հոդվածի և մակնշված </w:t>
            </w:r>
            <w:r w:rsidRPr="00821507">
              <w:rPr>
                <w:rFonts w:ascii="GHEA Grapalat" w:hAnsi="GHEA Grapalat" w:cs="Calibri"/>
                <w:color w:val="000000"/>
                <w:sz w:val="14"/>
                <w:szCs w:val="14"/>
                <w:lang w:val="hy-AM"/>
              </w:rPr>
              <w:lastRenderedPageBreak/>
              <w:t xml:space="preserve">լինի Եվրասիական տնտեսական միության տարածքում շրջանառության միասնական նշանով:Մատակարարման կոնկրետ օրը որոշվում է Գնորդի կողմից նախնական (ոչ շուտ քան 3 աշխատանքային օր առաջ) պատվերի միջոցով՝ էլ. </w:t>
            </w:r>
            <w:r w:rsidRPr="00821507">
              <w:rPr>
                <w:rFonts w:ascii="GHEA Grapalat" w:hAnsi="GHEA Grapalat" w:cs="Calibri"/>
                <w:color w:val="000000"/>
                <w:sz w:val="14"/>
                <w:szCs w:val="14"/>
              </w:rPr>
              <w:t>Փոստով կամ հեռախոսազանգով:</w:t>
            </w:r>
          </w:p>
        </w:tc>
      </w:tr>
      <w:tr w:rsidR="00821507" w:rsidRPr="00821507" w14:paraId="6A0DFF9C" w14:textId="77777777" w:rsidTr="00FC459F">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36F3190E" w14:textId="4BB05866"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rPr>
              <w:lastRenderedPageBreak/>
              <w:t>3</w:t>
            </w:r>
          </w:p>
        </w:tc>
        <w:tc>
          <w:tcPr>
            <w:tcW w:w="1440" w:type="dxa"/>
            <w:gridSpan w:val="2"/>
            <w:shd w:val="clear" w:color="000000" w:fill="FFFFFF"/>
            <w:vAlign w:val="center"/>
          </w:tcPr>
          <w:p w14:paraId="27150DC5" w14:textId="37BB8E77"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rPr>
              <w:t>Բանան</w:t>
            </w:r>
          </w:p>
        </w:tc>
        <w:tc>
          <w:tcPr>
            <w:tcW w:w="740" w:type="dxa"/>
            <w:shd w:val="clear" w:color="000000" w:fill="FFFFFF"/>
            <w:vAlign w:val="center"/>
          </w:tcPr>
          <w:p w14:paraId="6DBE16AE" w14:textId="075A31C2"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Sylfaen"/>
                <w:sz w:val="14"/>
                <w:szCs w:val="14"/>
              </w:rPr>
              <w:t>կգ</w:t>
            </w:r>
          </w:p>
        </w:tc>
        <w:tc>
          <w:tcPr>
            <w:tcW w:w="826" w:type="dxa"/>
            <w:gridSpan w:val="2"/>
            <w:vAlign w:val="center"/>
          </w:tcPr>
          <w:p w14:paraId="3079026E" w14:textId="6BBC81E7"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175</w:t>
            </w:r>
          </w:p>
        </w:tc>
        <w:tc>
          <w:tcPr>
            <w:tcW w:w="952" w:type="dxa"/>
            <w:gridSpan w:val="4"/>
            <w:vAlign w:val="center"/>
          </w:tcPr>
          <w:p w14:paraId="2D5EFB1F" w14:textId="6B790060"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175</w:t>
            </w:r>
          </w:p>
        </w:tc>
        <w:tc>
          <w:tcPr>
            <w:tcW w:w="1080" w:type="dxa"/>
            <w:gridSpan w:val="4"/>
            <w:vAlign w:val="center"/>
          </w:tcPr>
          <w:p w14:paraId="2FD4A0D7" w14:textId="71E25992"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131250</w:t>
            </w:r>
          </w:p>
        </w:tc>
        <w:tc>
          <w:tcPr>
            <w:tcW w:w="1350" w:type="dxa"/>
            <w:gridSpan w:val="4"/>
            <w:vAlign w:val="center"/>
          </w:tcPr>
          <w:p w14:paraId="0B2B2403" w14:textId="557408EA"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131250</w:t>
            </w:r>
          </w:p>
        </w:tc>
        <w:tc>
          <w:tcPr>
            <w:tcW w:w="1802" w:type="dxa"/>
            <w:gridSpan w:val="7"/>
            <w:shd w:val="clear" w:color="auto" w:fill="auto"/>
            <w:vAlign w:val="center"/>
          </w:tcPr>
          <w:p w14:paraId="11113AA5" w14:textId="321EBADA"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lang w:val="hy-AM"/>
              </w:rPr>
              <w:t xml:space="preserve">Դեղնականաչավուն /ոչխակ, ոչ շատ հասուն/ պտղաբանական II խմբի (15-ից-17 սմ ոչ պակաս), թարմ, առանց սև հետքերի, մաքուր, առանց մեխանիկական վնասվածքների և հիվանդությունների, ԳՕՍՏՌ 51603-2000։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w:t>
            </w:r>
            <w:r w:rsidRPr="00821507">
              <w:rPr>
                <w:rFonts w:ascii="GHEA Grapalat" w:hAnsi="GHEA Grapalat" w:cs="Calibri"/>
                <w:color w:val="000000"/>
                <w:sz w:val="14"/>
                <w:szCs w:val="14"/>
              </w:rPr>
              <w:t>Փոստով կամ հեռախոսազանգով:</w:t>
            </w:r>
          </w:p>
        </w:tc>
        <w:tc>
          <w:tcPr>
            <w:tcW w:w="1800" w:type="dxa"/>
            <w:shd w:val="clear" w:color="auto" w:fill="auto"/>
            <w:vAlign w:val="center"/>
          </w:tcPr>
          <w:p w14:paraId="5D037E38" w14:textId="3D531718" w:rsidR="00821507" w:rsidRPr="00821507" w:rsidRDefault="00821507" w:rsidP="00FC459F">
            <w:pPr>
              <w:tabs>
                <w:tab w:val="left" w:pos="1248"/>
              </w:tabs>
              <w:spacing w:before="0" w:after="0"/>
              <w:ind w:left="0" w:firstLine="0"/>
              <w:rPr>
                <w:rFonts w:ascii="GHEA Grapalat" w:hAnsi="GHEA Grapalat" w:cs="Calibri"/>
                <w:color w:val="000000"/>
                <w:sz w:val="14"/>
                <w:szCs w:val="14"/>
                <w:lang w:val="hy-AM"/>
              </w:rPr>
            </w:pPr>
            <w:r w:rsidRPr="00821507">
              <w:rPr>
                <w:rFonts w:ascii="GHEA Grapalat" w:hAnsi="GHEA Grapalat" w:cs="Calibri"/>
                <w:color w:val="000000"/>
                <w:sz w:val="14"/>
                <w:szCs w:val="14"/>
                <w:lang w:val="hy-AM"/>
              </w:rPr>
              <w:t xml:space="preserve">Դեղնականաչավուն /ոչխակ, ոչ շատ հասուն/ պտղաբանական II խմբի (15-ից-17 սմ ոչ պակաս), թարմ, առանց սև հետքերի, մաքուր, առանց մեխանիկական վնասվածքների և հիվանդությունների, ԳՕՍՏՌ 51603-2000։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w:t>
            </w:r>
            <w:r w:rsidRPr="00821507">
              <w:rPr>
                <w:rFonts w:ascii="GHEA Grapalat" w:hAnsi="GHEA Grapalat" w:cs="Calibri"/>
                <w:color w:val="000000"/>
                <w:sz w:val="14"/>
                <w:szCs w:val="14"/>
              </w:rPr>
              <w:t>Փոստով կամ հեռախոսազանգով:</w:t>
            </w:r>
          </w:p>
        </w:tc>
      </w:tr>
      <w:tr w:rsidR="00821507" w:rsidRPr="00821507" w14:paraId="711AD529" w14:textId="77777777" w:rsidTr="00FC459F">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680769BD" w14:textId="668A8440"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rPr>
              <w:t>4</w:t>
            </w:r>
          </w:p>
        </w:tc>
        <w:tc>
          <w:tcPr>
            <w:tcW w:w="1440" w:type="dxa"/>
            <w:gridSpan w:val="2"/>
            <w:shd w:val="clear" w:color="000000" w:fill="FFFFFF"/>
            <w:vAlign w:val="center"/>
          </w:tcPr>
          <w:p w14:paraId="7F705AC9" w14:textId="2D8CE921"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rPr>
              <w:t>Բուլկի</w:t>
            </w:r>
          </w:p>
        </w:tc>
        <w:tc>
          <w:tcPr>
            <w:tcW w:w="740" w:type="dxa"/>
            <w:shd w:val="clear" w:color="000000" w:fill="FFFFFF"/>
            <w:vAlign w:val="center"/>
          </w:tcPr>
          <w:p w14:paraId="1457DD23" w14:textId="2A339E31"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Sylfaen"/>
                <w:sz w:val="14"/>
                <w:szCs w:val="14"/>
                <w:lang w:val="hy-AM"/>
              </w:rPr>
              <w:t>կգ</w:t>
            </w:r>
          </w:p>
        </w:tc>
        <w:tc>
          <w:tcPr>
            <w:tcW w:w="826" w:type="dxa"/>
            <w:gridSpan w:val="2"/>
            <w:vAlign w:val="center"/>
          </w:tcPr>
          <w:p w14:paraId="09CB54F8" w14:textId="39D063F8"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110</w:t>
            </w:r>
          </w:p>
        </w:tc>
        <w:tc>
          <w:tcPr>
            <w:tcW w:w="952" w:type="dxa"/>
            <w:gridSpan w:val="4"/>
            <w:vAlign w:val="center"/>
          </w:tcPr>
          <w:p w14:paraId="58876BFC" w14:textId="1C105B4A"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110</w:t>
            </w:r>
          </w:p>
        </w:tc>
        <w:tc>
          <w:tcPr>
            <w:tcW w:w="1080" w:type="dxa"/>
            <w:gridSpan w:val="4"/>
            <w:vAlign w:val="center"/>
          </w:tcPr>
          <w:p w14:paraId="5E467DBC" w14:textId="13933246"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125400</w:t>
            </w:r>
          </w:p>
        </w:tc>
        <w:tc>
          <w:tcPr>
            <w:tcW w:w="1350" w:type="dxa"/>
            <w:gridSpan w:val="4"/>
            <w:vAlign w:val="center"/>
          </w:tcPr>
          <w:p w14:paraId="5152714F" w14:textId="5F86DED5"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125400</w:t>
            </w:r>
          </w:p>
        </w:tc>
        <w:tc>
          <w:tcPr>
            <w:tcW w:w="1802" w:type="dxa"/>
            <w:gridSpan w:val="7"/>
            <w:shd w:val="clear" w:color="auto" w:fill="auto"/>
            <w:vAlign w:val="center"/>
          </w:tcPr>
          <w:p w14:paraId="62D1BFA2" w14:textId="5FF30546"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lang w:val="hy-AM"/>
              </w:rPr>
              <w:t xml:space="preserve">Բուլկիներ ջեմով կամ առանց ջեմի ըստ պատվերի, 70 գր, թխված բարձր տեսակի ալյուրից, առանձին փաթեթավորված: Անվտանգությունը` ըստ 2-III-4.9-01-2010  հիգիենիկ նորմատիվների, իսկ մակնշումը`  «Սննդամթերքի անվտանգության մասին» ՀՀ օրենքի: Փոխադրում՝ ավտոտրանսպորտով /հատուկ, Ըստ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w:t>
            </w:r>
            <w:r w:rsidRPr="00821507">
              <w:rPr>
                <w:rFonts w:ascii="GHEA Grapalat" w:hAnsi="GHEA Grapalat" w:cs="Calibri"/>
                <w:color w:val="000000"/>
                <w:sz w:val="14"/>
                <w:szCs w:val="14"/>
                <w:lang w:val="hy-AM"/>
              </w:rPr>
              <w:lastRenderedPageBreak/>
              <w:t xml:space="preserve">հաստատված ժամանակացույցի սանիտարական անձնագրեր ունեցող սննդամթերքի տեղափոխման համար նախատեսված տրանսպորտային միջոցներ //Բեռնաթափումը՝ ձեռքով/ Մատակարարման կոնկրետ օրը որոշվում է Գնորդի կողմից նախնական (ոչ շուտ քան 3 աշխատանքային օր առաջ) պատվերի միջոցով՝ էլ. </w:t>
            </w:r>
            <w:r w:rsidRPr="00821507">
              <w:rPr>
                <w:rFonts w:ascii="GHEA Grapalat" w:hAnsi="GHEA Grapalat" w:cs="Calibri"/>
                <w:color w:val="000000"/>
                <w:sz w:val="14"/>
                <w:szCs w:val="14"/>
              </w:rPr>
              <w:t>Փոստով</w:t>
            </w:r>
            <w:r w:rsidRPr="00821507">
              <w:rPr>
                <w:rFonts w:ascii="GHEA Grapalat" w:hAnsi="GHEA Grapalat" w:cs="Calibri"/>
                <w:color w:val="000000"/>
                <w:sz w:val="14"/>
                <w:szCs w:val="14"/>
                <w:lang w:val="hy-AM"/>
              </w:rPr>
              <w:t xml:space="preserve"> </w:t>
            </w:r>
            <w:r w:rsidRPr="00821507">
              <w:rPr>
                <w:rFonts w:ascii="GHEA Grapalat" w:hAnsi="GHEA Grapalat" w:cs="Calibri"/>
                <w:color w:val="000000"/>
                <w:sz w:val="14"/>
                <w:szCs w:val="14"/>
              </w:rPr>
              <w:t>կամ</w:t>
            </w:r>
            <w:r w:rsidRPr="00821507">
              <w:rPr>
                <w:rFonts w:ascii="GHEA Grapalat" w:hAnsi="GHEA Grapalat" w:cs="Calibri"/>
                <w:color w:val="000000"/>
                <w:sz w:val="14"/>
                <w:szCs w:val="14"/>
                <w:lang w:val="hy-AM"/>
              </w:rPr>
              <w:t xml:space="preserve"> </w:t>
            </w:r>
            <w:r w:rsidRPr="00821507">
              <w:rPr>
                <w:rFonts w:ascii="GHEA Grapalat" w:hAnsi="GHEA Grapalat" w:cs="Calibri"/>
                <w:color w:val="000000"/>
                <w:sz w:val="14"/>
                <w:szCs w:val="14"/>
              </w:rPr>
              <w:t>հեռախոսազանգով:</w:t>
            </w:r>
            <w:r w:rsidRPr="00821507">
              <w:rPr>
                <w:rFonts w:ascii="GHEA Grapalat" w:hAnsi="GHEA Grapalat" w:cs="Calibri"/>
                <w:color w:val="000000"/>
                <w:sz w:val="14"/>
                <w:szCs w:val="14"/>
                <w:lang w:val="hy-AM"/>
              </w:rPr>
              <w:t xml:space="preserve"> </w:t>
            </w:r>
            <w:r w:rsidRPr="00821507">
              <w:rPr>
                <w:rFonts w:ascii="GHEA Grapalat" w:hAnsi="GHEA Grapalat" w:cs="Calibri"/>
                <w:color w:val="000000"/>
                <w:sz w:val="14"/>
                <w:szCs w:val="14"/>
              </w:rPr>
              <w:t>Մատակարարումը ժամը 8։30-9։10</w:t>
            </w:r>
          </w:p>
        </w:tc>
        <w:tc>
          <w:tcPr>
            <w:tcW w:w="1800" w:type="dxa"/>
            <w:shd w:val="clear" w:color="auto" w:fill="auto"/>
            <w:vAlign w:val="center"/>
          </w:tcPr>
          <w:p w14:paraId="23B1A530" w14:textId="37A9B954" w:rsidR="00821507" w:rsidRPr="00821507" w:rsidRDefault="00821507" w:rsidP="00FC459F">
            <w:pPr>
              <w:tabs>
                <w:tab w:val="left" w:pos="1248"/>
              </w:tabs>
              <w:spacing w:before="0" w:after="0"/>
              <w:ind w:left="0" w:firstLine="0"/>
              <w:rPr>
                <w:rFonts w:ascii="GHEA Grapalat" w:hAnsi="GHEA Grapalat" w:cs="Calibri"/>
                <w:color w:val="000000"/>
                <w:sz w:val="14"/>
                <w:szCs w:val="14"/>
                <w:lang w:val="hy-AM"/>
              </w:rPr>
            </w:pPr>
            <w:r w:rsidRPr="00821507">
              <w:rPr>
                <w:rFonts w:ascii="GHEA Grapalat" w:hAnsi="GHEA Grapalat" w:cs="Calibri"/>
                <w:color w:val="000000"/>
                <w:sz w:val="14"/>
                <w:szCs w:val="14"/>
                <w:lang w:val="hy-AM"/>
              </w:rPr>
              <w:lastRenderedPageBreak/>
              <w:t xml:space="preserve">Բուլկիներ ջեմով կամ առանց ջեմի ըստ պատվերի, 70 գր, թխված բարձր տեսակի ալյուրից, առանձին փաթեթավորված: Անվտանգությունը` ըստ 2-III-4.9-01-2010  հիգիենիկ նորմատիվների, իսկ մակնշումը`  «Սննդամթերքի անվտանգության մասին» ՀՀ օրենքի: Փոխադրում՝ ավտոտրանսպորտով /հատուկ, Ըստ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w:t>
            </w:r>
            <w:r w:rsidRPr="00821507">
              <w:rPr>
                <w:rFonts w:ascii="GHEA Grapalat" w:hAnsi="GHEA Grapalat" w:cs="Calibri"/>
                <w:color w:val="000000"/>
                <w:sz w:val="14"/>
                <w:szCs w:val="14"/>
                <w:lang w:val="hy-AM"/>
              </w:rPr>
              <w:lastRenderedPageBreak/>
              <w:t xml:space="preserve">հաստատված ժամանակացույցի սանիտարական անձնագրեր ունեցող սննդամթերքի տեղափոխման համար նախատեսված տրանսպորտային միջոցներ //Բեռնաթափումը՝ ձեռքով/ Մատակարարման կոնկրետ օրը որոշվում է Գնորդի կողմից նախնական (ոչ շուտ քան 3 աշխատանքային օր առաջ) պատվերի միջոցով՝ էլ. </w:t>
            </w:r>
            <w:r w:rsidRPr="00821507">
              <w:rPr>
                <w:rFonts w:ascii="GHEA Grapalat" w:hAnsi="GHEA Grapalat" w:cs="Calibri"/>
                <w:color w:val="000000"/>
                <w:sz w:val="14"/>
                <w:szCs w:val="14"/>
              </w:rPr>
              <w:t>Փոստով</w:t>
            </w:r>
            <w:r w:rsidRPr="00821507">
              <w:rPr>
                <w:rFonts w:ascii="GHEA Grapalat" w:hAnsi="GHEA Grapalat" w:cs="Calibri"/>
                <w:color w:val="000000"/>
                <w:sz w:val="14"/>
                <w:szCs w:val="14"/>
                <w:lang w:val="hy-AM"/>
              </w:rPr>
              <w:t xml:space="preserve"> </w:t>
            </w:r>
            <w:r w:rsidRPr="00821507">
              <w:rPr>
                <w:rFonts w:ascii="GHEA Grapalat" w:hAnsi="GHEA Grapalat" w:cs="Calibri"/>
                <w:color w:val="000000"/>
                <w:sz w:val="14"/>
                <w:szCs w:val="14"/>
              </w:rPr>
              <w:t>կամ</w:t>
            </w:r>
            <w:r w:rsidRPr="00821507">
              <w:rPr>
                <w:rFonts w:ascii="GHEA Grapalat" w:hAnsi="GHEA Grapalat" w:cs="Calibri"/>
                <w:color w:val="000000"/>
                <w:sz w:val="14"/>
                <w:szCs w:val="14"/>
                <w:lang w:val="hy-AM"/>
              </w:rPr>
              <w:t xml:space="preserve"> </w:t>
            </w:r>
            <w:r w:rsidRPr="00821507">
              <w:rPr>
                <w:rFonts w:ascii="GHEA Grapalat" w:hAnsi="GHEA Grapalat" w:cs="Calibri"/>
                <w:color w:val="000000"/>
                <w:sz w:val="14"/>
                <w:szCs w:val="14"/>
              </w:rPr>
              <w:t>հեռախոսազանգով:</w:t>
            </w:r>
            <w:r w:rsidRPr="00821507">
              <w:rPr>
                <w:rFonts w:ascii="GHEA Grapalat" w:hAnsi="GHEA Grapalat" w:cs="Calibri"/>
                <w:color w:val="000000"/>
                <w:sz w:val="14"/>
                <w:szCs w:val="14"/>
                <w:lang w:val="hy-AM"/>
              </w:rPr>
              <w:t xml:space="preserve"> </w:t>
            </w:r>
            <w:r w:rsidRPr="00821507">
              <w:rPr>
                <w:rFonts w:ascii="GHEA Grapalat" w:hAnsi="GHEA Grapalat" w:cs="Calibri"/>
                <w:color w:val="000000"/>
                <w:sz w:val="14"/>
                <w:szCs w:val="14"/>
              </w:rPr>
              <w:t>Մատակարարումը ժամը 8։30-9։10</w:t>
            </w:r>
          </w:p>
        </w:tc>
      </w:tr>
      <w:tr w:rsidR="00821507" w:rsidRPr="00821507" w14:paraId="6807BAAC" w14:textId="77777777" w:rsidTr="00FC459F">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7D8B76C9" w14:textId="0DA261F2"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rPr>
              <w:lastRenderedPageBreak/>
              <w:t>5</w:t>
            </w:r>
          </w:p>
        </w:tc>
        <w:tc>
          <w:tcPr>
            <w:tcW w:w="1440" w:type="dxa"/>
            <w:gridSpan w:val="2"/>
            <w:shd w:val="clear" w:color="000000" w:fill="FFFFFF"/>
            <w:vAlign w:val="center"/>
          </w:tcPr>
          <w:p w14:paraId="6A58ECE3" w14:textId="34BB65BA"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rPr>
              <w:t>Բուսականյուղ /ձեթ/</w:t>
            </w:r>
          </w:p>
        </w:tc>
        <w:tc>
          <w:tcPr>
            <w:tcW w:w="740" w:type="dxa"/>
            <w:shd w:val="clear" w:color="000000" w:fill="FFFFFF"/>
            <w:vAlign w:val="center"/>
          </w:tcPr>
          <w:p w14:paraId="7084A1A5" w14:textId="194898EB"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Sylfaen"/>
                <w:sz w:val="14"/>
                <w:szCs w:val="14"/>
              </w:rPr>
              <w:t>լիտր</w:t>
            </w:r>
          </w:p>
        </w:tc>
        <w:tc>
          <w:tcPr>
            <w:tcW w:w="826" w:type="dxa"/>
            <w:gridSpan w:val="2"/>
            <w:vAlign w:val="center"/>
          </w:tcPr>
          <w:p w14:paraId="2B3A2756" w14:textId="0A97EE0C"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120</w:t>
            </w:r>
          </w:p>
        </w:tc>
        <w:tc>
          <w:tcPr>
            <w:tcW w:w="952" w:type="dxa"/>
            <w:gridSpan w:val="4"/>
            <w:vAlign w:val="center"/>
          </w:tcPr>
          <w:p w14:paraId="7103D366" w14:textId="3A8AD577"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120</w:t>
            </w:r>
          </w:p>
        </w:tc>
        <w:tc>
          <w:tcPr>
            <w:tcW w:w="1080" w:type="dxa"/>
            <w:gridSpan w:val="4"/>
            <w:vAlign w:val="center"/>
          </w:tcPr>
          <w:p w14:paraId="3AD1E2FF" w14:textId="10FC6134"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90000</w:t>
            </w:r>
          </w:p>
        </w:tc>
        <w:tc>
          <w:tcPr>
            <w:tcW w:w="1350" w:type="dxa"/>
            <w:gridSpan w:val="4"/>
            <w:vAlign w:val="center"/>
          </w:tcPr>
          <w:p w14:paraId="20FE1CB1" w14:textId="541F8BD0"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90000</w:t>
            </w:r>
          </w:p>
        </w:tc>
        <w:tc>
          <w:tcPr>
            <w:tcW w:w="1802" w:type="dxa"/>
            <w:gridSpan w:val="7"/>
            <w:shd w:val="clear" w:color="auto" w:fill="auto"/>
            <w:vAlign w:val="center"/>
          </w:tcPr>
          <w:p w14:paraId="4F9F73CA" w14:textId="091E4498"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lang w:val="hy-AM"/>
              </w:rPr>
              <w:t xml:space="preserve">Արևածաղկի ձեթ` ռաֆինացված (զտված): Պատրաստված արևածաղկի սերմերի լուծամզման և ճզմման եղանակով, բարձրտեսակի, զտված, հոտազերծված: Փաթեթավորումը՝ շշալցված առնվազն 0.9 լիտր տարողությամբ շշերում /առանց տարայի քաշը հաշվելու/: ԳՕՍՏ 1129-2013։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հանձնաժողովի 2011 թվականի դեկտեմբերի 9-ի թիվ 883 որոշմամբ հաստատված «Ճարպայուղային արտադրանքի տեխնիկական կանոնակարգ» (ՄՄՏԿ024/2011) Մաքսային միության տեխնիկական </w:t>
            </w:r>
            <w:r w:rsidRPr="00821507">
              <w:rPr>
                <w:rFonts w:ascii="GHEA Grapalat" w:hAnsi="GHEA Grapalat" w:cs="Calibri"/>
                <w:color w:val="000000"/>
                <w:sz w:val="14"/>
                <w:szCs w:val="14"/>
                <w:lang w:val="hy-AM"/>
              </w:rPr>
              <w:lastRenderedPageBreak/>
              <w:t>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800" w:type="dxa"/>
            <w:shd w:val="clear" w:color="auto" w:fill="auto"/>
            <w:vAlign w:val="center"/>
          </w:tcPr>
          <w:p w14:paraId="3329DCC8" w14:textId="05379B8B" w:rsidR="00821507" w:rsidRPr="00821507" w:rsidRDefault="00821507" w:rsidP="00FC459F">
            <w:pPr>
              <w:tabs>
                <w:tab w:val="left" w:pos="1248"/>
              </w:tabs>
              <w:spacing w:before="0" w:after="0"/>
              <w:ind w:left="0" w:firstLine="0"/>
              <w:rPr>
                <w:rFonts w:ascii="GHEA Grapalat" w:hAnsi="GHEA Grapalat" w:cs="Calibri"/>
                <w:color w:val="000000"/>
                <w:sz w:val="14"/>
                <w:szCs w:val="14"/>
                <w:lang w:val="hy-AM"/>
              </w:rPr>
            </w:pPr>
            <w:r w:rsidRPr="00821507">
              <w:rPr>
                <w:rFonts w:ascii="GHEA Grapalat" w:hAnsi="GHEA Grapalat" w:cs="Calibri"/>
                <w:color w:val="000000"/>
                <w:sz w:val="14"/>
                <w:szCs w:val="14"/>
                <w:lang w:val="hy-AM"/>
              </w:rPr>
              <w:lastRenderedPageBreak/>
              <w:t xml:space="preserve">Արևածաղկի ձեթ` ռաֆինացված (զտված): Պատրաստված արևածաղկի սերմերի լուծամզման և ճզմման եղանակով, բարձրտեսակի, զտված, հոտազերծված: Փաթեթավորումը՝ շշալցված առնվազն 0.9 լիտր տարողությամբ շշերում /առանց տարայի քաշը հաշվելու/: ԳՕՍՏ 1129-2013։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հանձնաժողովի 2011 թվականի դեկտեմբերի 9-ի թիվ 883 որոշմամբ հաստատված «Ճարպայուղային արտադրանքի տեխնիկական կանոնակարգ» (ՄՄՏԿ024/2011) Մաքսային միության տեխնիկական </w:t>
            </w:r>
            <w:r w:rsidRPr="00821507">
              <w:rPr>
                <w:rFonts w:ascii="GHEA Grapalat" w:hAnsi="GHEA Grapalat" w:cs="Calibri"/>
                <w:color w:val="000000"/>
                <w:sz w:val="14"/>
                <w:szCs w:val="14"/>
                <w:lang w:val="hy-AM"/>
              </w:rPr>
              <w:lastRenderedPageBreak/>
              <w:t>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821507" w:rsidRPr="00821507" w14:paraId="19DEFA74" w14:textId="77777777" w:rsidTr="00FC459F">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1AFC023C" w14:textId="38E0CD03"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rPr>
              <w:lastRenderedPageBreak/>
              <w:t>6</w:t>
            </w:r>
          </w:p>
        </w:tc>
        <w:tc>
          <w:tcPr>
            <w:tcW w:w="1440" w:type="dxa"/>
            <w:gridSpan w:val="2"/>
            <w:shd w:val="clear" w:color="000000" w:fill="FFFFFF"/>
            <w:vAlign w:val="center"/>
          </w:tcPr>
          <w:p w14:paraId="50EE683D" w14:textId="1EBDDF14"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sz w:val="14"/>
                <w:szCs w:val="14"/>
              </w:rPr>
              <w:t>Բրինձ1</w:t>
            </w:r>
          </w:p>
        </w:tc>
        <w:tc>
          <w:tcPr>
            <w:tcW w:w="740" w:type="dxa"/>
            <w:shd w:val="clear" w:color="000000" w:fill="FFFFFF"/>
            <w:vAlign w:val="center"/>
          </w:tcPr>
          <w:p w14:paraId="6521C356" w14:textId="111F1E0E"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Sylfaen"/>
                <w:sz w:val="14"/>
                <w:szCs w:val="14"/>
              </w:rPr>
              <w:t>կգ</w:t>
            </w:r>
          </w:p>
        </w:tc>
        <w:tc>
          <w:tcPr>
            <w:tcW w:w="826" w:type="dxa"/>
            <w:gridSpan w:val="2"/>
            <w:vAlign w:val="center"/>
          </w:tcPr>
          <w:p w14:paraId="5B4FB439" w14:textId="01940ABF"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190</w:t>
            </w:r>
          </w:p>
        </w:tc>
        <w:tc>
          <w:tcPr>
            <w:tcW w:w="952" w:type="dxa"/>
            <w:gridSpan w:val="4"/>
            <w:vAlign w:val="center"/>
          </w:tcPr>
          <w:p w14:paraId="1BC1E3D3" w14:textId="7B2BF6D1"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190</w:t>
            </w:r>
          </w:p>
        </w:tc>
        <w:tc>
          <w:tcPr>
            <w:tcW w:w="1080" w:type="dxa"/>
            <w:gridSpan w:val="4"/>
            <w:vAlign w:val="center"/>
          </w:tcPr>
          <w:p w14:paraId="784DC574" w14:textId="3D29BD17"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110200</w:t>
            </w:r>
          </w:p>
        </w:tc>
        <w:tc>
          <w:tcPr>
            <w:tcW w:w="1350" w:type="dxa"/>
            <w:gridSpan w:val="4"/>
            <w:vAlign w:val="center"/>
          </w:tcPr>
          <w:p w14:paraId="5A9CEEFF" w14:textId="59437CC2"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110200</w:t>
            </w:r>
          </w:p>
        </w:tc>
        <w:tc>
          <w:tcPr>
            <w:tcW w:w="1802" w:type="dxa"/>
            <w:gridSpan w:val="7"/>
            <w:shd w:val="clear" w:color="auto" w:fill="auto"/>
            <w:vAlign w:val="center"/>
          </w:tcPr>
          <w:p w14:paraId="51899037" w14:textId="693A3FDA"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lang w:val="hy-AM"/>
              </w:rPr>
              <w:t xml:space="preserve">«Բարձր տեսակի» ողորված բրինձ, սպիտակ կամ սպիտակի տարբերերանգներով, երկար տեսակի մաքուր, բրնձին բնորոշ համով և հոտով, առանց կողմնակի համի և հոտի, խոնավությունը՝ ոչ ավել 15 %, թթվայնությունը՝ ոչ ավել 2օТ, համաձայն ԳՕՍՏ 6292-93:Անվտանգությունը,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Մաքսայինմիությանհանձնաժողովի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Մատակարարման կոնկրետ օրը որոշվում է Գնորդի կողմից նախնական (ոչ շուտ </w:t>
            </w:r>
            <w:r w:rsidRPr="00821507">
              <w:rPr>
                <w:rFonts w:ascii="GHEA Grapalat" w:hAnsi="GHEA Grapalat" w:cs="Calibri"/>
                <w:color w:val="000000"/>
                <w:sz w:val="14"/>
                <w:szCs w:val="14"/>
                <w:lang w:val="hy-AM"/>
              </w:rPr>
              <w:lastRenderedPageBreak/>
              <w:t xml:space="preserve">քան 3 աշխատանքային օր առաջ) պատվերի միջոցով՝ էլ. </w:t>
            </w:r>
            <w:r w:rsidRPr="00821507">
              <w:rPr>
                <w:rFonts w:ascii="GHEA Grapalat" w:hAnsi="GHEA Grapalat" w:cs="Calibri"/>
                <w:color w:val="000000"/>
                <w:sz w:val="14"/>
                <w:szCs w:val="14"/>
              </w:rPr>
              <w:t>Փոստով</w:t>
            </w:r>
            <w:r w:rsidRPr="00821507">
              <w:rPr>
                <w:rFonts w:ascii="GHEA Grapalat" w:hAnsi="GHEA Grapalat" w:cs="Calibri"/>
                <w:color w:val="000000"/>
                <w:sz w:val="14"/>
                <w:szCs w:val="14"/>
                <w:lang w:val="hy-AM"/>
              </w:rPr>
              <w:t xml:space="preserve"> </w:t>
            </w:r>
            <w:r w:rsidRPr="00821507">
              <w:rPr>
                <w:rFonts w:ascii="GHEA Grapalat" w:hAnsi="GHEA Grapalat" w:cs="Calibri"/>
                <w:color w:val="000000"/>
                <w:sz w:val="14"/>
                <w:szCs w:val="14"/>
              </w:rPr>
              <w:t>կամ</w:t>
            </w:r>
            <w:r w:rsidRPr="00821507">
              <w:rPr>
                <w:rFonts w:ascii="GHEA Grapalat" w:hAnsi="GHEA Grapalat" w:cs="Calibri"/>
                <w:color w:val="000000"/>
                <w:sz w:val="14"/>
                <w:szCs w:val="14"/>
                <w:lang w:val="hy-AM"/>
              </w:rPr>
              <w:t xml:space="preserve"> </w:t>
            </w:r>
            <w:r w:rsidRPr="00821507">
              <w:rPr>
                <w:rFonts w:ascii="GHEA Grapalat" w:hAnsi="GHEA Grapalat" w:cs="Calibri"/>
                <w:color w:val="000000"/>
                <w:sz w:val="14"/>
                <w:szCs w:val="14"/>
              </w:rPr>
              <w:t>հեռախոսազանգով:</w:t>
            </w:r>
          </w:p>
        </w:tc>
        <w:tc>
          <w:tcPr>
            <w:tcW w:w="1800" w:type="dxa"/>
            <w:shd w:val="clear" w:color="auto" w:fill="auto"/>
            <w:vAlign w:val="center"/>
          </w:tcPr>
          <w:p w14:paraId="256E772F" w14:textId="4156D6AC" w:rsidR="00821507" w:rsidRPr="00821507" w:rsidRDefault="00821507" w:rsidP="00FC459F">
            <w:pPr>
              <w:tabs>
                <w:tab w:val="left" w:pos="1248"/>
              </w:tabs>
              <w:spacing w:before="0" w:after="0"/>
              <w:ind w:left="0" w:firstLine="0"/>
              <w:rPr>
                <w:rFonts w:ascii="GHEA Grapalat" w:hAnsi="GHEA Grapalat" w:cs="Calibri"/>
                <w:color w:val="000000"/>
                <w:sz w:val="14"/>
                <w:szCs w:val="14"/>
                <w:lang w:val="hy-AM"/>
              </w:rPr>
            </w:pPr>
            <w:r w:rsidRPr="00821507">
              <w:rPr>
                <w:rFonts w:ascii="GHEA Grapalat" w:hAnsi="GHEA Grapalat" w:cs="Calibri"/>
                <w:color w:val="000000"/>
                <w:sz w:val="14"/>
                <w:szCs w:val="14"/>
                <w:lang w:val="hy-AM"/>
              </w:rPr>
              <w:lastRenderedPageBreak/>
              <w:t xml:space="preserve">«Բարձր տեսակի» ողորված բրինձ, սպիտակ կամ սպիտակի տարբերերանգներով, երկար տեսակի մաքուր, բրնձին բնորոշ համով և հոտով, առանց կողմնակի համի և հոտի, խոնավությունը՝ ոչ ավել 15 %, թթվայնությունը՝ ոչ ավել 2օТ, համաձայն ԳՕՍՏ 6292-93:Անվտանգությունը,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Մաքսայինմիությանհանձնաժողովի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Մատակարարման կոնկրետ օրը որոշվում է Գնորդի կողմից նախնական (ոչ շուտ </w:t>
            </w:r>
            <w:r w:rsidRPr="00821507">
              <w:rPr>
                <w:rFonts w:ascii="GHEA Grapalat" w:hAnsi="GHEA Grapalat" w:cs="Calibri"/>
                <w:color w:val="000000"/>
                <w:sz w:val="14"/>
                <w:szCs w:val="14"/>
                <w:lang w:val="hy-AM"/>
              </w:rPr>
              <w:lastRenderedPageBreak/>
              <w:t xml:space="preserve">քան 3 աշխատանքային օր առաջ) պատվերի միջոցով՝ էլ. </w:t>
            </w:r>
            <w:r w:rsidRPr="00821507">
              <w:rPr>
                <w:rFonts w:ascii="GHEA Grapalat" w:hAnsi="GHEA Grapalat" w:cs="Calibri"/>
                <w:color w:val="000000"/>
                <w:sz w:val="14"/>
                <w:szCs w:val="14"/>
              </w:rPr>
              <w:t>Փոստով</w:t>
            </w:r>
            <w:r w:rsidRPr="00821507">
              <w:rPr>
                <w:rFonts w:ascii="GHEA Grapalat" w:hAnsi="GHEA Grapalat" w:cs="Calibri"/>
                <w:color w:val="000000"/>
                <w:sz w:val="14"/>
                <w:szCs w:val="14"/>
                <w:lang w:val="hy-AM"/>
              </w:rPr>
              <w:t xml:space="preserve"> </w:t>
            </w:r>
            <w:r w:rsidRPr="00821507">
              <w:rPr>
                <w:rFonts w:ascii="GHEA Grapalat" w:hAnsi="GHEA Grapalat" w:cs="Calibri"/>
                <w:color w:val="000000"/>
                <w:sz w:val="14"/>
                <w:szCs w:val="14"/>
              </w:rPr>
              <w:t>կամ</w:t>
            </w:r>
            <w:r w:rsidRPr="00821507">
              <w:rPr>
                <w:rFonts w:ascii="GHEA Grapalat" w:hAnsi="GHEA Grapalat" w:cs="Calibri"/>
                <w:color w:val="000000"/>
                <w:sz w:val="14"/>
                <w:szCs w:val="14"/>
                <w:lang w:val="hy-AM"/>
              </w:rPr>
              <w:t xml:space="preserve"> </w:t>
            </w:r>
            <w:r w:rsidRPr="00821507">
              <w:rPr>
                <w:rFonts w:ascii="GHEA Grapalat" w:hAnsi="GHEA Grapalat" w:cs="Calibri"/>
                <w:color w:val="000000"/>
                <w:sz w:val="14"/>
                <w:szCs w:val="14"/>
              </w:rPr>
              <w:t>հեռախոսազանգով:</w:t>
            </w:r>
          </w:p>
        </w:tc>
      </w:tr>
      <w:tr w:rsidR="00821507" w:rsidRPr="00821507" w14:paraId="448E6732" w14:textId="77777777" w:rsidTr="00FC459F">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578390AA" w14:textId="7CADFB8B"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rPr>
              <w:lastRenderedPageBreak/>
              <w:t>7</w:t>
            </w:r>
          </w:p>
        </w:tc>
        <w:tc>
          <w:tcPr>
            <w:tcW w:w="1440" w:type="dxa"/>
            <w:gridSpan w:val="2"/>
            <w:shd w:val="clear" w:color="000000" w:fill="FFFFFF"/>
            <w:vAlign w:val="center"/>
          </w:tcPr>
          <w:p w14:paraId="6D51B3C7" w14:textId="79D15FB9"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sz w:val="14"/>
                <w:szCs w:val="14"/>
              </w:rPr>
              <w:t>Բազուկ</w:t>
            </w:r>
          </w:p>
        </w:tc>
        <w:tc>
          <w:tcPr>
            <w:tcW w:w="740" w:type="dxa"/>
            <w:shd w:val="clear" w:color="000000" w:fill="FFFFFF"/>
            <w:vAlign w:val="center"/>
          </w:tcPr>
          <w:p w14:paraId="726ADA51" w14:textId="71D0B8C7"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Sylfaen"/>
                <w:sz w:val="14"/>
                <w:szCs w:val="14"/>
              </w:rPr>
              <w:t>կգ</w:t>
            </w:r>
          </w:p>
        </w:tc>
        <w:tc>
          <w:tcPr>
            <w:tcW w:w="826" w:type="dxa"/>
            <w:gridSpan w:val="2"/>
            <w:vAlign w:val="center"/>
          </w:tcPr>
          <w:p w14:paraId="08464D8A" w14:textId="276CE055"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370</w:t>
            </w:r>
          </w:p>
        </w:tc>
        <w:tc>
          <w:tcPr>
            <w:tcW w:w="952" w:type="dxa"/>
            <w:gridSpan w:val="4"/>
            <w:vAlign w:val="center"/>
          </w:tcPr>
          <w:p w14:paraId="0C196135" w14:textId="60A89FCB"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370</w:t>
            </w:r>
          </w:p>
        </w:tc>
        <w:tc>
          <w:tcPr>
            <w:tcW w:w="1080" w:type="dxa"/>
            <w:gridSpan w:val="4"/>
            <w:vAlign w:val="center"/>
          </w:tcPr>
          <w:p w14:paraId="44B2D8F7" w14:textId="0547F3DA"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103600</w:t>
            </w:r>
          </w:p>
        </w:tc>
        <w:tc>
          <w:tcPr>
            <w:tcW w:w="1350" w:type="dxa"/>
            <w:gridSpan w:val="4"/>
            <w:vAlign w:val="center"/>
          </w:tcPr>
          <w:p w14:paraId="1C3A43BD" w14:textId="0D160249"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103600</w:t>
            </w:r>
          </w:p>
        </w:tc>
        <w:tc>
          <w:tcPr>
            <w:tcW w:w="1802" w:type="dxa"/>
            <w:gridSpan w:val="7"/>
            <w:shd w:val="clear" w:color="auto" w:fill="auto"/>
            <w:vAlign w:val="center"/>
          </w:tcPr>
          <w:p w14:paraId="0245727F" w14:textId="7AB076B8"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lang w:val="hy-AM"/>
              </w:rPr>
              <w:t>Արտաքին տեսքը` արմատապտուղները թարմ, ամբողջական, առանց հիվանդությունների, չոր, չկեղտոտված, առանց ճաքերի և վնասվածքների: Ներքին կառուցվածքը` միջուկը հյութալի, մուգ կարմիր` տարբեր երանգների: Արմատապտուղների չափսերը (ամենամեծ լայնակի տրամագծով) 10-14սմ: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ավելքան ընդհանուր քանակի 1%: ԳՕՍՏ 1722-85Անվտանգությունը՝ ըստ ՀՀ կառավարության 2006թ. դեկտեմբերի 21-ի N 1913-Նորոշմամբ հաստատված «Թարմ պտուղ-բանջարեղենի 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800" w:type="dxa"/>
            <w:shd w:val="clear" w:color="auto" w:fill="auto"/>
            <w:vAlign w:val="center"/>
          </w:tcPr>
          <w:p w14:paraId="3D461488" w14:textId="03ED794A" w:rsidR="00821507" w:rsidRPr="00821507" w:rsidRDefault="00821507" w:rsidP="00FC459F">
            <w:pPr>
              <w:tabs>
                <w:tab w:val="left" w:pos="1248"/>
              </w:tabs>
              <w:spacing w:before="0" w:after="0"/>
              <w:ind w:left="0" w:firstLine="0"/>
              <w:rPr>
                <w:rFonts w:ascii="GHEA Grapalat" w:hAnsi="GHEA Grapalat" w:cs="Calibri"/>
                <w:color w:val="000000"/>
                <w:sz w:val="14"/>
                <w:szCs w:val="14"/>
                <w:lang w:val="hy-AM"/>
              </w:rPr>
            </w:pPr>
          </w:p>
        </w:tc>
      </w:tr>
      <w:tr w:rsidR="00821507" w:rsidRPr="00821507" w14:paraId="2D03076A" w14:textId="77777777" w:rsidTr="00FC459F">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2D99047B" w14:textId="1440A4E7"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rPr>
              <w:t>8</w:t>
            </w:r>
          </w:p>
        </w:tc>
        <w:tc>
          <w:tcPr>
            <w:tcW w:w="1440" w:type="dxa"/>
            <w:gridSpan w:val="2"/>
            <w:shd w:val="clear" w:color="000000" w:fill="FFFFFF"/>
            <w:vAlign w:val="center"/>
          </w:tcPr>
          <w:p w14:paraId="624DB8A0" w14:textId="1AD67D12"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sz w:val="14"/>
                <w:szCs w:val="14"/>
              </w:rPr>
              <w:t>Գազար</w:t>
            </w:r>
          </w:p>
        </w:tc>
        <w:tc>
          <w:tcPr>
            <w:tcW w:w="740" w:type="dxa"/>
            <w:shd w:val="clear" w:color="000000" w:fill="FFFFFF"/>
            <w:vAlign w:val="center"/>
          </w:tcPr>
          <w:p w14:paraId="5AB0B913" w14:textId="6F4DA53F"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Sylfaen"/>
                <w:sz w:val="14"/>
                <w:szCs w:val="14"/>
              </w:rPr>
              <w:t>կգ</w:t>
            </w:r>
          </w:p>
        </w:tc>
        <w:tc>
          <w:tcPr>
            <w:tcW w:w="826" w:type="dxa"/>
            <w:gridSpan w:val="2"/>
            <w:vAlign w:val="center"/>
          </w:tcPr>
          <w:p w14:paraId="48B8FDC5" w14:textId="16E6F765"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370</w:t>
            </w:r>
          </w:p>
        </w:tc>
        <w:tc>
          <w:tcPr>
            <w:tcW w:w="952" w:type="dxa"/>
            <w:gridSpan w:val="4"/>
            <w:vAlign w:val="center"/>
          </w:tcPr>
          <w:p w14:paraId="7BEC4FAC" w14:textId="40070FEE"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370</w:t>
            </w:r>
          </w:p>
        </w:tc>
        <w:tc>
          <w:tcPr>
            <w:tcW w:w="1080" w:type="dxa"/>
            <w:gridSpan w:val="4"/>
            <w:vAlign w:val="center"/>
          </w:tcPr>
          <w:p w14:paraId="33B962E9" w14:textId="3462932A"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111000</w:t>
            </w:r>
          </w:p>
        </w:tc>
        <w:tc>
          <w:tcPr>
            <w:tcW w:w="1350" w:type="dxa"/>
            <w:gridSpan w:val="4"/>
            <w:vAlign w:val="center"/>
          </w:tcPr>
          <w:p w14:paraId="6A144DFF" w14:textId="20625BE6"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111000</w:t>
            </w:r>
          </w:p>
        </w:tc>
        <w:tc>
          <w:tcPr>
            <w:tcW w:w="1802" w:type="dxa"/>
            <w:gridSpan w:val="7"/>
            <w:shd w:val="clear" w:color="auto" w:fill="auto"/>
            <w:vAlign w:val="center"/>
          </w:tcPr>
          <w:p w14:paraId="2801292C" w14:textId="5EC75998"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lang w:val="hy-AM"/>
              </w:rPr>
              <w:t xml:space="preserve">Սովորական և ընտիր տեսակի, պտուղները թարմ, ամբողջական, առողջ, մաքուր, չթորշնած, առանց գյուղատնտեսական վնասատուներով վնասվածքների, առանց ավելորդ ներքին խոնավության, տրամագիծը՝ առնվազն 1,5-3,5 սմ, երկարությունը՝ առնվազն 13-15 սմ, ըստ ԳՕՍՏ 26767-85։ Անվտանգությունը՝ ըստ ՀՀ կառավարության 2006թ. դեկտեմբերի 21-ի N 1913-Ն որոշմամբ հաստատված «Թարմպտուղ-բանջարեղենի տեխնիկական </w:t>
            </w:r>
            <w:r w:rsidRPr="00821507">
              <w:rPr>
                <w:rFonts w:ascii="GHEA Grapalat" w:hAnsi="GHEA Grapalat" w:cs="Calibri"/>
                <w:color w:val="000000"/>
                <w:sz w:val="14"/>
                <w:szCs w:val="14"/>
                <w:lang w:val="hy-AM"/>
              </w:rPr>
              <w:lastRenderedPageBreak/>
              <w:t>կանոնակարգի» և «Սննդամթերքի անվտանգության մասին» ՀՀ օրենքի 9-րդ հոդվածի:Հունիս-օգոստոս ամիսներին պետք է մատակարարվեն վաղահաս տեսակները՝ երկարությունը առնվազն 10-12 սմ: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800" w:type="dxa"/>
            <w:shd w:val="clear" w:color="auto" w:fill="auto"/>
            <w:vAlign w:val="center"/>
          </w:tcPr>
          <w:p w14:paraId="4F954849" w14:textId="476683D1"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lang w:val="hy-AM"/>
              </w:rPr>
              <w:lastRenderedPageBreak/>
              <w:t xml:space="preserve">Սովորական և ընտիր տեսակի, պտուղները թարմ, ամբողջական, առողջ, մաքուր, չթորշնած, առանց գյուղատնտեսական վնասատուներով վնասվածքների, առանց ավելորդ ներքին խոնավության, տրամագիծը՝ առնվազն 1,5-3,5 սմ, երկարությունը՝ առնվազն 13-15 սմ, ըստ ԳՕՍՏ 26767-85։ Անվտանգությունը՝ ըստ ՀՀ կառավարության 2006թ. դեկտեմբերի 21-ի N 1913-Ն որոշմամբ հաստատված «Թարմպտուղ-բանջարեղենի տեխնիկական </w:t>
            </w:r>
            <w:r w:rsidRPr="00821507">
              <w:rPr>
                <w:rFonts w:ascii="GHEA Grapalat" w:hAnsi="GHEA Grapalat" w:cs="Calibri"/>
                <w:color w:val="000000"/>
                <w:sz w:val="14"/>
                <w:szCs w:val="14"/>
                <w:lang w:val="hy-AM"/>
              </w:rPr>
              <w:lastRenderedPageBreak/>
              <w:t>կանոնակարգի» և «Սննդամթերքի անվտանգության մասին» ՀՀ օրենքի 9-րդ հոդվածի:Հունիս-օգոստոս ամիսներին պետք է մատակարարվեն վաղահաս տեսակները՝ երկարությունը առնվազն 10-12 սմ: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821507" w:rsidRPr="008B2D69" w14:paraId="424952E6" w14:textId="77777777" w:rsidTr="00FC459F">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27A2FCD7" w14:textId="7F0CEF81"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rPr>
              <w:lastRenderedPageBreak/>
              <w:t>9</w:t>
            </w:r>
          </w:p>
        </w:tc>
        <w:tc>
          <w:tcPr>
            <w:tcW w:w="1440" w:type="dxa"/>
            <w:gridSpan w:val="2"/>
            <w:shd w:val="clear" w:color="000000" w:fill="FFFFFF"/>
            <w:vAlign w:val="center"/>
          </w:tcPr>
          <w:p w14:paraId="32CA867E" w14:textId="6AB98442"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sz w:val="14"/>
                <w:szCs w:val="14"/>
                <w:lang w:val="hy-AM"/>
              </w:rPr>
              <w:t>Արքայանարինջ</w:t>
            </w:r>
          </w:p>
        </w:tc>
        <w:tc>
          <w:tcPr>
            <w:tcW w:w="740" w:type="dxa"/>
            <w:shd w:val="clear" w:color="000000" w:fill="FFFFFF"/>
            <w:vAlign w:val="center"/>
          </w:tcPr>
          <w:p w14:paraId="1E966711" w14:textId="10C964F1"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Sylfaen"/>
                <w:sz w:val="14"/>
                <w:szCs w:val="14"/>
                <w:lang w:val="hy-AM"/>
              </w:rPr>
              <w:t>կգ</w:t>
            </w:r>
          </w:p>
        </w:tc>
        <w:tc>
          <w:tcPr>
            <w:tcW w:w="826" w:type="dxa"/>
            <w:gridSpan w:val="2"/>
            <w:vAlign w:val="center"/>
          </w:tcPr>
          <w:p w14:paraId="0AFCC21C" w14:textId="35ADACDB"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50</w:t>
            </w:r>
          </w:p>
        </w:tc>
        <w:tc>
          <w:tcPr>
            <w:tcW w:w="952" w:type="dxa"/>
            <w:gridSpan w:val="4"/>
            <w:vAlign w:val="center"/>
          </w:tcPr>
          <w:p w14:paraId="1DAF51DD" w14:textId="69FAE77D"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50</w:t>
            </w:r>
          </w:p>
        </w:tc>
        <w:tc>
          <w:tcPr>
            <w:tcW w:w="1080" w:type="dxa"/>
            <w:gridSpan w:val="4"/>
            <w:vAlign w:val="center"/>
          </w:tcPr>
          <w:p w14:paraId="69E44CC5" w14:textId="44B4891A"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17500</w:t>
            </w:r>
          </w:p>
        </w:tc>
        <w:tc>
          <w:tcPr>
            <w:tcW w:w="1350" w:type="dxa"/>
            <w:gridSpan w:val="4"/>
            <w:vAlign w:val="center"/>
          </w:tcPr>
          <w:p w14:paraId="76621853" w14:textId="786C54ED"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17500</w:t>
            </w:r>
          </w:p>
        </w:tc>
        <w:tc>
          <w:tcPr>
            <w:tcW w:w="1802" w:type="dxa"/>
            <w:gridSpan w:val="7"/>
            <w:shd w:val="clear" w:color="auto" w:fill="auto"/>
            <w:vAlign w:val="center"/>
          </w:tcPr>
          <w:p w14:paraId="2C4C2489" w14:textId="20C4F3AA"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lang w:val="hy-AM"/>
              </w:rPr>
              <w:t>Մատակարարվող խմբաքանակի առնվազն 90%-ի տրամագիծը 5 սմ-ից ոչ պակաս, թարմ, ամբողջական, հասած, առողջ, մաքուր, չվնասված: ԳՕՍՏ 21921-76: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800" w:type="dxa"/>
            <w:shd w:val="clear" w:color="auto" w:fill="auto"/>
            <w:vAlign w:val="center"/>
          </w:tcPr>
          <w:p w14:paraId="00226355" w14:textId="42DBB5A7"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lang w:val="hy-AM"/>
              </w:rPr>
              <w:t>Մատակարարվող խմբաքանակի առնվազն 90%-ի տրամագիծը 5 սմ-ից ոչ պակաս, թարմ, ամբողջական, հասած, առողջ, մաքուր, չվնասված: ԳՕՍՏ 21921-76: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821507" w:rsidRPr="00821507" w14:paraId="1A7A5CD0" w14:textId="77777777" w:rsidTr="00FC459F">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1C4828D9" w14:textId="601290FD"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rPr>
              <w:t>10</w:t>
            </w:r>
          </w:p>
        </w:tc>
        <w:tc>
          <w:tcPr>
            <w:tcW w:w="1440" w:type="dxa"/>
            <w:gridSpan w:val="2"/>
            <w:shd w:val="clear" w:color="000000" w:fill="FFFFFF"/>
            <w:vAlign w:val="center"/>
          </w:tcPr>
          <w:p w14:paraId="1753CF99" w14:textId="137F0F3C"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sz w:val="14"/>
                <w:szCs w:val="14"/>
                <w:lang w:val="hy-AM"/>
              </w:rPr>
              <w:t>Թեյ</w:t>
            </w:r>
          </w:p>
        </w:tc>
        <w:tc>
          <w:tcPr>
            <w:tcW w:w="740" w:type="dxa"/>
            <w:shd w:val="clear" w:color="000000" w:fill="FFFFFF"/>
            <w:vAlign w:val="center"/>
          </w:tcPr>
          <w:p w14:paraId="054FCDFE" w14:textId="19321931"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Sylfaen"/>
                <w:sz w:val="14"/>
                <w:szCs w:val="14"/>
                <w:lang w:val="hy-AM"/>
              </w:rPr>
              <w:t>կգ</w:t>
            </w:r>
          </w:p>
        </w:tc>
        <w:tc>
          <w:tcPr>
            <w:tcW w:w="826" w:type="dxa"/>
            <w:gridSpan w:val="2"/>
            <w:vAlign w:val="center"/>
          </w:tcPr>
          <w:p w14:paraId="619E3F98" w14:textId="62CD1081"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28</w:t>
            </w:r>
          </w:p>
        </w:tc>
        <w:tc>
          <w:tcPr>
            <w:tcW w:w="952" w:type="dxa"/>
            <w:gridSpan w:val="4"/>
            <w:vAlign w:val="center"/>
          </w:tcPr>
          <w:p w14:paraId="0EFA9E83" w14:textId="598F91EE"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28</w:t>
            </w:r>
          </w:p>
        </w:tc>
        <w:tc>
          <w:tcPr>
            <w:tcW w:w="1080" w:type="dxa"/>
            <w:gridSpan w:val="4"/>
            <w:vAlign w:val="center"/>
          </w:tcPr>
          <w:p w14:paraId="3F9FB778" w14:textId="5CFC71ED"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280000</w:t>
            </w:r>
          </w:p>
        </w:tc>
        <w:tc>
          <w:tcPr>
            <w:tcW w:w="1350" w:type="dxa"/>
            <w:gridSpan w:val="4"/>
            <w:vAlign w:val="center"/>
          </w:tcPr>
          <w:p w14:paraId="6D4E530E" w14:textId="6F030826"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280000</w:t>
            </w:r>
          </w:p>
        </w:tc>
        <w:tc>
          <w:tcPr>
            <w:tcW w:w="1802" w:type="dxa"/>
            <w:gridSpan w:val="7"/>
            <w:shd w:val="clear" w:color="auto" w:fill="auto"/>
            <w:vAlign w:val="center"/>
          </w:tcPr>
          <w:p w14:paraId="70D51F78" w14:textId="3EC47343"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lang w:val="hy-AM"/>
              </w:rPr>
              <w:t xml:space="preserve">Բայխաթեյս և չափածրարված, խոշոր տերևներով, հատիկավորված։ Միանգամյա օգտագործման թեյի տոպրակները տեսակավորվածեն առնվազն առնվազն 2գր փաթեթներով 50 գր-ոց տուփով բարձր որակ և I տեսակների: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w:t>
            </w:r>
            <w:r w:rsidRPr="00821507">
              <w:rPr>
                <w:rFonts w:ascii="GHEA Grapalat" w:hAnsi="GHEA Grapalat" w:cs="Calibri"/>
                <w:color w:val="000000"/>
                <w:sz w:val="14"/>
                <w:szCs w:val="14"/>
                <w:lang w:val="hy-AM"/>
              </w:rPr>
              <w:lastRenderedPageBreak/>
              <w:t>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800" w:type="dxa"/>
            <w:shd w:val="clear" w:color="auto" w:fill="auto"/>
            <w:vAlign w:val="center"/>
          </w:tcPr>
          <w:p w14:paraId="3B252146" w14:textId="01D4A183"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lang w:val="hy-AM"/>
              </w:rPr>
              <w:lastRenderedPageBreak/>
              <w:t xml:space="preserve">Բայխաթեյս և չափածրարված, խոշոր տերևներով, հատիկավորված։ Միանգամյա օգտագործման թեյի տոպրակները տեսակավորվածեն առնվազն առնվազն 2գր փաթեթներով 50 գր-ոց տուփով բարձր որակ և I տեսակների: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w:t>
            </w:r>
            <w:r w:rsidRPr="00821507">
              <w:rPr>
                <w:rFonts w:ascii="GHEA Grapalat" w:hAnsi="GHEA Grapalat" w:cs="Calibri"/>
                <w:color w:val="000000"/>
                <w:sz w:val="14"/>
                <w:szCs w:val="14"/>
                <w:lang w:val="hy-AM"/>
              </w:rPr>
              <w:lastRenderedPageBreak/>
              <w:t>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821507" w:rsidRPr="00821507" w14:paraId="0819C9CC" w14:textId="77777777" w:rsidTr="00FC459F">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3F9A38E5" w14:textId="1B357E7B"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rPr>
              <w:lastRenderedPageBreak/>
              <w:t>11</w:t>
            </w:r>
          </w:p>
        </w:tc>
        <w:tc>
          <w:tcPr>
            <w:tcW w:w="1440" w:type="dxa"/>
            <w:gridSpan w:val="2"/>
            <w:shd w:val="clear" w:color="000000" w:fill="FFFFFF"/>
            <w:vAlign w:val="center"/>
          </w:tcPr>
          <w:p w14:paraId="1A85776B" w14:textId="79A6D0FE"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sz w:val="14"/>
                <w:szCs w:val="14"/>
                <w:lang w:val="hy-AM"/>
              </w:rPr>
              <w:t>Լոբի հատիկավոր</w:t>
            </w:r>
          </w:p>
        </w:tc>
        <w:tc>
          <w:tcPr>
            <w:tcW w:w="740" w:type="dxa"/>
            <w:shd w:val="clear" w:color="000000" w:fill="FFFFFF"/>
            <w:vAlign w:val="center"/>
          </w:tcPr>
          <w:p w14:paraId="0D430FA1" w14:textId="31FD23A6"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Sylfaen"/>
                <w:sz w:val="14"/>
                <w:szCs w:val="14"/>
                <w:lang w:val="hy-AM"/>
              </w:rPr>
              <w:t>կգ</w:t>
            </w:r>
          </w:p>
        </w:tc>
        <w:tc>
          <w:tcPr>
            <w:tcW w:w="826" w:type="dxa"/>
            <w:gridSpan w:val="2"/>
            <w:vAlign w:val="center"/>
          </w:tcPr>
          <w:p w14:paraId="60BB391A" w14:textId="6FFF1D32"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60</w:t>
            </w:r>
          </w:p>
        </w:tc>
        <w:tc>
          <w:tcPr>
            <w:tcW w:w="952" w:type="dxa"/>
            <w:gridSpan w:val="4"/>
            <w:vAlign w:val="center"/>
          </w:tcPr>
          <w:p w14:paraId="098A7B55" w14:textId="73DE4A66"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60</w:t>
            </w:r>
          </w:p>
        </w:tc>
        <w:tc>
          <w:tcPr>
            <w:tcW w:w="1080" w:type="dxa"/>
            <w:gridSpan w:val="4"/>
            <w:vAlign w:val="center"/>
          </w:tcPr>
          <w:p w14:paraId="20AA1A09" w14:textId="5BAB75E0"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69000</w:t>
            </w:r>
          </w:p>
        </w:tc>
        <w:tc>
          <w:tcPr>
            <w:tcW w:w="1350" w:type="dxa"/>
            <w:gridSpan w:val="4"/>
            <w:vAlign w:val="center"/>
          </w:tcPr>
          <w:p w14:paraId="38B5A0EA" w14:textId="625C83FA"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69000</w:t>
            </w:r>
          </w:p>
        </w:tc>
        <w:tc>
          <w:tcPr>
            <w:tcW w:w="1802" w:type="dxa"/>
            <w:gridSpan w:val="7"/>
            <w:shd w:val="clear" w:color="auto" w:fill="auto"/>
            <w:vAlign w:val="center"/>
          </w:tcPr>
          <w:p w14:paraId="2AEAFC16" w14:textId="11869527"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lang w:val="hy-AM"/>
              </w:rPr>
              <w:t xml:space="preserve">Լոբի հատիկավոր, խոշոր /փաթեթավորումը՝ առնվազն 5կգ/; Լոբի գունավոր, միագույն, գունավոր ցայտուն, մաքուր, չոր` խոնավությունը 15 %-ից ոչ ավելի կամ միջին չորությամբ` (15,1-18,0) %:Պիտանելիության մնացորդային ժամկետը ոչ պակաս 50 %: Փաթեթավորումը՝ թղթե տոպրակով կամ սննդի համար նախատեսված պոլիէթիլենային թաղանթով՝ համապատասխան մակնշումով: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w:t>
            </w:r>
            <w:r w:rsidRPr="00821507">
              <w:rPr>
                <w:rFonts w:ascii="GHEA Grapalat" w:hAnsi="GHEA Grapalat" w:cs="Calibri"/>
                <w:color w:val="000000"/>
                <w:sz w:val="14"/>
                <w:szCs w:val="14"/>
                <w:lang w:val="hy-AM"/>
              </w:rPr>
              <w:lastRenderedPageBreak/>
              <w:t>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800" w:type="dxa"/>
            <w:shd w:val="clear" w:color="auto" w:fill="auto"/>
            <w:vAlign w:val="center"/>
          </w:tcPr>
          <w:p w14:paraId="13D5B1FC" w14:textId="4852AEF3"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p>
        </w:tc>
      </w:tr>
      <w:tr w:rsidR="00821507" w:rsidRPr="00821507" w14:paraId="7975F75B" w14:textId="77777777" w:rsidTr="00FC459F">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5787DED0" w14:textId="7412006E"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rPr>
              <w:lastRenderedPageBreak/>
              <w:t>12</w:t>
            </w:r>
          </w:p>
        </w:tc>
        <w:tc>
          <w:tcPr>
            <w:tcW w:w="1440" w:type="dxa"/>
            <w:gridSpan w:val="2"/>
            <w:shd w:val="clear" w:color="000000" w:fill="FFFFFF"/>
            <w:vAlign w:val="center"/>
          </w:tcPr>
          <w:p w14:paraId="127BB991" w14:textId="6C4A7D6D"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sz w:val="14"/>
                <w:szCs w:val="14"/>
                <w:lang w:val="hy-AM"/>
              </w:rPr>
              <w:t>Լոլիկ</w:t>
            </w:r>
            <w:r w:rsidRPr="00821507">
              <w:rPr>
                <w:rFonts w:ascii="GHEA Grapalat" w:hAnsi="GHEA Grapalat" w:cs="Arial"/>
                <w:sz w:val="14"/>
                <w:szCs w:val="14"/>
                <w:lang w:val="hy-AM"/>
              </w:rPr>
              <w:t xml:space="preserve"> /</w:t>
            </w:r>
            <w:r w:rsidRPr="00821507">
              <w:rPr>
                <w:rFonts w:ascii="GHEA Grapalat" w:hAnsi="GHEA Grapalat"/>
                <w:sz w:val="14"/>
                <w:szCs w:val="14"/>
                <w:lang w:val="hy-AM"/>
              </w:rPr>
              <w:t>հունիս/</w:t>
            </w:r>
          </w:p>
        </w:tc>
        <w:tc>
          <w:tcPr>
            <w:tcW w:w="740" w:type="dxa"/>
            <w:shd w:val="clear" w:color="000000" w:fill="FFFFFF"/>
            <w:vAlign w:val="center"/>
          </w:tcPr>
          <w:p w14:paraId="2F8AA7A6" w14:textId="574D6FA5"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Sylfaen"/>
                <w:sz w:val="14"/>
                <w:szCs w:val="14"/>
                <w:lang w:val="hy-AM"/>
              </w:rPr>
              <w:t>կգ</w:t>
            </w:r>
          </w:p>
        </w:tc>
        <w:tc>
          <w:tcPr>
            <w:tcW w:w="826" w:type="dxa"/>
            <w:gridSpan w:val="2"/>
            <w:vAlign w:val="center"/>
          </w:tcPr>
          <w:p w14:paraId="754E5914" w14:textId="290FFC6E"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70</w:t>
            </w:r>
          </w:p>
        </w:tc>
        <w:tc>
          <w:tcPr>
            <w:tcW w:w="952" w:type="dxa"/>
            <w:gridSpan w:val="4"/>
            <w:vAlign w:val="center"/>
          </w:tcPr>
          <w:p w14:paraId="59BC42EF" w14:textId="31D91D52"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70</w:t>
            </w:r>
          </w:p>
        </w:tc>
        <w:tc>
          <w:tcPr>
            <w:tcW w:w="1080" w:type="dxa"/>
            <w:gridSpan w:val="4"/>
            <w:vAlign w:val="center"/>
          </w:tcPr>
          <w:p w14:paraId="2660AF9B" w14:textId="5BD5F7FA"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35000</w:t>
            </w:r>
          </w:p>
        </w:tc>
        <w:tc>
          <w:tcPr>
            <w:tcW w:w="1350" w:type="dxa"/>
            <w:gridSpan w:val="4"/>
            <w:vAlign w:val="center"/>
          </w:tcPr>
          <w:p w14:paraId="663D8C8C" w14:textId="123FF680"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35000</w:t>
            </w:r>
          </w:p>
        </w:tc>
        <w:tc>
          <w:tcPr>
            <w:tcW w:w="1802" w:type="dxa"/>
            <w:gridSpan w:val="7"/>
            <w:shd w:val="clear" w:color="auto" w:fill="auto"/>
            <w:vAlign w:val="center"/>
          </w:tcPr>
          <w:p w14:paraId="6245BC63" w14:textId="7314BB67"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lang w:val="hy-AM"/>
              </w:rPr>
              <w:t>Լոլիկ թարմ, վաղահաս, ամբողջական, մաքուր, առողջ, առանց վնասատու միջատներով վարակվածության, ոչ գերհասունացած, պտղակոթերով կամ առանց պտղակոթերի, առանց մեխանիկական վնասվածքների, նեղտրամագիծը առնվազն 70մմ: ԳՕՍՏ 1725-85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800" w:type="dxa"/>
            <w:shd w:val="clear" w:color="auto" w:fill="auto"/>
            <w:vAlign w:val="center"/>
          </w:tcPr>
          <w:p w14:paraId="28590087" w14:textId="4B0255F2"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lang w:val="hy-AM"/>
              </w:rPr>
              <w:t>Լոլիկ թարմ, վաղահաս, ամբողջական, մաքուր, առողջ, առանց վնասատու միջատներով վարակվածության, ոչ գերհասունացած, պտղակոթերով կամ առանց պտղակոթերի, առանց մեխանիկական վնասվածքների, նեղտրամագիծը առնվազն 70մմ: ԳՕՍՏ 1725-85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821507" w:rsidRPr="00821507" w14:paraId="731AD2CA" w14:textId="77777777" w:rsidTr="00FC459F">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7DFFB12B" w14:textId="4119AB97"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rPr>
              <w:t>13</w:t>
            </w:r>
          </w:p>
        </w:tc>
        <w:tc>
          <w:tcPr>
            <w:tcW w:w="1440" w:type="dxa"/>
            <w:gridSpan w:val="2"/>
            <w:shd w:val="clear" w:color="000000" w:fill="FFFFFF"/>
            <w:vAlign w:val="center"/>
          </w:tcPr>
          <w:p w14:paraId="553CC0C5" w14:textId="16FFF29B"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Sylfaen"/>
                <w:sz w:val="14"/>
                <w:szCs w:val="14"/>
                <w:lang w:val="hy-AM"/>
              </w:rPr>
              <w:t>Լոլիկ 3-րդ եռ</w:t>
            </w:r>
          </w:p>
        </w:tc>
        <w:tc>
          <w:tcPr>
            <w:tcW w:w="740" w:type="dxa"/>
            <w:shd w:val="clear" w:color="000000" w:fill="FFFFFF"/>
            <w:vAlign w:val="center"/>
          </w:tcPr>
          <w:p w14:paraId="16BC330A" w14:textId="50C0ECB3"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Sylfaen"/>
                <w:sz w:val="14"/>
                <w:szCs w:val="14"/>
                <w:lang w:val="hy-AM"/>
              </w:rPr>
              <w:t>կգ</w:t>
            </w:r>
          </w:p>
        </w:tc>
        <w:tc>
          <w:tcPr>
            <w:tcW w:w="826" w:type="dxa"/>
            <w:gridSpan w:val="2"/>
            <w:vAlign w:val="center"/>
          </w:tcPr>
          <w:p w14:paraId="4CFEC892" w14:textId="6553C5C6"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70</w:t>
            </w:r>
          </w:p>
        </w:tc>
        <w:tc>
          <w:tcPr>
            <w:tcW w:w="952" w:type="dxa"/>
            <w:gridSpan w:val="4"/>
            <w:vAlign w:val="center"/>
          </w:tcPr>
          <w:p w14:paraId="65615CE2" w14:textId="7146ACC6"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70</w:t>
            </w:r>
          </w:p>
        </w:tc>
        <w:tc>
          <w:tcPr>
            <w:tcW w:w="1080" w:type="dxa"/>
            <w:gridSpan w:val="4"/>
            <w:vAlign w:val="center"/>
          </w:tcPr>
          <w:p w14:paraId="63352DC1" w14:textId="3A971759"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24500</w:t>
            </w:r>
          </w:p>
        </w:tc>
        <w:tc>
          <w:tcPr>
            <w:tcW w:w="1350" w:type="dxa"/>
            <w:gridSpan w:val="4"/>
            <w:vAlign w:val="center"/>
          </w:tcPr>
          <w:p w14:paraId="0A293549" w14:textId="3AE03676"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24500</w:t>
            </w:r>
          </w:p>
        </w:tc>
        <w:tc>
          <w:tcPr>
            <w:tcW w:w="1802" w:type="dxa"/>
            <w:gridSpan w:val="7"/>
            <w:shd w:val="clear" w:color="auto" w:fill="auto"/>
            <w:vAlign w:val="center"/>
          </w:tcPr>
          <w:p w14:paraId="69EDE1C5" w14:textId="7D664E22"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lang w:val="hy-AM"/>
              </w:rPr>
              <w:t xml:space="preserve">Լոլիկ թարմ, դաշտային, ամբողջական, մաքուր, առողջ, առանց վնասատու միջատներով վարակվածության, ոչ գերհասունացած, պտղակոթերով կամ առանց պտղակոթերի, առանց եխանիկական վնասվածքների, նեղտրամագիծը առնվազն 70մմ: ԳՕՍՏ 1725-85 Անվտանգությունը՝ ըստ ՀՀ կառավարության </w:t>
            </w:r>
            <w:r w:rsidRPr="00821507">
              <w:rPr>
                <w:rFonts w:ascii="GHEA Grapalat" w:hAnsi="GHEA Grapalat" w:cs="Calibri"/>
                <w:color w:val="000000"/>
                <w:sz w:val="14"/>
                <w:szCs w:val="14"/>
                <w:lang w:val="hy-AM"/>
              </w:rPr>
              <w:lastRenderedPageBreak/>
              <w:t>2006թ. դեկտեմբերի 21-ի N 1913-Նորոշմամբհաստատված «Թարմպտուղ-բանջարեղենի տեխնիկական կանոնակարգի» և «Սննդամթերքի անվտանգության մասին» ՀՀ օրենքի 9-րդ հոդվածի: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800" w:type="dxa"/>
            <w:shd w:val="clear" w:color="auto" w:fill="auto"/>
            <w:vAlign w:val="center"/>
          </w:tcPr>
          <w:p w14:paraId="65FB41DE" w14:textId="33A80A25"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lang w:val="hy-AM"/>
              </w:rPr>
              <w:lastRenderedPageBreak/>
              <w:t xml:space="preserve">Լոլիկ թարմ, դաշտային, ամբողջական, մաքուր, առողջ, առանց վնասատու միջատներով վարակվածության, ոչ գերհասունացած, պտղակոթերով կամ առանց պտղակոթերի, առանց եխանիկական վնասվածքների, նեղտրամագիծը առնվազն 70մմ: ԳՕՍՏ 1725-85 Անվտանգությունը՝ ըստ ՀՀ կառավարության </w:t>
            </w:r>
            <w:r w:rsidRPr="00821507">
              <w:rPr>
                <w:rFonts w:ascii="GHEA Grapalat" w:hAnsi="GHEA Grapalat" w:cs="Calibri"/>
                <w:color w:val="000000"/>
                <w:sz w:val="14"/>
                <w:szCs w:val="14"/>
                <w:lang w:val="hy-AM"/>
              </w:rPr>
              <w:lastRenderedPageBreak/>
              <w:t>2006թ. դեկտեմբերի 21-ի N 1913-Նորոշմամբհաստատված «Թարմպտուղ-բանջարեղենի տեխնիկական կանոնակարգի» և «Սննդամթերքի անվտանգության մասին» ՀՀ օրենքի 9-րդ հոդվածի: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821507" w:rsidRPr="00821507" w14:paraId="249E5335" w14:textId="77777777" w:rsidTr="00FC459F">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778AFCEA" w14:textId="62647E20"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rPr>
              <w:lastRenderedPageBreak/>
              <w:t>14</w:t>
            </w:r>
          </w:p>
        </w:tc>
        <w:tc>
          <w:tcPr>
            <w:tcW w:w="1440" w:type="dxa"/>
            <w:gridSpan w:val="2"/>
            <w:shd w:val="clear" w:color="000000" w:fill="FFFFFF"/>
            <w:vAlign w:val="center"/>
          </w:tcPr>
          <w:p w14:paraId="2A15A7A0" w14:textId="5F303540"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Sylfaen"/>
                <w:sz w:val="14"/>
                <w:szCs w:val="14"/>
                <w:lang w:val="hy-AM"/>
              </w:rPr>
              <w:t>Լոլիկ /հոկտեբեր/</w:t>
            </w:r>
          </w:p>
        </w:tc>
        <w:tc>
          <w:tcPr>
            <w:tcW w:w="740" w:type="dxa"/>
            <w:shd w:val="clear" w:color="000000" w:fill="FFFFFF"/>
            <w:vAlign w:val="center"/>
          </w:tcPr>
          <w:p w14:paraId="1BCC8077" w14:textId="14456E1D"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Sylfaen"/>
                <w:sz w:val="14"/>
                <w:szCs w:val="14"/>
                <w:lang w:val="hy-AM"/>
              </w:rPr>
              <w:t>կգ</w:t>
            </w:r>
          </w:p>
        </w:tc>
        <w:tc>
          <w:tcPr>
            <w:tcW w:w="826" w:type="dxa"/>
            <w:gridSpan w:val="2"/>
            <w:vAlign w:val="center"/>
          </w:tcPr>
          <w:p w14:paraId="0F6918D2" w14:textId="59D73783"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70</w:t>
            </w:r>
          </w:p>
        </w:tc>
        <w:tc>
          <w:tcPr>
            <w:tcW w:w="952" w:type="dxa"/>
            <w:gridSpan w:val="4"/>
            <w:vAlign w:val="center"/>
          </w:tcPr>
          <w:p w14:paraId="4DE9DD9F" w14:textId="3F5F2DE7"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70</w:t>
            </w:r>
          </w:p>
        </w:tc>
        <w:tc>
          <w:tcPr>
            <w:tcW w:w="1080" w:type="dxa"/>
            <w:gridSpan w:val="4"/>
            <w:vAlign w:val="center"/>
          </w:tcPr>
          <w:p w14:paraId="1FE7F27B" w14:textId="51678FE4"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21000</w:t>
            </w:r>
          </w:p>
        </w:tc>
        <w:tc>
          <w:tcPr>
            <w:tcW w:w="1350" w:type="dxa"/>
            <w:gridSpan w:val="4"/>
            <w:vAlign w:val="center"/>
          </w:tcPr>
          <w:p w14:paraId="204E2ABB" w14:textId="46961BEB"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21000</w:t>
            </w:r>
          </w:p>
        </w:tc>
        <w:tc>
          <w:tcPr>
            <w:tcW w:w="1802" w:type="dxa"/>
            <w:gridSpan w:val="7"/>
            <w:shd w:val="clear" w:color="auto" w:fill="auto"/>
            <w:vAlign w:val="center"/>
          </w:tcPr>
          <w:p w14:paraId="71CA1DCC" w14:textId="58D067F6"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lang w:val="hy-AM"/>
              </w:rPr>
              <w:t>Լոլիկ թարմ, ուշահաս, ամբողջական, մաքուր, առողջ, առանց վնասատու միջատներով վարակվածության, ոչ գերհասունացած, պտղակոթերով կամ առանց պտղակոթերի, առանց մեխանիկական վնասվածքների, նեղ տրամագիծը առնվազն 70մմ: ԳՕՍՏ 1725-85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800" w:type="dxa"/>
            <w:shd w:val="clear" w:color="auto" w:fill="auto"/>
            <w:vAlign w:val="center"/>
          </w:tcPr>
          <w:p w14:paraId="71E62174" w14:textId="270E7A6B"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p>
        </w:tc>
      </w:tr>
      <w:tr w:rsidR="00821507" w:rsidRPr="00821507" w14:paraId="741714BC" w14:textId="77777777" w:rsidTr="00FC459F">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237E951F" w14:textId="0514AD56"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rPr>
              <w:t>15</w:t>
            </w:r>
          </w:p>
        </w:tc>
        <w:tc>
          <w:tcPr>
            <w:tcW w:w="1440" w:type="dxa"/>
            <w:gridSpan w:val="2"/>
            <w:shd w:val="clear" w:color="000000" w:fill="FFFFFF"/>
            <w:vAlign w:val="center"/>
          </w:tcPr>
          <w:p w14:paraId="4A2B8786" w14:textId="2A58FB98"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Sylfaen"/>
                <w:sz w:val="14"/>
                <w:szCs w:val="14"/>
              </w:rPr>
              <w:t>Խնձոր</w:t>
            </w:r>
          </w:p>
        </w:tc>
        <w:tc>
          <w:tcPr>
            <w:tcW w:w="740" w:type="dxa"/>
            <w:shd w:val="clear" w:color="000000" w:fill="FFFFFF"/>
            <w:vAlign w:val="center"/>
          </w:tcPr>
          <w:p w14:paraId="02FB018A" w14:textId="469E1544"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Sylfaen"/>
                <w:sz w:val="14"/>
                <w:szCs w:val="14"/>
              </w:rPr>
              <w:t>կգ</w:t>
            </w:r>
          </w:p>
        </w:tc>
        <w:tc>
          <w:tcPr>
            <w:tcW w:w="826" w:type="dxa"/>
            <w:gridSpan w:val="2"/>
            <w:vAlign w:val="center"/>
          </w:tcPr>
          <w:p w14:paraId="7276C726" w14:textId="30797CB9"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300</w:t>
            </w:r>
          </w:p>
        </w:tc>
        <w:tc>
          <w:tcPr>
            <w:tcW w:w="952" w:type="dxa"/>
            <w:gridSpan w:val="4"/>
            <w:vAlign w:val="center"/>
          </w:tcPr>
          <w:p w14:paraId="51C2E99A" w14:textId="4170C811"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300</w:t>
            </w:r>
          </w:p>
        </w:tc>
        <w:tc>
          <w:tcPr>
            <w:tcW w:w="1080" w:type="dxa"/>
            <w:gridSpan w:val="4"/>
            <w:vAlign w:val="center"/>
          </w:tcPr>
          <w:p w14:paraId="3D889FF9" w14:textId="0D080083"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105000</w:t>
            </w:r>
          </w:p>
        </w:tc>
        <w:tc>
          <w:tcPr>
            <w:tcW w:w="1350" w:type="dxa"/>
            <w:gridSpan w:val="4"/>
            <w:vAlign w:val="center"/>
          </w:tcPr>
          <w:p w14:paraId="3D6DE3EE" w14:textId="07B9D20D"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105000</w:t>
            </w:r>
          </w:p>
        </w:tc>
        <w:tc>
          <w:tcPr>
            <w:tcW w:w="1802" w:type="dxa"/>
            <w:gridSpan w:val="7"/>
            <w:shd w:val="clear" w:color="auto" w:fill="auto"/>
            <w:vAlign w:val="center"/>
          </w:tcPr>
          <w:p w14:paraId="3BCDFE73" w14:textId="4E311AB6"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lang w:val="hy-AM"/>
              </w:rPr>
              <w:t xml:space="preserve">Խնձոր թարմ,դեղին, հյութեղ, քաղցր, պտղաբանական I խմբի, Հայաստանի տարբերտեսակների, նեղ տրամագիծը առնվազն 75 մմ, առանց կեղևի վնասվածքների, փոսիկներն ու կարկտահարվածության հետքերը 2-ից սմ ոչ ավելի, ԳՕՍՏ 21122-75:Անվտանգությունը՝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հոդվածի:Հունիս-օգոստոս ամիսներին տվյալ խնձորի մատակարարում չի նախատեսվում։ </w:t>
            </w:r>
            <w:r w:rsidRPr="00821507">
              <w:rPr>
                <w:rFonts w:ascii="GHEA Grapalat" w:hAnsi="GHEA Grapalat" w:cs="Calibri"/>
                <w:color w:val="000000"/>
                <w:sz w:val="14"/>
                <w:szCs w:val="14"/>
                <w:lang w:val="hy-AM"/>
              </w:rPr>
              <w:lastRenderedPageBreak/>
              <w:t>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800" w:type="dxa"/>
            <w:shd w:val="clear" w:color="auto" w:fill="auto"/>
            <w:vAlign w:val="center"/>
          </w:tcPr>
          <w:p w14:paraId="68A74536" w14:textId="3C9DEECA"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lang w:val="hy-AM"/>
              </w:rPr>
              <w:lastRenderedPageBreak/>
              <w:t xml:space="preserve">Խնձոր թարմ,դեղին, հյութեղ, քաղցր, պտղաբանական I խմբի, Հայաստանի տարբերտեսակների, նեղ տրամագիծը առնվազն 75 մմ, առանց կեղևի վնասվածքների, փոսիկներն ու կարկտահարվածության հետքերը 2-ից սմ ոչ ավելի, ԳՕՍՏ 21122-75:Անվտանգությունը՝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հոդվածի:Հունիս-օգոստոս ամիսներին տվյալ խնձորի մատակարարում չի նախատեսվում։ </w:t>
            </w:r>
            <w:r w:rsidRPr="00821507">
              <w:rPr>
                <w:rFonts w:ascii="GHEA Grapalat" w:hAnsi="GHEA Grapalat" w:cs="Calibri"/>
                <w:color w:val="000000"/>
                <w:sz w:val="14"/>
                <w:szCs w:val="14"/>
                <w:lang w:val="hy-AM"/>
              </w:rPr>
              <w:lastRenderedPageBreak/>
              <w:t>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821507" w:rsidRPr="00821507" w14:paraId="12B744D8" w14:textId="77777777" w:rsidTr="00FC459F">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71922F5E" w14:textId="113FD374"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rPr>
              <w:lastRenderedPageBreak/>
              <w:t>16</w:t>
            </w:r>
          </w:p>
        </w:tc>
        <w:tc>
          <w:tcPr>
            <w:tcW w:w="1440" w:type="dxa"/>
            <w:gridSpan w:val="2"/>
            <w:shd w:val="clear" w:color="000000" w:fill="FFFFFF"/>
            <w:vAlign w:val="center"/>
          </w:tcPr>
          <w:p w14:paraId="10302D1A" w14:textId="71DCDD20"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Sylfaen"/>
                <w:sz w:val="14"/>
                <w:szCs w:val="14"/>
              </w:rPr>
              <w:t xml:space="preserve">Խնձոր/ </w:t>
            </w:r>
            <w:r w:rsidRPr="00821507">
              <w:rPr>
                <w:rFonts w:ascii="GHEA Grapalat" w:hAnsi="GHEA Grapalat" w:cs="Sylfaen"/>
                <w:sz w:val="14"/>
                <w:szCs w:val="14"/>
                <w:lang w:val="hy-AM"/>
              </w:rPr>
              <w:t>հունիս</w:t>
            </w:r>
            <w:r w:rsidRPr="00821507">
              <w:rPr>
                <w:rFonts w:ascii="GHEA Grapalat" w:hAnsi="GHEA Grapalat" w:cs="Sylfaen"/>
                <w:sz w:val="14"/>
                <w:szCs w:val="14"/>
              </w:rPr>
              <w:t>-</w:t>
            </w:r>
            <w:r w:rsidRPr="00821507">
              <w:rPr>
                <w:rFonts w:ascii="GHEA Grapalat" w:hAnsi="GHEA Grapalat" w:cs="Sylfaen"/>
                <w:sz w:val="14"/>
                <w:szCs w:val="14"/>
                <w:lang w:val="hy-AM"/>
              </w:rPr>
              <w:t>օգոստոս</w:t>
            </w:r>
          </w:p>
        </w:tc>
        <w:tc>
          <w:tcPr>
            <w:tcW w:w="740" w:type="dxa"/>
            <w:shd w:val="clear" w:color="000000" w:fill="FFFFFF"/>
            <w:vAlign w:val="center"/>
          </w:tcPr>
          <w:p w14:paraId="233EECFA" w14:textId="39A2BD87"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Sylfaen"/>
                <w:sz w:val="14"/>
                <w:szCs w:val="14"/>
              </w:rPr>
              <w:t>կգ</w:t>
            </w:r>
          </w:p>
        </w:tc>
        <w:tc>
          <w:tcPr>
            <w:tcW w:w="826" w:type="dxa"/>
            <w:gridSpan w:val="2"/>
            <w:vAlign w:val="center"/>
          </w:tcPr>
          <w:p w14:paraId="401604F1" w14:textId="3FB2A0C5"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80</w:t>
            </w:r>
          </w:p>
        </w:tc>
        <w:tc>
          <w:tcPr>
            <w:tcW w:w="952" w:type="dxa"/>
            <w:gridSpan w:val="4"/>
            <w:vAlign w:val="center"/>
          </w:tcPr>
          <w:p w14:paraId="27C86E64" w14:textId="1EB80327"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80</w:t>
            </w:r>
          </w:p>
        </w:tc>
        <w:tc>
          <w:tcPr>
            <w:tcW w:w="1080" w:type="dxa"/>
            <w:gridSpan w:val="4"/>
            <w:vAlign w:val="center"/>
          </w:tcPr>
          <w:p w14:paraId="4F3FA7D4" w14:textId="07085D89"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32000</w:t>
            </w:r>
          </w:p>
        </w:tc>
        <w:tc>
          <w:tcPr>
            <w:tcW w:w="1350" w:type="dxa"/>
            <w:gridSpan w:val="4"/>
            <w:vAlign w:val="center"/>
          </w:tcPr>
          <w:p w14:paraId="58163E04" w14:textId="7EBC01BA"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32000</w:t>
            </w:r>
          </w:p>
        </w:tc>
        <w:tc>
          <w:tcPr>
            <w:tcW w:w="1802" w:type="dxa"/>
            <w:gridSpan w:val="7"/>
            <w:shd w:val="clear" w:color="auto" w:fill="auto"/>
            <w:vAlign w:val="center"/>
          </w:tcPr>
          <w:p w14:paraId="6855FCA9" w14:textId="4CDAA9DC"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lang w:val="hy-AM"/>
              </w:rPr>
              <w:t>Խնձոր թարմ,դեղին, հյութեղ, քաղցր, պտղաբանական I խմբի, Հայաստանի տարբեր տեսակների, նեղ տրամագիծը առնվազն 75 մմ, առանց կեղևի վնասվածքների, փոսիկներն ու կարկտահարվածության հետքերը 2-ից սմ ոչ ավելի, ԳՕՍՏ 21122-75:Անվտանգությունը՝ ըստ ՀՀ կառավարության 2006թ. դեկտեմբերի 21-ի N 1913-Ն որոշմամբ հաստատված «Թարմպտուղ-բանջարեղենի տեխնիկական կանոնակարգի» և «Սննդամթերքի անվտանգության մասին» ՀՀ օրենքի 9-րդ հոդվածի:Հունիս-օգոստոս ամիսներին տվյալ խնձորի մատակարարում չի նախատեսվում։Մատակարարումն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800" w:type="dxa"/>
            <w:shd w:val="clear" w:color="auto" w:fill="auto"/>
            <w:vAlign w:val="center"/>
          </w:tcPr>
          <w:p w14:paraId="45CADE19" w14:textId="11DE9C31"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lang w:val="hy-AM"/>
              </w:rPr>
              <w:t>Խնձոր թարմ,դեղին, հյութեղ, քաղցր, պտղաբանական I խմբի, Հայաստանի տարբեր տեսակների, նեղ տրամագիծը առնվազն 75 մմ, առանց կեղևի վնասվածքների, փոսիկներն ու կարկտահարվածության հետքերը 2-ից սմ ոչ ավելի, ԳՕՍՏ 21122-75:Անվտանգությունը՝ ըստ ՀՀ կառավարության 2006թ. դեկտեմբերի 21-ի N 1913-Ն որոշմամբ հաստատված «Թարմպտուղ-բանջարեղենի տեխնիկական կանոնակարգի» և «Սննդամթերքի անվտանգության մասին» ՀՀ օրենքի 9-րդ հոդվածի:Հունիս-օգոստոս ամիսներին տվյալ խնձորի մատակարարում չի նախատեսվում։Մատակարարումն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821507" w:rsidRPr="00821507" w14:paraId="7594431E" w14:textId="77777777" w:rsidTr="00FC459F">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672272F0" w14:textId="042D7E66"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rPr>
              <w:t>17</w:t>
            </w:r>
          </w:p>
        </w:tc>
        <w:tc>
          <w:tcPr>
            <w:tcW w:w="1440" w:type="dxa"/>
            <w:gridSpan w:val="2"/>
            <w:shd w:val="clear" w:color="000000" w:fill="FFFFFF"/>
            <w:vAlign w:val="center"/>
          </w:tcPr>
          <w:p w14:paraId="2FA045AB" w14:textId="6C60A5E2"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sz w:val="14"/>
                <w:szCs w:val="14"/>
              </w:rPr>
              <w:t>Ծիրան/ հունիս,</w:t>
            </w:r>
            <w:r w:rsidRPr="00821507">
              <w:rPr>
                <w:rFonts w:ascii="GHEA Grapalat" w:hAnsi="GHEA Grapalat"/>
                <w:sz w:val="14"/>
                <w:szCs w:val="14"/>
                <w:lang w:val="hy-AM"/>
              </w:rPr>
              <w:t xml:space="preserve"> </w:t>
            </w:r>
            <w:r w:rsidRPr="00821507">
              <w:rPr>
                <w:rFonts w:ascii="GHEA Grapalat" w:hAnsi="GHEA Grapalat"/>
                <w:sz w:val="14"/>
                <w:szCs w:val="14"/>
              </w:rPr>
              <w:t>հուլիս</w:t>
            </w:r>
          </w:p>
        </w:tc>
        <w:tc>
          <w:tcPr>
            <w:tcW w:w="740" w:type="dxa"/>
            <w:shd w:val="clear" w:color="000000" w:fill="FFFFFF"/>
            <w:vAlign w:val="center"/>
          </w:tcPr>
          <w:p w14:paraId="329D7ADA" w14:textId="334DA621"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Sylfaen"/>
                <w:sz w:val="14"/>
                <w:szCs w:val="14"/>
              </w:rPr>
              <w:t>կգ</w:t>
            </w:r>
          </w:p>
        </w:tc>
        <w:tc>
          <w:tcPr>
            <w:tcW w:w="826" w:type="dxa"/>
            <w:gridSpan w:val="2"/>
            <w:vAlign w:val="center"/>
          </w:tcPr>
          <w:p w14:paraId="5E7ECCD8" w14:textId="42CE7E0F"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100</w:t>
            </w:r>
          </w:p>
        </w:tc>
        <w:tc>
          <w:tcPr>
            <w:tcW w:w="952" w:type="dxa"/>
            <w:gridSpan w:val="4"/>
            <w:vAlign w:val="center"/>
          </w:tcPr>
          <w:p w14:paraId="41855788" w14:textId="145DB3E1"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100</w:t>
            </w:r>
          </w:p>
        </w:tc>
        <w:tc>
          <w:tcPr>
            <w:tcW w:w="1080" w:type="dxa"/>
            <w:gridSpan w:val="4"/>
            <w:vAlign w:val="center"/>
          </w:tcPr>
          <w:p w14:paraId="337BC6D0" w14:textId="66F9103B"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33000</w:t>
            </w:r>
          </w:p>
        </w:tc>
        <w:tc>
          <w:tcPr>
            <w:tcW w:w="1350" w:type="dxa"/>
            <w:gridSpan w:val="4"/>
            <w:vAlign w:val="center"/>
          </w:tcPr>
          <w:p w14:paraId="2E86DB33" w14:textId="0D9B47F1"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33000</w:t>
            </w:r>
          </w:p>
        </w:tc>
        <w:tc>
          <w:tcPr>
            <w:tcW w:w="1802" w:type="dxa"/>
            <w:gridSpan w:val="7"/>
            <w:shd w:val="clear" w:color="auto" w:fill="auto"/>
            <w:vAlign w:val="center"/>
          </w:tcPr>
          <w:p w14:paraId="069411DE" w14:textId="7BB32C6B"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lang w:val="hy-AM"/>
              </w:rPr>
              <w:t xml:space="preserve">Թարմ և քաղցր։ Չափը որոշվում է լայնական կտրվածքի առավելագույն տրամագծով, որը պետք է լինի առնվազն 50 մմ։Արտաքին տեսքը՝ չվնասված, բարորակ, (չի թույլատրվում կամ փչացման նշանների առկայություն, որի հետևանքով մթերքը դառնում է օգտագործման համար ոչ պիտանի), մաքուր, առանց որև է նկատելի կողմնակի նյութերի, առանց վնասատու միջատների կողմից վնասված տեղերի, առանց ոչ նորմալ մակերևութային խոնավության,առանց որև է կողմնակի հոտի և (կամ) համի (ՀՍՏ 351-2013) Անվտանգությունը՝ ըստ </w:t>
            </w:r>
            <w:r w:rsidRPr="00821507">
              <w:rPr>
                <w:rFonts w:ascii="GHEA Grapalat" w:hAnsi="GHEA Grapalat" w:cs="Calibri"/>
                <w:color w:val="000000"/>
                <w:sz w:val="14"/>
                <w:szCs w:val="14"/>
                <w:lang w:val="hy-AM"/>
              </w:rPr>
              <w:lastRenderedPageBreak/>
              <w:t>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800" w:type="dxa"/>
            <w:shd w:val="clear" w:color="auto" w:fill="auto"/>
            <w:vAlign w:val="center"/>
          </w:tcPr>
          <w:p w14:paraId="797E190F" w14:textId="241AD15B"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lang w:val="hy-AM"/>
              </w:rPr>
              <w:lastRenderedPageBreak/>
              <w:t xml:space="preserve">Թարմ և քաղցր։ Չափը որոշվում է լայնական կտրվածքի առավելագույն տրամագծով, որը պետք է լինի առնվազն 50 մմ։Արտաքին տեսքը՝ չվնասված, բարորակ, (չի թույլատրվում կամ փչացման նշանների առկայություն, որի հետևանքով մթերքը դառնում է օգտագործման համար ոչ պիտանի), մաքուր, առանց որև է նկատելի կողմնակի նյութերի, առանց վնասատու միջատների կողմից վնասված տեղերի, առանց ոչ նորմալ մակերևութային խոնավության,առանց որև է կողմնակի հոտի և (կամ) համի (ՀՍՏ 351-2013) Անվտանգությունը՝ ըստ </w:t>
            </w:r>
            <w:r w:rsidRPr="00821507">
              <w:rPr>
                <w:rFonts w:ascii="GHEA Grapalat" w:hAnsi="GHEA Grapalat" w:cs="Calibri"/>
                <w:color w:val="000000"/>
                <w:sz w:val="14"/>
                <w:szCs w:val="14"/>
                <w:lang w:val="hy-AM"/>
              </w:rPr>
              <w:lastRenderedPageBreak/>
              <w:t>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821507" w:rsidRPr="008B2D69" w14:paraId="5B92A605" w14:textId="77777777" w:rsidTr="00FC459F">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3E212040" w14:textId="7E180E8E"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rPr>
              <w:lastRenderedPageBreak/>
              <w:t>18</w:t>
            </w:r>
          </w:p>
        </w:tc>
        <w:tc>
          <w:tcPr>
            <w:tcW w:w="1440" w:type="dxa"/>
            <w:gridSpan w:val="2"/>
            <w:shd w:val="clear" w:color="000000" w:fill="FFFFFF"/>
            <w:vAlign w:val="center"/>
          </w:tcPr>
          <w:p w14:paraId="17DEFC90" w14:textId="795EBC31"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sz w:val="14"/>
                <w:szCs w:val="14"/>
              </w:rPr>
              <w:t>Կակաո</w:t>
            </w:r>
          </w:p>
        </w:tc>
        <w:tc>
          <w:tcPr>
            <w:tcW w:w="740" w:type="dxa"/>
            <w:shd w:val="clear" w:color="000000" w:fill="FFFFFF"/>
            <w:vAlign w:val="center"/>
          </w:tcPr>
          <w:p w14:paraId="608BD476" w14:textId="44EB21C5"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Sylfaen"/>
                <w:sz w:val="14"/>
                <w:szCs w:val="14"/>
                <w:lang w:val="hy-AM"/>
              </w:rPr>
              <w:t>կգ</w:t>
            </w:r>
          </w:p>
        </w:tc>
        <w:tc>
          <w:tcPr>
            <w:tcW w:w="826" w:type="dxa"/>
            <w:gridSpan w:val="2"/>
            <w:vAlign w:val="center"/>
          </w:tcPr>
          <w:p w14:paraId="6F629CE3" w14:textId="06C6CCC9"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12</w:t>
            </w:r>
          </w:p>
        </w:tc>
        <w:tc>
          <w:tcPr>
            <w:tcW w:w="952" w:type="dxa"/>
            <w:gridSpan w:val="4"/>
            <w:vAlign w:val="center"/>
          </w:tcPr>
          <w:p w14:paraId="3529B17E" w14:textId="69CA87DE"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12</w:t>
            </w:r>
          </w:p>
        </w:tc>
        <w:tc>
          <w:tcPr>
            <w:tcW w:w="1080" w:type="dxa"/>
            <w:gridSpan w:val="4"/>
            <w:vAlign w:val="center"/>
          </w:tcPr>
          <w:p w14:paraId="1B8B0086" w14:textId="7BF0A1DD"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66000</w:t>
            </w:r>
          </w:p>
        </w:tc>
        <w:tc>
          <w:tcPr>
            <w:tcW w:w="1350" w:type="dxa"/>
            <w:gridSpan w:val="4"/>
            <w:vAlign w:val="center"/>
          </w:tcPr>
          <w:p w14:paraId="3E9FCEAD" w14:textId="19239656"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66000</w:t>
            </w:r>
          </w:p>
        </w:tc>
        <w:tc>
          <w:tcPr>
            <w:tcW w:w="1802" w:type="dxa"/>
            <w:gridSpan w:val="7"/>
            <w:shd w:val="clear" w:color="auto" w:fill="auto"/>
            <w:vAlign w:val="center"/>
          </w:tcPr>
          <w:p w14:paraId="13C88CF4" w14:textId="23BBFA5C"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lang w:val="hy-AM"/>
              </w:rPr>
              <w:t xml:space="preserve">Կակաոյի փոշի, առնվազն 100գր քաշով: Գործարանային արտադրության, չափածրարված: Ռասիա կամ Նեստլե: Խոնավությունը `7,5%-ից ոչ ավելի, pH-ը 7,1-ից ոչ ավելի, դիսպերսությունը` 90%-ից ոչ պակաս, գործարանային փաթեթավորմամբ՝ համապատասխան մակնշումով, ինչպես նաև ոչ կշռաբաժանված, ԳՕՍՏ 108-2014: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w:t>
            </w:r>
            <w:r w:rsidRPr="00821507">
              <w:rPr>
                <w:rFonts w:ascii="GHEA Grapalat" w:hAnsi="GHEA Grapalat" w:cs="Calibri"/>
                <w:color w:val="000000"/>
                <w:sz w:val="14"/>
                <w:szCs w:val="14"/>
                <w:lang w:val="hy-AM"/>
              </w:rPr>
              <w:lastRenderedPageBreak/>
              <w:t>տնտեսական միության տարածքում շրջանառության միասնական նշանով: Մատակարարման կոնկրետ օրը որոշվում է Գնորդի կողմից նախնական (ոչ շուտ քան 3 աշխատանքային օր առաջ) պատվերի միջոցով՝ էլ.փոստով կամ հեռախոսազանգով:</w:t>
            </w:r>
          </w:p>
        </w:tc>
        <w:tc>
          <w:tcPr>
            <w:tcW w:w="1800" w:type="dxa"/>
            <w:shd w:val="clear" w:color="auto" w:fill="auto"/>
            <w:vAlign w:val="center"/>
          </w:tcPr>
          <w:p w14:paraId="0FD438C5" w14:textId="33DE4376"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lang w:val="hy-AM"/>
              </w:rPr>
              <w:lastRenderedPageBreak/>
              <w:t xml:space="preserve">Կակաոյի փոշի, առնվազն 100գր քաշով: Գործարանային արտադրության, չափածրարված: Ռասիա կամ Նեստլե: Խոնավությունը `7,5%-ից ոչ ավելի, pH-ը 7,1-ից ոչ ավելի, դիսպերսությունը` 90%-ից ոչ պակաս, գործարանային փաթեթավորմամբ՝ համապատասխան մակնշումով, ինչպես նաև ոչ կշռաբաժանված, ԳՕՍՏ 108-2014: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w:t>
            </w:r>
            <w:r w:rsidRPr="00821507">
              <w:rPr>
                <w:rFonts w:ascii="GHEA Grapalat" w:hAnsi="GHEA Grapalat" w:cs="Calibri"/>
                <w:color w:val="000000"/>
                <w:sz w:val="14"/>
                <w:szCs w:val="14"/>
                <w:lang w:val="hy-AM"/>
              </w:rPr>
              <w:lastRenderedPageBreak/>
              <w:t>տնտեսական միության տարածքում շրջանառության միասնական նշանով: Մատակարարման կոնկրետ օրը որոշվում է Գնորդի կողմից նախնական (ոչ շուտ քան 3 աշխատանքային օր առաջ) պատվերի միջոցով՝ էլ.փոստով կամ հեռախոսազանգով:</w:t>
            </w:r>
          </w:p>
        </w:tc>
      </w:tr>
      <w:tr w:rsidR="00821507" w:rsidRPr="00821507" w14:paraId="1CD17B6C" w14:textId="77777777" w:rsidTr="00FC459F">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39442B3A" w14:textId="404B382F"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rPr>
              <w:lastRenderedPageBreak/>
              <w:t>19</w:t>
            </w:r>
          </w:p>
        </w:tc>
        <w:tc>
          <w:tcPr>
            <w:tcW w:w="1440" w:type="dxa"/>
            <w:gridSpan w:val="2"/>
            <w:shd w:val="clear" w:color="000000" w:fill="FFFFFF"/>
            <w:vAlign w:val="center"/>
          </w:tcPr>
          <w:p w14:paraId="073B27E4" w14:textId="74054AD5"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sz w:val="14"/>
                <w:szCs w:val="14"/>
              </w:rPr>
              <w:t>Կարտոֆիլի</w:t>
            </w:r>
            <w:r w:rsidRPr="00821507">
              <w:rPr>
                <w:rFonts w:ascii="GHEA Grapalat" w:hAnsi="GHEA Grapalat"/>
                <w:sz w:val="14"/>
                <w:szCs w:val="14"/>
                <w:lang w:val="hy-AM"/>
              </w:rPr>
              <w:t xml:space="preserve"> </w:t>
            </w:r>
            <w:r w:rsidRPr="00821507">
              <w:rPr>
                <w:rFonts w:ascii="GHEA Grapalat" w:hAnsi="GHEA Grapalat"/>
                <w:sz w:val="14"/>
                <w:szCs w:val="14"/>
              </w:rPr>
              <w:t>օսլա</w:t>
            </w:r>
          </w:p>
        </w:tc>
        <w:tc>
          <w:tcPr>
            <w:tcW w:w="740" w:type="dxa"/>
            <w:shd w:val="clear" w:color="000000" w:fill="FFFFFF"/>
            <w:vAlign w:val="center"/>
          </w:tcPr>
          <w:p w14:paraId="037604D0" w14:textId="0B7B5DFC"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Sylfaen"/>
                <w:sz w:val="14"/>
                <w:szCs w:val="14"/>
              </w:rPr>
              <w:t>կգ</w:t>
            </w:r>
          </w:p>
        </w:tc>
        <w:tc>
          <w:tcPr>
            <w:tcW w:w="826" w:type="dxa"/>
            <w:gridSpan w:val="2"/>
            <w:vAlign w:val="center"/>
          </w:tcPr>
          <w:p w14:paraId="61A34EC4" w14:textId="13AAEB80"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32</w:t>
            </w:r>
          </w:p>
        </w:tc>
        <w:tc>
          <w:tcPr>
            <w:tcW w:w="952" w:type="dxa"/>
            <w:gridSpan w:val="4"/>
            <w:vAlign w:val="center"/>
          </w:tcPr>
          <w:p w14:paraId="51119FAD" w14:textId="19CB3448"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32</w:t>
            </w:r>
          </w:p>
        </w:tc>
        <w:tc>
          <w:tcPr>
            <w:tcW w:w="1080" w:type="dxa"/>
            <w:gridSpan w:val="4"/>
            <w:vAlign w:val="center"/>
          </w:tcPr>
          <w:p w14:paraId="2C278DF6" w14:textId="597E93D8"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16000</w:t>
            </w:r>
          </w:p>
        </w:tc>
        <w:tc>
          <w:tcPr>
            <w:tcW w:w="1350" w:type="dxa"/>
            <w:gridSpan w:val="4"/>
            <w:vAlign w:val="center"/>
          </w:tcPr>
          <w:p w14:paraId="047DCF3E" w14:textId="054B140C"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16000</w:t>
            </w:r>
          </w:p>
        </w:tc>
        <w:tc>
          <w:tcPr>
            <w:tcW w:w="1802" w:type="dxa"/>
            <w:gridSpan w:val="7"/>
            <w:shd w:val="clear" w:color="auto" w:fill="auto"/>
            <w:vAlign w:val="center"/>
          </w:tcPr>
          <w:p w14:paraId="69842BD4" w14:textId="7D806E10"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lang w:val="hy-AM"/>
              </w:rPr>
              <w:t>Ալյուր կարտոֆիլի /կրախմալ/ Անվտանգությունը` ըստ 2-III-4.9-01-2010  հիգիենիկ նորմատիվների, իսկ մակնշումը` «Սննդամթերքի անվտանգության մասին» ՀՀ օրենքի 8-րդ հոդվածի: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800" w:type="dxa"/>
            <w:shd w:val="clear" w:color="auto" w:fill="auto"/>
            <w:vAlign w:val="center"/>
          </w:tcPr>
          <w:p w14:paraId="0E924799" w14:textId="70CED091"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lang w:val="hy-AM"/>
              </w:rPr>
              <w:t>Ալյուր կարտոֆիլի /կրախմալ/ Անվտանգությունը` ըստ 2-III-4.9-01-2010  հիգիենիկ նորմատիվների, իսկ մակնշումը` «Սննդամթերքի անվտանգության մասին» ՀՀ օրենքի 8-րդ հոդվածի: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821507" w:rsidRPr="00821507" w14:paraId="065974D8" w14:textId="77777777" w:rsidTr="00FC459F">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045F8970" w14:textId="3188E498"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rPr>
              <w:t>20</w:t>
            </w:r>
          </w:p>
        </w:tc>
        <w:tc>
          <w:tcPr>
            <w:tcW w:w="1440" w:type="dxa"/>
            <w:gridSpan w:val="2"/>
            <w:shd w:val="clear" w:color="000000" w:fill="FFFFFF"/>
            <w:vAlign w:val="center"/>
          </w:tcPr>
          <w:p w14:paraId="60284EE0" w14:textId="5A08CB7E"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sz w:val="14"/>
                <w:szCs w:val="14"/>
                <w:lang w:val="hy-AM"/>
              </w:rPr>
              <w:t>Կանաչի</w:t>
            </w:r>
            <w:r w:rsidRPr="00821507">
              <w:rPr>
                <w:rFonts w:ascii="GHEA Grapalat" w:hAnsi="GHEA Grapalat" w:cs="Arial"/>
                <w:sz w:val="14"/>
                <w:szCs w:val="14"/>
                <w:lang w:val="hy-AM"/>
              </w:rPr>
              <w:t xml:space="preserve"> /1-</w:t>
            </w:r>
            <w:r w:rsidRPr="00821507">
              <w:rPr>
                <w:rFonts w:ascii="GHEA Grapalat" w:hAnsi="GHEA Grapalat"/>
                <w:sz w:val="14"/>
                <w:szCs w:val="14"/>
                <w:lang w:val="hy-AM"/>
              </w:rPr>
              <w:t>ին և 4-րդ եռամսյակ/</w:t>
            </w:r>
          </w:p>
        </w:tc>
        <w:tc>
          <w:tcPr>
            <w:tcW w:w="740" w:type="dxa"/>
            <w:shd w:val="clear" w:color="000000" w:fill="FFFFFF"/>
            <w:vAlign w:val="center"/>
          </w:tcPr>
          <w:p w14:paraId="0566C244" w14:textId="16D130BD"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Sylfaen"/>
                <w:sz w:val="14"/>
                <w:szCs w:val="14"/>
              </w:rPr>
              <w:t>կգ</w:t>
            </w:r>
          </w:p>
        </w:tc>
        <w:tc>
          <w:tcPr>
            <w:tcW w:w="826" w:type="dxa"/>
            <w:gridSpan w:val="2"/>
            <w:vAlign w:val="center"/>
          </w:tcPr>
          <w:p w14:paraId="52376AD7" w14:textId="1F1954FC"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12</w:t>
            </w:r>
          </w:p>
        </w:tc>
        <w:tc>
          <w:tcPr>
            <w:tcW w:w="952" w:type="dxa"/>
            <w:gridSpan w:val="4"/>
            <w:vAlign w:val="center"/>
          </w:tcPr>
          <w:p w14:paraId="330AA687" w14:textId="23A15F76"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12</w:t>
            </w:r>
          </w:p>
        </w:tc>
        <w:tc>
          <w:tcPr>
            <w:tcW w:w="1080" w:type="dxa"/>
            <w:gridSpan w:val="4"/>
            <w:vAlign w:val="center"/>
          </w:tcPr>
          <w:p w14:paraId="3AA35C84" w14:textId="67FAA959"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12000</w:t>
            </w:r>
          </w:p>
        </w:tc>
        <w:tc>
          <w:tcPr>
            <w:tcW w:w="1350" w:type="dxa"/>
            <w:gridSpan w:val="4"/>
            <w:vAlign w:val="center"/>
          </w:tcPr>
          <w:p w14:paraId="2820F4C5" w14:textId="2C4CC9AE"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12000</w:t>
            </w:r>
          </w:p>
        </w:tc>
        <w:tc>
          <w:tcPr>
            <w:tcW w:w="1802" w:type="dxa"/>
            <w:gridSpan w:val="7"/>
            <w:shd w:val="clear" w:color="auto" w:fill="auto"/>
            <w:vAlign w:val="center"/>
          </w:tcPr>
          <w:p w14:paraId="135AE19E" w14:textId="430B696D"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lang w:val="hy-AM"/>
              </w:rPr>
              <w:t>Խառը կանաչի /կապը՝ առնվազն 200գրամ/, մի քանի կանաչիներից հավաքված փունջ՝ համեմ, մաղադանոս, ռեհան, ծիտրոն, սամիթ և այլն, թարմ: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800" w:type="dxa"/>
            <w:shd w:val="clear" w:color="auto" w:fill="auto"/>
            <w:vAlign w:val="center"/>
          </w:tcPr>
          <w:p w14:paraId="208E18C8" w14:textId="49244E8D"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lang w:val="hy-AM"/>
              </w:rPr>
              <w:t>Խառը կանաչի /կապը՝ առնվազն 200գրամ/, մի քանի կանաչիներից հավաքված փունջ՝ համեմ, մաղադանոս, ռեհան, ծիտրոն, սամիթ և այլն, թարմ: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821507" w:rsidRPr="00821507" w14:paraId="638F3ED5" w14:textId="77777777" w:rsidTr="00FC459F">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7A443B87" w14:textId="4F76ABFC"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rPr>
              <w:t>21</w:t>
            </w:r>
          </w:p>
        </w:tc>
        <w:tc>
          <w:tcPr>
            <w:tcW w:w="1440" w:type="dxa"/>
            <w:gridSpan w:val="2"/>
            <w:shd w:val="clear" w:color="000000" w:fill="FFFFFF"/>
            <w:vAlign w:val="center"/>
          </w:tcPr>
          <w:p w14:paraId="26AC90B2" w14:textId="53A3179F"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sz w:val="14"/>
                <w:szCs w:val="14"/>
                <w:lang w:val="hy-AM"/>
              </w:rPr>
              <w:t>Կանաչի</w:t>
            </w:r>
            <w:r w:rsidRPr="00821507">
              <w:rPr>
                <w:rFonts w:ascii="GHEA Grapalat" w:hAnsi="GHEA Grapalat" w:cs="Arial"/>
                <w:sz w:val="14"/>
                <w:szCs w:val="14"/>
                <w:lang w:val="hy-AM"/>
              </w:rPr>
              <w:t xml:space="preserve"> /2-</w:t>
            </w:r>
            <w:r w:rsidRPr="00821507">
              <w:rPr>
                <w:rFonts w:ascii="GHEA Grapalat" w:hAnsi="GHEA Grapalat"/>
                <w:sz w:val="14"/>
                <w:szCs w:val="14"/>
                <w:lang w:val="hy-AM"/>
              </w:rPr>
              <w:t>րդ և 3-րդ եռամսյակ</w:t>
            </w:r>
          </w:p>
        </w:tc>
        <w:tc>
          <w:tcPr>
            <w:tcW w:w="740" w:type="dxa"/>
            <w:shd w:val="clear" w:color="000000" w:fill="FFFFFF"/>
            <w:vAlign w:val="center"/>
          </w:tcPr>
          <w:p w14:paraId="4537D0CF" w14:textId="7247923B"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Sylfaen"/>
                <w:sz w:val="14"/>
                <w:szCs w:val="14"/>
              </w:rPr>
              <w:t>կգ</w:t>
            </w:r>
          </w:p>
        </w:tc>
        <w:tc>
          <w:tcPr>
            <w:tcW w:w="826" w:type="dxa"/>
            <w:gridSpan w:val="2"/>
            <w:vAlign w:val="center"/>
          </w:tcPr>
          <w:p w14:paraId="09526E5E" w14:textId="29DE05F7"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12</w:t>
            </w:r>
          </w:p>
        </w:tc>
        <w:tc>
          <w:tcPr>
            <w:tcW w:w="952" w:type="dxa"/>
            <w:gridSpan w:val="4"/>
            <w:vAlign w:val="center"/>
          </w:tcPr>
          <w:p w14:paraId="3A60C578" w14:textId="00D7F947"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12</w:t>
            </w:r>
          </w:p>
        </w:tc>
        <w:tc>
          <w:tcPr>
            <w:tcW w:w="1080" w:type="dxa"/>
            <w:gridSpan w:val="4"/>
            <w:vAlign w:val="center"/>
          </w:tcPr>
          <w:p w14:paraId="2D8464B6" w14:textId="163F9A0B"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9000</w:t>
            </w:r>
          </w:p>
        </w:tc>
        <w:tc>
          <w:tcPr>
            <w:tcW w:w="1350" w:type="dxa"/>
            <w:gridSpan w:val="4"/>
            <w:vAlign w:val="center"/>
          </w:tcPr>
          <w:p w14:paraId="4B1864F8" w14:textId="18E1F054"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9000</w:t>
            </w:r>
          </w:p>
        </w:tc>
        <w:tc>
          <w:tcPr>
            <w:tcW w:w="1802" w:type="dxa"/>
            <w:gridSpan w:val="7"/>
            <w:shd w:val="clear" w:color="auto" w:fill="auto"/>
            <w:vAlign w:val="center"/>
          </w:tcPr>
          <w:p w14:paraId="01E6698C" w14:textId="27D86021"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lang w:val="hy-AM"/>
              </w:rPr>
              <w:t xml:space="preserve">Խառը կանաչի /կապը՝ առնվազն 200գրամ/, մի քանի կանաչիներից հավաքված փունջ՝ համեմ, մաղադանոս, ռեհան, ծիտրոն, սամիթ և այլն, թարմ: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w:t>
            </w:r>
            <w:r w:rsidRPr="00821507">
              <w:rPr>
                <w:rFonts w:ascii="GHEA Grapalat" w:hAnsi="GHEA Grapalat" w:cs="Calibri"/>
                <w:color w:val="000000"/>
                <w:sz w:val="14"/>
                <w:szCs w:val="14"/>
                <w:lang w:val="hy-AM"/>
              </w:rPr>
              <w:lastRenderedPageBreak/>
              <w:t>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800" w:type="dxa"/>
            <w:shd w:val="clear" w:color="auto" w:fill="auto"/>
            <w:vAlign w:val="center"/>
          </w:tcPr>
          <w:p w14:paraId="7F6BBF1A" w14:textId="10E64514"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lang w:val="hy-AM"/>
              </w:rPr>
              <w:lastRenderedPageBreak/>
              <w:t xml:space="preserve">Խառը կանաչի /կապը՝ առնվազն 200գրամ/, մի քանի կանաչիներից հավաքված փունջ՝ համեմ, մաղադանոս, ռեհան, ծիտրոն, սամիթ և այլն, թարմ: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w:t>
            </w:r>
            <w:r w:rsidRPr="00821507">
              <w:rPr>
                <w:rFonts w:ascii="GHEA Grapalat" w:hAnsi="GHEA Grapalat" w:cs="Calibri"/>
                <w:color w:val="000000"/>
                <w:sz w:val="14"/>
                <w:szCs w:val="14"/>
                <w:lang w:val="hy-AM"/>
              </w:rPr>
              <w:lastRenderedPageBreak/>
              <w:t>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821507" w:rsidRPr="00821507" w14:paraId="69C4E460" w14:textId="77777777" w:rsidTr="00FC459F">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16176B94" w14:textId="17F55415"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rPr>
              <w:lastRenderedPageBreak/>
              <w:t>22</w:t>
            </w:r>
          </w:p>
        </w:tc>
        <w:tc>
          <w:tcPr>
            <w:tcW w:w="1440" w:type="dxa"/>
            <w:gridSpan w:val="2"/>
            <w:shd w:val="clear" w:color="000000" w:fill="FFFFFF"/>
            <w:vAlign w:val="center"/>
          </w:tcPr>
          <w:p w14:paraId="1B86B9A6" w14:textId="286008C3"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sz w:val="14"/>
                <w:szCs w:val="14"/>
                <w:lang w:val="hy-AM"/>
              </w:rPr>
              <w:t>Կարտոֆիլ</w:t>
            </w:r>
            <w:r w:rsidRPr="00821507">
              <w:rPr>
                <w:rFonts w:ascii="GHEA Grapalat" w:hAnsi="GHEA Grapalat" w:cs="Arial"/>
                <w:sz w:val="14"/>
                <w:szCs w:val="14"/>
                <w:lang w:val="hy-AM"/>
              </w:rPr>
              <w:t xml:space="preserve"> /1-</w:t>
            </w:r>
            <w:r w:rsidRPr="00821507">
              <w:rPr>
                <w:rFonts w:ascii="GHEA Grapalat" w:hAnsi="GHEA Grapalat"/>
                <w:sz w:val="14"/>
                <w:szCs w:val="14"/>
                <w:lang w:val="hy-AM"/>
              </w:rPr>
              <w:t>ին և</w:t>
            </w:r>
            <w:r w:rsidRPr="00821507">
              <w:rPr>
                <w:rFonts w:ascii="GHEA Grapalat" w:hAnsi="GHEA Grapalat" w:cs="Arial"/>
                <w:sz w:val="14"/>
                <w:szCs w:val="14"/>
                <w:lang w:val="hy-AM"/>
              </w:rPr>
              <w:t xml:space="preserve"> 2-</w:t>
            </w:r>
            <w:r w:rsidRPr="00821507">
              <w:rPr>
                <w:rFonts w:ascii="GHEA Grapalat" w:hAnsi="GHEA Grapalat"/>
                <w:sz w:val="14"/>
                <w:szCs w:val="14"/>
                <w:lang w:val="hy-AM"/>
              </w:rPr>
              <w:t>րդ եռամսյակ/</w:t>
            </w:r>
          </w:p>
        </w:tc>
        <w:tc>
          <w:tcPr>
            <w:tcW w:w="740" w:type="dxa"/>
            <w:shd w:val="clear" w:color="000000" w:fill="FFFFFF"/>
            <w:vAlign w:val="center"/>
          </w:tcPr>
          <w:p w14:paraId="1A8CE794" w14:textId="3EC1DDE4"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Sylfaen"/>
                <w:sz w:val="14"/>
                <w:szCs w:val="14"/>
                <w:lang w:val="hy-AM"/>
              </w:rPr>
              <w:t>կգ</w:t>
            </w:r>
          </w:p>
        </w:tc>
        <w:tc>
          <w:tcPr>
            <w:tcW w:w="826" w:type="dxa"/>
            <w:gridSpan w:val="2"/>
            <w:vAlign w:val="center"/>
          </w:tcPr>
          <w:p w14:paraId="2A9CDD2D" w14:textId="459793F8"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550</w:t>
            </w:r>
          </w:p>
        </w:tc>
        <w:tc>
          <w:tcPr>
            <w:tcW w:w="952" w:type="dxa"/>
            <w:gridSpan w:val="4"/>
            <w:vAlign w:val="center"/>
          </w:tcPr>
          <w:p w14:paraId="5EDDDAF7" w14:textId="7882D03D"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550</w:t>
            </w:r>
          </w:p>
        </w:tc>
        <w:tc>
          <w:tcPr>
            <w:tcW w:w="1080" w:type="dxa"/>
            <w:gridSpan w:val="4"/>
            <w:vAlign w:val="center"/>
          </w:tcPr>
          <w:p w14:paraId="00262AD9" w14:textId="21056241"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192500</w:t>
            </w:r>
          </w:p>
        </w:tc>
        <w:tc>
          <w:tcPr>
            <w:tcW w:w="1350" w:type="dxa"/>
            <w:gridSpan w:val="4"/>
            <w:vAlign w:val="center"/>
          </w:tcPr>
          <w:p w14:paraId="534676A3" w14:textId="2ECD915F"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192500</w:t>
            </w:r>
          </w:p>
        </w:tc>
        <w:tc>
          <w:tcPr>
            <w:tcW w:w="1802" w:type="dxa"/>
            <w:gridSpan w:val="7"/>
            <w:shd w:val="clear" w:color="auto" w:fill="auto"/>
            <w:vAlign w:val="center"/>
          </w:tcPr>
          <w:p w14:paraId="514220B5" w14:textId="32EC8A30"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lang w:val="hy-AM"/>
              </w:rPr>
              <w:t>I տեսակի, ուշահաս, չցրտահարված, առանց վնասվածքների, 10-14 սմ, 5%, երկարացված 9,5սմ, 5%, կլոր ձվաձև 10-ից 14 սմ 20%, երկարացված 10-ից 11,5 սմ 20%, կլոր ձվաձև 11-ից 12սմ 55%, երկարացված 11-ից 11,5սմ 55%, կլոր ձվաձև 12-ից 13սմ 20%, երկարացված 12-ից 12,5սմ 20%: Տեսականու մաքրությունը` 90 %-ից ոչ պակաս: Պալարները պետք է լինեն տվյալ բուսաբանական տարատեսակի համար սովորական արտաքին տեսքով, ամբողջական, պինդ, գործնականորեն մաքուր։ Չի թույլտատրվում արտաքին տեսքի, որակի, փաթեթավորված ապրանքի պահպանվածության և ապրանքային տեսքի վրա ազդող ներքոհիշյալ արտաքին և ներքին թերությունների առկայություն (ՀՍՏ 354-2013):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հոդվածի:Հունիս-օգոստոս ամիսներին պետք է մատակարարվեն վաղահաս տեսակները՝ տրամագիծը առնվազն 4-6սմ: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800" w:type="dxa"/>
            <w:shd w:val="clear" w:color="auto" w:fill="auto"/>
            <w:vAlign w:val="center"/>
          </w:tcPr>
          <w:p w14:paraId="70EDB1A4" w14:textId="6CF4B92D"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lang w:val="hy-AM"/>
              </w:rPr>
              <w:t>I տեսակի, ուշահաս, չցրտահարված, առանց վնասվածքների, 10-14 սմ, 5%, երկարացված 9,5սմ, 5%, կլոր ձվաձև 10-ից 14 սմ 20%, երկարացված 10-ից 11,5 սմ 20%, կլոր ձվաձև 11-ից 12սմ 55%, երկարացված 11-ից 11,5սմ 55%, կլոր ձվաձև 12-ից 13սմ 20%, երկարացված 12-ից 12,5սմ 20%: Տեսականու մաքրությունը` 90 %-ից ոչ պակաս: Պալարները պետք է լինեն տվյալ բուսաբանական տարատեսակի համար սովորական արտաքին տեսքով, ամբողջական, պինդ, գործնականորեն մաքուր։ Չի թույլտատրվում արտաքին տեսքի, որակի, փաթեթավորված ապրանքի պահպանվածության և ապրանքային տեսքի վրա ազդող ներքոհիշյալ արտաքին և ներքին թերությունների առկայություն (ՀՍՏ 354-2013):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հոդվածի:Հունիս-օգոստոս ամիսներին պետք է մատակարարվեն վաղահաս տեսակները՝ տրամագիծը առնվազն 4-6սմ: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821507" w:rsidRPr="00821507" w14:paraId="7AAFDA98" w14:textId="77777777" w:rsidTr="00FC459F">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60B59376" w14:textId="6923B302"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rPr>
              <w:t>23</w:t>
            </w:r>
          </w:p>
        </w:tc>
        <w:tc>
          <w:tcPr>
            <w:tcW w:w="1440" w:type="dxa"/>
            <w:gridSpan w:val="2"/>
            <w:shd w:val="clear" w:color="000000" w:fill="FFFFFF"/>
            <w:vAlign w:val="center"/>
          </w:tcPr>
          <w:p w14:paraId="30E6FF98" w14:textId="45CF0065"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sz w:val="14"/>
                <w:szCs w:val="14"/>
              </w:rPr>
              <w:t>Կարտոֆիլ</w:t>
            </w:r>
            <w:r w:rsidRPr="00821507">
              <w:rPr>
                <w:rFonts w:ascii="GHEA Grapalat" w:hAnsi="GHEA Grapalat"/>
                <w:sz w:val="14"/>
                <w:szCs w:val="14"/>
                <w:lang w:val="hy-AM"/>
              </w:rPr>
              <w:t xml:space="preserve"> </w:t>
            </w:r>
            <w:r w:rsidRPr="00821507">
              <w:rPr>
                <w:rFonts w:ascii="GHEA Grapalat" w:hAnsi="GHEA Grapalat"/>
                <w:sz w:val="14"/>
                <w:szCs w:val="14"/>
              </w:rPr>
              <w:t>/մայիս, հունիս/</w:t>
            </w:r>
          </w:p>
        </w:tc>
        <w:tc>
          <w:tcPr>
            <w:tcW w:w="740" w:type="dxa"/>
            <w:shd w:val="clear" w:color="000000" w:fill="FFFFFF"/>
            <w:vAlign w:val="center"/>
          </w:tcPr>
          <w:p w14:paraId="28E82903" w14:textId="2E6A426E"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Sylfaen"/>
                <w:sz w:val="14"/>
                <w:szCs w:val="14"/>
              </w:rPr>
              <w:t>կգ</w:t>
            </w:r>
          </w:p>
        </w:tc>
        <w:tc>
          <w:tcPr>
            <w:tcW w:w="826" w:type="dxa"/>
            <w:gridSpan w:val="2"/>
            <w:vAlign w:val="center"/>
          </w:tcPr>
          <w:p w14:paraId="6D7A13CE" w14:textId="6314769F"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300</w:t>
            </w:r>
          </w:p>
        </w:tc>
        <w:tc>
          <w:tcPr>
            <w:tcW w:w="952" w:type="dxa"/>
            <w:gridSpan w:val="4"/>
            <w:vAlign w:val="center"/>
          </w:tcPr>
          <w:p w14:paraId="7F56BD1E" w14:textId="4D7B9DE2"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300</w:t>
            </w:r>
          </w:p>
        </w:tc>
        <w:tc>
          <w:tcPr>
            <w:tcW w:w="1080" w:type="dxa"/>
            <w:gridSpan w:val="4"/>
            <w:vAlign w:val="center"/>
          </w:tcPr>
          <w:p w14:paraId="3DA22EB2" w14:textId="66970B50"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165000</w:t>
            </w:r>
          </w:p>
        </w:tc>
        <w:tc>
          <w:tcPr>
            <w:tcW w:w="1350" w:type="dxa"/>
            <w:gridSpan w:val="4"/>
            <w:vAlign w:val="center"/>
          </w:tcPr>
          <w:p w14:paraId="11E633D1" w14:textId="1F4EAE99"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165000</w:t>
            </w:r>
          </w:p>
        </w:tc>
        <w:tc>
          <w:tcPr>
            <w:tcW w:w="1802" w:type="dxa"/>
            <w:gridSpan w:val="7"/>
            <w:shd w:val="clear" w:color="auto" w:fill="auto"/>
            <w:vAlign w:val="center"/>
          </w:tcPr>
          <w:p w14:paraId="475E8189" w14:textId="377E0FC1"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lang w:val="hy-AM"/>
              </w:rPr>
              <w:t xml:space="preserve">I տեսակի, վաղահաս, չցրտահարված, առանց </w:t>
            </w:r>
            <w:r w:rsidRPr="00821507">
              <w:rPr>
                <w:rFonts w:ascii="GHEA Grapalat" w:hAnsi="GHEA Grapalat" w:cs="Calibri"/>
                <w:color w:val="000000"/>
                <w:sz w:val="14"/>
                <w:szCs w:val="14"/>
                <w:lang w:val="hy-AM"/>
              </w:rPr>
              <w:lastRenderedPageBreak/>
              <w:t>վնասվածքների, 10-14 սմ, 5%, երկարացված 9,5սմ, 5 %, կլորձվաձև (10-ից 14) սմ 20%, երկարացված (10-ից 11,5սմ) սմ 20%, կլորձվաձև (11-ից 12սմ) 55%, երկարացված (11-ից 11,5) սմ 55%, կլորձվաձև (12-ից 13) սմ 20%, երկարացված (12-ից 12,5) սմ 20%: Տեսականու մաքրությունը` 90%-ից ոչ պակաս: Պալարները պետք է լինեն տվյալ բուսաբանական տարատեսակի համար սովորական արտաքին տեսքով, ամբողջական, պինդ, գործնականորեն մաքուր։ Չի թույլտատրվում արտաքին տեսքի, որակի, փաթեթավորված ապրանքի պահպանվածության և ապրանքային տեսքի վրա ազդող ներքոհիշյալ արտաքին և ներքին թերությունների առկայություն (ՀՍՏ 354-2013):Անվտանգությունը՝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հոդվածի:Հունիս-օգոստոս ամիսներին պետք է մատակարարվեն վաղահաս տեսակները՝ տրամագիծը առնվազն 4-6 սմ: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800" w:type="dxa"/>
            <w:shd w:val="clear" w:color="auto" w:fill="auto"/>
            <w:vAlign w:val="center"/>
          </w:tcPr>
          <w:p w14:paraId="0F9C4FD8" w14:textId="0370D3EF"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lang w:val="hy-AM"/>
              </w:rPr>
              <w:lastRenderedPageBreak/>
              <w:t xml:space="preserve">I տեսակի, վաղահաս, չցրտահարված, առանց </w:t>
            </w:r>
            <w:r w:rsidRPr="00821507">
              <w:rPr>
                <w:rFonts w:ascii="GHEA Grapalat" w:hAnsi="GHEA Grapalat" w:cs="Calibri"/>
                <w:color w:val="000000"/>
                <w:sz w:val="14"/>
                <w:szCs w:val="14"/>
                <w:lang w:val="hy-AM"/>
              </w:rPr>
              <w:lastRenderedPageBreak/>
              <w:t>վնասվածքների, 10-14 սմ, 5%, երկարացված 9,5սմ, 5 %, կլորձվաձև (10-ից 14) սմ 20%, երկարացված (10-ից 11,5սմ) սմ 20%, կլորձվաձև (11-ից 12սմ) 55%, երկարացված (11-ից 11,5) սմ 55%, կլորձվաձև (12-ից 13) սմ 20%, երկարացված (12-ից 12,5) սմ 20%: Տեսականու մաքրությունը` 90%-ից ոչ պակաս: Պալարները պետք է լինեն տվյալ բուսաբանական տարատեսակի համար սովորական արտաքին տեսքով, ամբողջական, պինդ, գործնականորեն մաքուր։ Չի թույլտատրվում արտաքին տեսքի, որակի, փաթեթավորված ապրանքի պահպանվածության և ապրանքային տեսքի վրա ազդող ներքոհիշյալ արտաքին և ներքին թերությունների առկայություն (ՀՍՏ 354-2013):Անվտանգությունը՝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հոդվածի:Հունիս-օգոստոս ամիսներին պետք է մատակարարվեն վաղահաս տեսակները՝ տրամագիծը առնվազն 4-6 սմ: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821507" w:rsidRPr="00821507" w14:paraId="7AE8CDAC" w14:textId="77777777" w:rsidTr="00FC459F">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1727744E" w14:textId="5914D5D4"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rPr>
              <w:lastRenderedPageBreak/>
              <w:t>24</w:t>
            </w:r>
          </w:p>
        </w:tc>
        <w:tc>
          <w:tcPr>
            <w:tcW w:w="1440" w:type="dxa"/>
            <w:gridSpan w:val="2"/>
            <w:shd w:val="clear" w:color="000000" w:fill="FFFFFF"/>
            <w:vAlign w:val="center"/>
          </w:tcPr>
          <w:p w14:paraId="5FA582F1" w14:textId="40EF7FE9"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Sylfaen"/>
                <w:sz w:val="14"/>
                <w:szCs w:val="14"/>
              </w:rPr>
              <w:t>Կարտոֆիլ</w:t>
            </w:r>
            <w:r w:rsidRPr="00821507">
              <w:rPr>
                <w:rFonts w:ascii="GHEA Grapalat" w:hAnsi="GHEA Grapalat" w:cs="Franklin Gothic Medium Cond"/>
                <w:sz w:val="14"/>
                <w:szCs w:val="14"/>
              </w:rPr>
              <w:t xml:space="preserve"> /3-</w:t>
            </w:r>
            <w:r w:rsidRPr="00821507">
              <w:rPr>
                <w:rFonts w:ascii="GHEA Grapalat" w:hAnsi="GHEA Grapalat" w:cs="Sylfaen"/>
                <w:sz w:val="14"/>
                <w:szCs w:val="14"/>
              </w:rPr>
              <w:t>րդ</w:t>
            </w:r>
            <w:r w:rsidRPr="00821507">
              <w:rPr>
                <w:rFonts w:ascii="GHEA Grapalat" w:hAnsi="GHEA Grapalat" w:cs="Sylfaen"/>
                <w:sz w:val="14"/>
                <w:szCs w:val="14"/>
                <w:lang w:val="hy-AM"/>
              </w:rPr>
              <w:t xml:space="preserve"> </w:t>
            </w:r>
            <w:r w:rsidRPr="00821507">
              <w:rPr>
                <w:rFonts w:ascii="GHEA Grapalat" w:hAnsi="GHEA Grapalat" w:cs="Sylfaen"/>
                <w:sz w:val="14"/>
                <w:szCs w:val="14"/>
              </w:rPr>
              <w:t>եռամսյակ</w:t>
            </w:r>
            <w:r w:rsidRPr="00821507">
              <w:rPr>
                <w:rFonts w:ascii="GHEA Grapalat" w:hAnsi="GHEA Grapalat"/>
                <w:sz w:val="14"/>
                <w:szCs w:val="14"/>
              </w:rPr>
              <w:t>/</w:t>
            </w:r>
          </w:p>
        </w:tc>
        <w:tc>
          <w:tcPr>
            <w:tcW w:w="740" w:type="dxa"/>
            <w:shd w:val="clear" w:color="000000" w:fill="FFFFFF"/>
            <w:vAlign w:val="center"/>
          </w:tcPr>
          <w:p w14:paraId="6B9D30A3" w14:textId="3D833E31"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Sylfaen"/>
                <w:sz w:val="14"/>
                <w:szCs w:val="14"/>
                <w:lang w:val="hy-AM"/>
              </w:rPr>
              <w:t>կգ</w:t>
            </w:r>
          </w:p>
        </w:tc>
        <w:tc>
          <w:tcPr>
            <w:tcW w:w="826" w:type="dxa"/>
            <w:gridSpan w:val="2"/>
            <w:vAlign w:val="center"/>
          </w:tcPr>
          <w:p w14:paraId="085FDC4C" w14:textId="23179053"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350</w:t>
            </w:r>
          </w:p>
        </w:tc>
        <w:tc>
          <w:tcPr>
            <w:tcW w:w="952" w:type="dxa"/>
            <w:gridSpan w:val="4"/>
            <w:vAlign w:val="center"/>
          </w:tcPr>
          <w:p w14:paraId="6093057B" w14:textId="1A64D7DF"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350</w:t>
            </w:r>
          </w:p>
        </w:tc>
        <w:tc>
          <w:tcPr>
            <w:tcW w:w="1080" w:type="dxa"/>
            <w:gridSpan w:val="4"/>
            <w:vAlign w:val="center"/>
          </w:tcPr>
          <w:p w14:paraId="03463088" w14:textId="4B99E2A4"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87500</w:t>
            </w:r>
          </w:p>
        </w:tc>
        <w:tc>
          <w:tcPr>
            <w:tcW w:w="1350" w:type="dxa"/>
            <w:gridSpan w:val="4"/>
            <w:vAlign w:val="center"/>
          </w:tcPr>
          <w:p w14:paraId="36C073A6" w14:textId="288CE931"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87500</w:t>
            </w:r>
          </w:p>
        </w:tc>
        <w:tc>
          <w:tcPr>
            <w:tcW w:w="1802" w:type="dxa"/>
            <w:gridSpan w:val="7"/>
            <w:shd w:val="clear" w:color="auto" w:fill="auto"/>
            <w:vAlign w:val="center"/>
          </w:tcPr>
          <w:p w14:paraId="10218186" w14:textId="7A2F416A"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lang w:val="hy-AM"/>
              </w:rPr>
              <w:t xml:space="preserve">I տեսակի, միջահաս, չցրտահարված, առանց նասվածքների, 10-14 սմ, 5%, երկարացված 9,5սմ, 5 %, կլորձվաձև (10-ից 14) սմ 20%, երկարացված (10-ից 11,5սմ) սմ 20%, կլորձվաձև (11-ից 12սմ) 55%, երկարացված (11-ից 11,5) սմ 55%, կլորձվաձև (12-ից 13) սմ 20%, երկարացված (12-ից 12,5) սմ 20%: Տեսականու մաքրությունը` 90 %-ից ոչ պակաս: Պալարները </w:t>
            </w:r>
            <w:r w:rsidRPr="00821507">
              <w:rPr>
                <w:rFonts w:ascii="GHEA Grapalat" w:hAnsi="GHEA Grapalat" w:cs="Calibri"/>
                <w:color w:val="000000"/>
                <w:sz w:val="14"/>
                <w:szCs w:val="14"/>
                <w:lang w:val="hy-AM"/>
              </w:rPr>
              <w:lastRenderedPageBreak/>
              <w:t>պետք է լինեն տվյալ բուսաբանական տարատեսակի համար սովորական արտաքին տեսքով, ամբողջական, պինդ, գործնականորեն մաքուր։ Չի թույլտատրվում արտաքին տեսքի, որակի, փաթեթավորված ապրանքի պահպանվածության և ապրանքային տեսքի վրա ազդող ներքոհիշյալ արտաքին և ներքին թերությունների առկայություն (ՀՍՏ 354-2013):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հոդվածի:Հունիս-օգոստոս ամիսներին պետք է մատակարարվեն վաղահաս տեսակները՝ տրամագիծը առնվազն 4-6սմ: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պատվերիմիջոցով՝ էլ. Փոստով կամ հեռախոսազանգով:</w:t>
            </w:r>
          </w:p>
        </w:tc>
        <w:tc>
          <w:tcPr>
            <w:tcW w:w="1800" w:type="dxa"/>
            <w:shd w:val="clear" w:color="auto" w:fill="auto"/>
            <w:vAlign w:val="center"/>
          </w:tcPr>
          <w:p w14:paraId="7072B078" w14:textId="1A7F308C"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lang w:val="hy-AM"/>
              </w:rPr>
              <w:lastRenderedPageBreak/>
              <w:t xml:space="preserve">I տեսակի, միջահաս, չցրտահարված, առանց նասվածքների, 10-14 սմ, 5%, երկարացված 9,5սմ, 5 %, կլորձվաձև (10-ից 14) սմ 20%, երկարացված (10-ից 11,5սմ) սմ 20%, կլորձվաձև (11-ից 12սմ) 55%, երկարացված (11-ից 11,5) սմ 55%, կլորձվաձև (12-ից 13) սմ 20%, երկարացված (12-ից 12,5) սմ 20%: Տեսականու մաքրությունը` 90 %-ից ոչ պակաս: Պալարները </w:t>
            </w:r>
            <w:r w:rsidRPr="00821507">
              <w:rPr>
                <w:rFonts w:ascii="GHEA Grapalat" w:hAnsi="GHEA Grapalat" w:cs="Calibri"/>
                <w:color w:val="000000"/>
                <w:sz w:val="14"/>
                <w:szCs w:val="14"/>
                <w:lang w:val="hy-AM"/>
              </w:rPr>
              <w:lastRenderedPageBreak/>
              <w:t>պետք է լինեն տվյալ բուսաբանական տարատեսակի համար սովորական արտաքին տեսքով, ամբողջական, պինդ, գործնականորեն մաքուր։ Չի թույլտատրվում արտաքին տեսքի, որակի, փաթեթավորված ապրանքի պահպանվածության և ապրանքային տեսքի վրա ազդող ներքոհիշյալ արտաքին և ներքին թերությունների առկայություն (ՀՍՏ 354-2013):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հոդվածի:Հունիս-օգոստոս ամիսներին պետք է մատակարարվեն վաղահաս տեսակները՝ տրամագիծը առնվազն 4-6սմ: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պատվերիմիջոցով՝ էլ. Փոստով կամ հեռախոսազանգով:</w:t>
            </w:r>
          </w:p>
        </w:tc>
      </w:tr>
      <w:tr w:rsidR="00821507" w:rsidRPr="00821507" w14:paraId="320F3EB3" w14:textId="77777777" w:rsidTr="00FC459F">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50457D0A" w14:textId="5802FFC3"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rPr>
              <w:lastRenderedPageBreak/>
              <w:t>25</w:t>
            </w:r>
          </w:p>
        </w:tc>
        <w:tc>
          <w:tcPr>
            <w:tcW w:w="1440" w:type="dxa"/>
            <w:gridSpan w:val="2"/>
            <w:shd w:val="clear" w:color="000000" w:fill="FFFFFF"/>
            <w:vAlign w:val="center"/>
          </w:tcPr>
          <w:p w14:paraId="14DAD2E2" w14:textId="20F1EB20"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Sylfaen"/>
                <w:sz w:val="14"/>
                <w:szCs w:val="14"/>
              </w:rPr>
              <w:t>Կարտոֆիլ</w:t>
            </w:r>
            <w:r w:rsidRPr="00821507">
              <w:rPr>
                <w:rFonts w:ascii="GHEA Grapalat" w:hAnsi="GHEA Grapalat" w:cs="Franklin Gothic Medium Cond"/>
                <w:sz w:val="14"/>
                <w:szCs w:val="14"/>
              </w:rPr>
              <w:t xml:space="preserve"> /4-</w:t>
            </w:r>
            <w:r w:rsidRPr="00821507">
              <w:rPr>
                <w:rFonts w:ascii="GHEA Grapalat" w:hAnsi="GHEA Grapalat" w:cs="Sylfaen"/>
                <w:sz w:val="14"/>
                <w:szCs w:val="14"/>
              </w:rPr>
              <w:t>րդ</w:t>
            </w:r>
            <w:r w:rsidRPr="00821507">
              <w:rPr>
                <w:rFonts w:ascii="GHEA Grapalat" w:hAnsi="GHEA Grapalat" w:cs="Sylfaen"/>
                <w:sz w:val="14"/>
                <w:szCs w:val="14"/>
                <w:lang w:val="hy-AM"/>
              </w:rPr>
              <w:t xml:space="preserve"> </w:t>
            </w:r>
            <w:r w:rsidRPr="00821507">
              <w:rPr>
                <w:rFonts w:ascii="GHEA Grapalat" w:hAnsi="GHEA Grapalat" w:cs="Sylfaen"/>
                <w:sz w:val="14"/>
                <w:szCs w:val="14"/>
              </w:rPr>
              <w:t>եռամսյակ</w:t>
            </w:r>
            <w:r w:rsidRPr="00821507">
              <w:rPr>
                <w:rFonts w:ascii="GHEA Grapalat" w:hAnsi="GHEA Grapalat"/>
                <w:sz w:val="14"/>
                <w:szCs w:val="14"/>
              </w:rPr>
              <w:t>/</w:t>
            </w:r>
          </w:p>
        </w:tc>
        <w:tc>
          <w:tcPr>
            <w:tcW w:w="740" w:type="dxa"/>
            <w:shd w:val="clear" w:color="000000" w:fill="FFFFFF"/>
            <w:vAlign w:val="center"/>
          </w:tcPr>
          <w:p w14:paraId="29D8F14F" w14:textId="6EF5BB89"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Sylfaen"/>
                <w:sz w:val="14"/>
                <w:szCs w:val="14"/>
                <w:lang w:val="hy-AM"/>
              </w:rPr>
              <w:t>կգ</w:t>
            </w:r>
          </w:p>
        </w:tc>
        <w:tc>
          <w:tcPr>
            <w:tcW w:w="826" w:type="dxa"/>
            <w:gridSpan w:val="2"/>
            <w:vAlign w:val="center"/>
          </w:tcPr>
          <w:p w14:paraId="02AE28F0" w14:textId="5A087C78"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800</w:t>
            </w:r>
          </w:p>
        </w:tc>
        <w:tc>
          <w:tcPr>
            <w:tcW w:w="952" w:type="dxa"/>
            <w:gridSpan w:val="4"/>
            <w:vAlign w:val="center"/>
          </w:tcPr>
          <w:p w14:paraId="6E652C5E" w14:textId="29BA47A7"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800</w:t>
            </w:r>
          </w:p>
        </w:tc>
        <w:tc>
          <w:tcPr>
            <w:tcW w:w="1080" w:type="dxa"/>
            <w:gridSpan w:val="4"/>
            <w:vAlign w:val="center"/>
          </w:tcPr>
          <w:p w14:paraId="3A64004C" w14:textId="69987A9A"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176000</w:t>
            </w:r>
          </w:p>
        </w:tc>
        <w:tc>
          <w:tcPr>
            <w:tcW w:w="1350" w:type="dxa"/>
            <w:gridSpan w:val="4"/>
            <w:vAlign w:val="center"/>
          </w:tcPr>
          <w:p w14:paraId="296C2E9D" w14:textId="40DACCD3"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176000</w:t>
            </w:r>
          </w:p>
        </w:tc>
        <w:tc>
          <w:tcPr>
            <w:tcW w:w="1802" w:type="dxa"/>
            <w:gridSpan w:val="7"/>
            <w:shd w:val="clear" w:color="auto" w:fill="auto"/>
            <w:vAlign w:val="center"/>
          </w:tcPr>
          <w:p w14:paraId="3645100E" w14:textId="01ED8BB4"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lang w:val="hy-AM"/>
              </w:rPr>
              <w:t xml:space="preserve">I տեսակի, ուշահաս, չցրտահարված, առանց վնասվածքների, 10-14 սմ, 5%, երկարացված 9,5սմ, 5 %, կլոր ձվաձև (10-ից 14) սմ 20%, երկարացված (10-ից 11,5սմ) սմ 20%, կլոր ձվաձև (11-ից 12սմ) 55%, երկարացված (11-ից 11,5) սմ 55%, կլոր ձվաձև (12-ից 13) սմ 20%, երկարացված (12-ից 12,5) սմ 20%: Տեսականու մաքրությունը` 90 %-ից ոչ պակաս: Պալարները պետք է լինեն տվյալ բուսաբանական տարատեսակի համար սովորական արտաքին տեսքով, ամբողջական, պինդ, գործնականորեն մաքուր։ Չի թույլատատրվում արտաքին տեսքի, որակի, փաթեթավորված ապրանքի պահպանվածության և ապրանքային տեսքի վրա ազդող </w:t>
            </w:r>
            <w:r w:rsidRPr="00821507">
              <w:rPr>
                <w:rFonts w:ascii="GHEA Grapalat" w:hAnsi="GHEA Grapalat" w:cs="Calibri"/>
                <w:color w:val="000000"/>
                <w:sz w:val="14"/>
                <w:szCs w:val="14"/>
                <w:lang w:val="hy-AM"/>
              </w:rPr>
              <w:lastRenderedPageBreak/>
              <w:t>ներքոհիշյալ արտաքին և ներքին թերությունների առկայություն (ՀՍՏ 354-2013):Անվտանգությունը՝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հոդվածի:Հունիս-օգոստոս ամիսներին պետք է մատակարարվեն վաղահաս տեսակները՝ տրամագիծը առնվազն 4-6սմ: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800" w:type="dxa"/>
            <w:shd w:val="clear" w:color="auto" w:fill="auto"/>
            <w:vAlign w:val="center"/>
          </w:tcPr>
          <w:p w14:paraId="1285CCD2" w14:textId="1C763198"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lang w:val="hy-AM"/>
              </w:rPr>
              <w:lastRenderedPageBreak/>
              <w:t xml:space="preserve">I տեսակի, ուշահաս, չցրտահարված, առանց վնասվածքների, 10-14 սմ, 5%, երկարացված 9,5սմ, 5 %, կլոր ձվաձև (10-ից 14) սմ 20%, երկարացված (10-ից 11,5սմ) սմ 20%, կլոր ձվաձև (11-ից 12սմ) 55%, երկարացված (11-ից 11,5) սմ 55%, կլոր ձվաձև (12-ից 13) սմ 20%, երկարացված (12-ից 12,5) սմ 20%: Տեսականու մաքրությունը` 90 %-ից ոչ պակաս: Պալարները պետք է լինեն տվյալ բուսաբանական տարատեսակի համար սովորական արտաքին տեսքով, ամբողջական, պինդ, գործնականորեն մաքուր։ Չի թույլատատրվում արտաքին տեսքի, որակի, փաթեթավորված ապրանքի պահպանվածության և ապրանքային տեսքի վրա ազդող </w:t>
            </w:r>
            <w:r w:rsidRPr="00821507">
              <w:rPr>
                <w:rFonts w:ascii="GHEA Grapalat" w:hAnsi="GHEA Grapalat" w:cs="Calibri"/>
                <w:color w:val="000000"/>
                <w:sz w:val="14"/>
                <w:szCs w:val="14"/>
                <w:lang w:val="hy-AM"/>
              </w:rPr>
              <w:lastRenderedPageBreak/>
              <w:t>ներքոհիշյալ արտաքին և ներքին թերությունների առկայություն (ՀՍՏ 354-2013):Անվտանգությունը՝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հոդվածի:Հունիս-օգոստոս ամիսներին պետք է մատակարարվեն վաղահաս տեսակները՝ տրամագիծը առնվազն 4-6սմ: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821507" w:rsidRPr="00821507" w14:paraId="3D4193A0" w14:textId="77777777" w:rsidTr="00FC459F">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389F03AF" w14:textId="4D44FD04"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rPr>
              <w:lastRenderedPageBreak/>
              <w:t>26</w:t>
            </w:r>
          </w:p>
        </w:tc>
        <w:tc>
          <w:tcPr>
            <w:tcW w:w="1440" w:type="dxa"/>
            <w:gridSpan w:val="2"/>
            <w:shd w:val="clear" w:color="000000" w:fill="FFFFFF"/>
            <w:vAlign w:val="center"/>
          </w:tcPr>
          <w:p w14:paraId="475D1103" w14:textId="59A49B5D"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Sylfaen"/>
                <w:sz w:val="14"/>
                <w:szCs w:val="14"/>
                <w:lang w:val="hy-AM"/>
              </w:rPr>
              <w:t>Կաղամբ</w:t>
            </w:r>
            <w:r w:rsidRPr="00821507">
              <w:rPr>
                <w:rFonts w:ascii="GHEA Grapalat" w:hAnsi="GHEA Grapalat" w:cs="Arial"/>
                <w:sz w:val="14"/>
                <w:szCs w:val="14"/>
                <w:lang w:val="hy-AM"/>
              </w:rPr>
              <w:t xml:space="preserve"> /1-</w:t>
            </w:r>
            <w:r w:rsidRPr="00821507">
              <w:rPr>
                <w:rFonts w:ascii="GHEA Grapalat" w:hAnsi="GHEA Grapalat" w:cs="Sylfaen"/>
                <w:sz w:val="14"/>
                <w:szCs w:val="14"/>
                <w:lang w:val="hy-AM"/>
              </w:rPr>
              <w:t>ին և 4-րդ եռ</w:t>
            </w:r>
            <w:r w:rsidRPr="00821507">
              <w:rPr>
                <w:rFonts w:ascii="GHEA Grapalat" w:hAnsi="GHEA Grapalat"/>
                <w:sz w:val="14"/>
                <w:szCs w:val="14"/>
                <w:lang w:val="hy-AM"/>
              </w:rPr>
              <w:t>/</w:t>
            </w:r>
          </w:p>
        </w:tc>
        <w:tc>
          <w:tcPr>
            <w:tcW w:w="740" w:type="dxa"/>
            <w:shd w:val="clear" w:color="000000" w:fill="FFFFFF"/>
            <w:vAlign w:val="center"/>
          </w:tcPr>
          <w:p w14:paraId="58628205" w14:textId="64285986"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Sylfaen"/>
                <w:sz w:val="14"/>
                <w:szCs w:val="14"/>
              </w:rPr>
              <w:t>կգ</w:t>
            </w:r>
          </w:p>
        </w:tc>
        <w:tc>
          <w:tcPr>
            <w:tcW w:w="826" w:type="dxa"/>
            <w:gridSpan w:val="2"/>
            <w:vAlign w:val="center"/>
          </w:tcPr>
          <w:p w14:paraId="5622E32A" w14:textId="129BE9E7"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550</w:t>
            </w:r>
          </w:p>
        </w:tc>
        <w:tc>
          <w:tcPr>
            <w:tcW w:w="952" w:type="dxa"/>
            <w:gridSpan w:val="4"/>
            <w:vAlign w:val="center"/>
          </w:tcPr>
          <w:p w14:paraId="1371AAF0" w14:textId="6A5B89A3"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550</w:t>
            </w:r>
          </w:p>
        </w:tc>
        <w:tc>
          <w:tcPr>
            <w:tcW w:w="1080" w:type="dxa"/>
            <w:gridSpan w:val="4"/>
            <w:vAlign w:val="center"/>
          </w:tcPr>
          <w:p w14:paraId="0AB76327" w14:textId="19A45BA9"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165000</w:t>
            </w:r>
          </w:p>
        </w:tc>
        <w:tc>
          <w:tcPr>
            <w:tcW w:w="1350" w:type="dxa"/>
            <w:gridSpan w:val="4"/>
            <w:vAlign w:val="center"/>
          </w:tcPr>
          <w:p w14:paraId="386377DB" w14:textId="24F09432"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165000</w:t>
            </w:r>
          </w:p>
        </w:tc>
        <w:tc>
          <w:tcPr>
            <w:tcW w:w="1802" w:type="dxa"/>
            <w:gridSpan w:val="7"/>
            <w:shd w:val="clear" w:color="auto" w:fill="auto"/>
            <w:vAlign w:val="center"/>
          </w:tcPr>
          <w:p w14:paraId="5AF9D83C" w14:textId="1115262D"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lang w:val="hy-AM"/>
              </w:rPr>
              <w:t xml:space="preserve">Կաղամբ ուշահաս: Արտաքին տեսքը` գլուխները թարմ, ամբողջական, մաքուր, առանց հիվանդությունների, լիովին ձևավորված, չծլած, տվյալ բուսաբանական տեսակին բնորոշ գույնով, ձևով, համուհոտով, առանց կողմնակի հոտի և համի: Գլուխները չպետք է լինեն գյուղատնտեսական վնասատուներով վնասված, չպետք է ունենան ավելորդ արտաքին խոնավություն, պետք է լինեն խիտ կամ քիչ խիտ, բայց ոչ փխրուն, վաղահաս կաղամբը՝ տարբեր աստիճանի փխրունության։ Գլուխների մաքրման աստիճանը՝ կաղամբի գլուխները մաքրված լինեն մինչև մակերևույթը, ամուր գրկող կանաչ և սպիտակ տերևներով, կաղամբի գլուխները պետք է մաքրված լինեն վարդաձև տերևաբույլերից և օգտագործման համար ոչ պիտանի տերևներից։ Կաղամբակոթի երկարությունը 3սմ–ից ոչ ավելի, միջահաս կաղամբը՝ առնվազն 2կգ։ Ճաքաձև 3սմ–ից ոչ ավելի խորությամբ, մեխանիկական վնասվածքներով </w:t>
            </w:r>
            <w:r w:rsidRPr="00821507">
              <w:rPr>
                <w:rFonts w:ascii="GHEA Grapalat" w:hAnsi="GHEA Grapalat" w:cs="Calibri"/>
                <w:color w:val="000000"/>
                <w:sz w:val="14"/>
                <w:szCs w:val="14"/>
                <w:lang w:val="hy-AM"/>
              </w:rPr>
              <w:lastRenderedPageBreak/>
              <w:t>կաղամբի գլուխների զանգվածային մասը 5%–ից ոչ ավելի։ 3սմ–ից ավելի խորությամբ մեխանիկական վնասվածքներով, ճաքերով, նեխած, գյուղատնտեսական վնասատուներով վնասված, ցրտահարված, շոգեհարված՝ միջուկի դեղնվածության և կարմրածության նշաններով գլուխների առկայութուն չի թույլատրվում, չի թույլատրվում նշահատված գլուխներով և կաղամբակոթերով կաղամբի առկայություն։ ԳՕՍՏ 28373-94:Անվտանգությունը՝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800" w:type="dxa"/>
            <w:shd w:val="clear" w:color="auto" w:fill="auto"/>
            <w:vAlign w:val="center"/>
          </w:tcPr>
          <w:p w14:paraId="3DE9612B" w14:textId="717B220D"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p>
        </w:tc>
      </w:tr>
      <w:tr w:rsidR="00821507" w:rsidRPr="00821507" w14:paraId="58552B00" w14:textId="77777777" w:rsidTr="00FC459F">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570982C0" w14:textId="4B3FB813"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rPr>
              <w:lastRenderedPageBreak/>
              <w:t>27</w:t>
            </w:r>
          </w:p>
        </w:tc>
        <w:tc>
          <w:tcPr>
            <w:tcW w:w="1440" w:type="dxa"/>
            <w:gridSpan w:val="2"/>
            <w:shd w:val="clear" w:color="000000" w:fill="FFFFFF"/>
            <w:vAlign w:val="center"/>
          </w:tcPr>
          <w:p w14:paraId="22E9E20F" w14:textId="7B1D86E6"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Sylfaen"/>
                <w:sz w:val="14"/>
                <w:szCs w:val="14"/>
              </w:rPr>
              <w:t>Կաղամբ</w:t>
            </w:r>
            <w:r w:rsidRPr="00821507">
              <w:rPr>
                <w:rFonts w:ascii="GHEA Grapalat" w:hAnsi="GHEA Grapalat" w:cs="Arial"/>
                <w:sz w:val="14"/>
                <w:szCs w:val="14"/>
              </w:rPr>
              <w:t xml:space="preserve"> /2-</w:t>
            </w:r>
            <w:r w:rsidRPr="00821507">
              <w:rPr>
                <w:rFonts w:ascii="GHEA Grapalat" w:hAnsi="GHEA Grapalat" w:cs="Sylfaen"/>
                <w:sz w:val="14"/>
                <w:szCs w:val="14"/>
              </w:rPr>
              <w:t>րդ</w:t>
            </w:r>
            <w:r w:rsidRPr="00821507">
              <w:rPr>
                <w:rFonts w:ascii="GHEA Grapalat" w:hAnsi="GHEA Grapalat" w:cs="Sylfaen"/>
                <w:sz w:val="14"/>
                <w:szCs w:val="14"/>
                <w:lang w:val="hy-AM"/>
              </w:rPr>
              <w:t xml:space="preserve"> </w:t>
            </w:r>
            <w:r w:rsidRPr="00821507">
              <w:rPr>
                <w:rFonts w:ascii="GHEA Grapalat" w:hAnsi="GHEA Grapalat" w:cs="Sylfaen"/>
                <w:sz w:val="14"/>
                <w:szCs w:val="14"/>
              </w:rPr>
              <w:t>եռ</w:t>
            </w:r>
            <w:r w:rsidRPr="00821507">
              <w:rPr>
                <w:rFonts w:ascii="GHEA Grapalat" w:hAnsi="GHEA Grapalat"/>
                <w:sz w:val="14"/>
                <w:szCs w:val="14"/>
              </w:rPr>
              <w:t>/</w:t>
            </w:r>
          </w:p>
        </w:tc>
        <w:tc>
          <w:tcPr>
            <w:tcW w:w="740" w:type="dxa"/>
            <w:shd w:val="clear" w:color="000000" w:fill="FFFFFF"/>
            <w:vAlign w:val="center"/>
          </w:tcPr>
          <w:p w14:paraId="019218EB" w14:textId="7AFF531A"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Sylfaen"/>
                <w:sz w:val="14"/>
                <w:szCs w:val="14"/>
              </w:rPr>
              <w:t>կգ</w:t>
            </w:r>
          </w:p>
        </w:tc>
        <w:tc>
          <w:tcPr>
            <w:tcW w:w="826" w:type="dxa"/>
            <w:gridSpan w:val="2"/>
            <w:vAlign w:val="center"/>
          </w:tcPr>
          <w:p w14:paraId="5CD29D13" w14:textId="02690263"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250</w:t>
            </w:r>
          </w:p>
        </w:tc>
        <w:tc>
          <w:tcPr>
            <w:tcW w:w="952" w:type="dxa"/>
            <w:gridSpan w:val="4"/>
            <w:vAlign w:val="center"/>
          </w:tcPr>
          <w:p w14:paraId="16E0DA77" w14:textId="54BC265A"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250</w:t>
            </w:r>
          </w:p>
        </w:tc>
        <w:tc>
          <w:tcPr>
            <w:tcW w:w="1080" w:type="dxa"/>
            <w:gridSpan w:val="4"/>
            <w:vAlign w:val="center"/>
          </w:tcPr>
          <w:p w14:paraId="4B29D023" w14:textId="515D2395"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100000</w:t>
            </w:r>
          </w:p>
        </w:tc>
        <w:tc>
          <w:tcPr>
            <w:tcW w:w="1350" w:type="dxa"/>
            <w:gridSpan w:val="4"/>
            <w:vAlign w:val="center"/>
          </w:tcPr>
          <w:p w14:paraId="1E229E71" w14:textId="3C71F7F7"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100000</w:t>
            </w:r>
          </w:p>
        </w:tc>
        <w:tc>
          <w:tcPr>
            <w:tcW w:w="1802" w:type="dxa"/>
            <w:gridSpan w:val="7"/>
            <w:shd w:val="clear" w:color="auto" w:fill="auto"/>
            <w:vAlign w:val="center"/>
          </w:tcPr>
          <w:p w14:paraId="312512B8" w14:textId="73663F26"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lang w:val="hy-AM"/>
              </w:rPr>
              <w:t xml:space="preserve">Կաղամբ ուշահաս: Արտաքին տեսքը` գլուխները թարմ, ամբողջական, մաքուր, առանց հիվանդությունների, լիովին ձևավորված, չծլած, տվյալ բուսաբանական տեսակին բնորոշ գույնով, ձևով, համուհոտով, առանց կողմնակի հոտի և համի: Գլուխները չպետք է լինեն գյուղատնտեսական վնասատուներով վնասված, չպետք է ունենան ավելորդ արտաքին խոնավություն, պետք է լինեն խիտ կամ քիչ խիտ, բայց ոչ փխրուն, վաղահաս կաղամբը՝ տարբեր աստիճանի փխրունության։ Գլուխների մաքրման աստիճանը՝ կաղամբի գլուխները մաքրված լինեն մինչև մակերևույթը, ամուր գրկող կանաչ և սպիտակ տերևներով, կաղամբի գլուխները </w:t>
            </w:r>
            <w:r w:rsidRPr="00821507">
              <w:rPr>
                <w:rFonts w:ascii="GHEA Grapalat" w:hAnsi="GHEA Grapalat" w:cs="Calibri"/>
                <w:color w:val="000000"/>
                <w:sz w:val="14"/>
                <w:szCs w:val="14"/>
                <w:lang w:val="hy-AM"/>
              </w:rPr>
              <w:lastRenderedPageBreak/>
              <w:t>պետք է մաքրված լինեն վարդաձև տերևաբույլերից և օգտագործման համար ոչ պիտանի տերևներից։ Կաղամբակոթի երկարությունը 3սմ–ից ոչ ավելի, միջահաս կաղամբը՝ առնվազն 2կգ։ Ճաքաձև 3սմ–ից ոչ ավելի խորությամբ, մեխանիկական վնասվածքներով կաղամբի գլուխների զանգվածային մասը 5%–ից ոչ ավելի։ 3սմ–ից ավելի խորությամբ մեխանիկական վնասվածքներով, ճաքերով, նեխած, գյուղատնտեսական վնասատուներով վնասված, ցրտահարված, շոգեհարված՝ միջուկի դեղնվածության և կարմրածության նշաններով գլուխների առկայութուն չի թույլատրվում, չի թույլատրվում նշահատված գլուխներով և կաղամբակոթերով կաղամբի առկայություն։ ԳՕՍՏ 28373-94:Անվտանգությունը՝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800" w:type="dxa"/>
            <w:shd w:val="clear" w:color="auto" w:fill="auto"/>
            <w:vAlign w:val="center"/>
          </w:tcPr>
          <w:p w14:paraId="764BE320" w14:textId="1BD63BFE"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p>
        </w:tc>
      </w:tr>
      <w:tr w:rsidR="00821507" w:rsidRPr="00821507" w14:paraId="330830E1" w14:textId="77777777" w:rsidTr="00FC459F">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1577EEC7" w14:textId="2A008587"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rPr>
              <w:lastRenderedPageBreak/>
              <w:t>28</w:t>
            </w:r>
          </w:p>
        </w:tc>
        <w:tc>
          <w:tcPr>
            <w:tcW w:w="1440" w:type="dxa"/>
            <w:gridSpan w:val="2"/>
            <w:shd w:val="clear" w:color="000000" w:fill="FFFFFF"/>
            <w:vAlign w:val="center"/>
          </w:tcPr>
          <w:p w14:paraId="350FFA32" w14:textId="74B031EE"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Sylfaen"/>
                <w:sz w:val="14"/>
                <w:szCs w:val="14"/>
                <w:lang w:val="hy-AM"/>
              </w:rPr>
              <w:t>Կաղամբ</w:t>
            </w:r>
            <w:r w:rsidRPr="00821507">
              <w:rPr>
                <w:rFonts w:ascii="GHEA Grapalat" w:hAnsi="GHEA Grapalat" w:cs="Franklin Gothic Medium Cond"/>
                <w:sz w:val="14"/>
                <w:szCs w:val="14"/>
                <w:lang w:val="hy-AM"/>
              </w:rPr>
              <w:t xml:space="preserve"> 3-</w:t>
            </w:r>
            <w:r w:rsidRPr="00821507">
              <w:rPr>
                <w:rFonts w:ascii="GHEA Grapalat" w:hAnsi="GHEA Grapalat" w:cs="Sylfaen"/>
                <w:sz w:val="14"/>
                <w:szCs w:val="14"/>
                <w:lang w:val="hy-AM"/>
              </w:rPr>
              <w:t>րդ եռ</w:t>
            </w:r>
          </w:p>
        </w:tc>
        <w:tc>
          <w:tcPr>
            <w:tcW w:w="740" w:type="dxa"/>
            <w:shd w:val="clear" w:color="000000" w:fill="FFFFFF"/>
            <w:vAlign w:val="center"/>
          </w:tcPr>
          <w:p w14:paraId="40FE28F4" w14:textId="3023FC17"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Sylfaen"/>
                <w:sz w:val="14"/>
                <w:szCs w:val="14"/>
                <w:lang w:val="hy-AM"/>
              </w:rPr>
              <w:t>կգ</w:t>
            </w:r>
          </w:p>
        </w:tc>
        <w:tc>
          <w:tcPr>
            <w:tcW w:w="826" w:type="dxa"/>
            <w:gridSpan w:val="2"/>
            <w:vAlign w:val="center"/>
          </w:tcPr>
          <w:p w14:paraId="7175FBD8" w14:textId="118D3DAD"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250</w:t>
            </w:r>
          </w:p>
        </w:tc>
        <w:tc>
          <w:tcPr>
            <w:tcW w:w="952" w:type="dxa"/>
            <w:gridSpan w:val="4"/>
            <w:vAlign w:val="center"/>
          </w:tcPr>
          <w:p w14:paraId="564B7A30" w14:textId="5118395D"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250</w:t>
            </w:r>
          </w:p>
        </w:tc>
        <w:tc>
          <w:tcPr>
            <w:tcW w:w="1080" w:type="dxa"/>
            <w:gridSpan w:val="4"/>
            <w:vAlign w:val="center"/>
          </w:tcPr>
          <w:p w14:paraId="289B72DC" w14:textId="7D2AE603"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50000</w:t>
            </w:r>
          </w:p>
        </w:tc>
        <w:tc>
          <w:tcPr>
            <w:tcW w:w="1350" w:type="dxa"/>
            <w:gridSpan w:val="4"/>
            <w:vAlign w:val="center"/>
          </w:tcPr>
          <w:p w14:paraId="6E921937" w14:textId="7B42823D"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50000</w:t>
            </w:r>
          </w:p>
        </w:tc>
        <w:tc>
          <w:tcPr>
            <w:tcW w:w="1802" w:type="dxa"/>
            <w:gridSpan w:val="7"/>
            <w:shd w:val="clear" w:color="auto" w:fill="auto"/>
            <w:vAlign w:val="center"/>
          </w:tcPr>
          <w:p w14:paraId="75DE5521" w14:textId="34918B7E"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lang w:val="hy-AM"/>
              </w:rPr>
              <w:t xml:space="preserve">Կաղամբ ուշահաս: Արտաքին տեսքը` գլուխները թարմ, ամբողջական, մաքուր, առանց հիվանդությունների, լիովին ձևավորված, չծլած, տվյալ բուսաբանական տեսակին բնորոշ գույնով, ձևով, համուհոտով, առանց կողմնակի հոտի և համի: Գլուխները չպետք է լինեն գյուղատնտեսական վնասատուներով վնասված, չպետք է ունենան ավելորդ արտաքին խոնավություն, պետք է </w:t>
            </w:r>
            <w:r w:rsidRPr="00821507">
              <w:rPr>
                <w:rFonts w:ascii="GHEA Grapalat" w:hAnsi="GHEA Grapalat" w:cs="Calibri"/>
                <w:color w:val="000000"/>
                <w:sz w:val="14"/>
                <w:szCs w:val="14"/>
                <w:lang w:val="hy-AM"/>
              </w:rPr>
              <w:lastRenderedPageBreak/>
              <w:t>լինեն խիտ կամ քիչ խիտ, բայց ոչ փխրուն, վաղահաս կաղամբը՝ տարբեր աստիճանի փխրունության։ Գլուխների մաքրման աստիճանը՝ կաղամբի գլուխները մաքրված լինեն մինչև մակերևույթը, ամուր գրկող կանաչ և սպիտակ տերևներով, կաղամբի գլուխները պետք է մաքրված լինեն վարդաձև տերևաբույլերից և օգտագործման համար ոչ պիտանի տերևներից։ Կաղամբակոթի երկարությունը 3սմ–ից ոչ ավելի, միջահաս կաղամբը՝ առնվազն 2կգ։ Ճաքաձև 3սմ–ից ոչ ավելի խորությամբ, մեխանիկական վնասվածքներով կաղամբի գլուխների զանգվածային մասը 5%–ից ոչ ավելի։ 3սմ–ից ավելի խորությամբ մեխանիկական վնասվածքներով, ճաքերով, նեխած, գյուղատնտեսական վնասատուներով վնասված, ցրտահարված, շոգեհարված՝ միջուկի դեղնվածության և կարմրածության նշաններով գլուխների առկայութուն չի թույլատրվում, չի թույլատրվում նշահատված գլուխներով և կաղամբակոթերով կաղամբի առկայություն։ ԳՕՍՏ 28373-94:Անվտանգությունը՝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800" w:type="dxa"/>
            <w:shd w:val="clear" w:color="auto" w:fill="auto"/>
            <w:vAlign w:val="center"/>
          </w:tcPr>
          <w:p w14:paraId="6D74C075" w14:textId="04C84F13"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p>
        </w:tc>
      </w:tr>
      <w:tr w:rsidR="00821507" w:rsidRPr="008B2D69" w14:paraId="33233619" w14:textId="77777777" w:rsidTr="00FC459F">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35B929D5" w14:textId="748B3A61"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rPr>
              <w:lastRenderedPageBreak/>
              <w:t>29</w:t>
            </w:r>
          </w:p>
        </w:tc>
        <w:tc>
          <w:tcPr>
            <w:tcW w:w="1440" w:type="dxa"/>
            <w:gridSpan w:val="2"/>
            <w:shd w:val="clear" w:color="000000" w:fill="FFFFFF"/>
            <w:vAlign w:val="center"/>
          </w:tcPr>
          <w:p w14:paraId="1B86AF3E" w14:textId="76AD6543"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sz w:val="14"/>
                <w:szCs w:val="14"/>
              </w:rPr>
              <w:t>Կիտրոն</w:t>
            </w:r>
          </w:p>
        </w:tc>
        <w:tc>
          <w:tcPr>
            <w:tcW w:w="740" w:type="dxa"/>
            <w:shd w:val="clear" w:color="000000" w:fill="FFFFFF"/>
            <w:vAlign w:val="center"/>
          </w:tcPr>
          <w:p w14:paraId="18FD8F5A" w14:textId="6F8ACAB4"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Sylfaen"/>
                <w:sz w:val="14"/>
                <w:szCs w:val="14"/>
              </w:rPr>
              <w:t>կգ</w:t>
            </w:r>
          </w:p>
        </w:tc>
        <w:tc>
          <w:tcPr>
            <w:tcW w:w="826" w:type="dxa"/>
            <w:gridSpan w:val="2"/>
            <w:vAlign w:val="center"/>
          </w:tcPr>
          <w:p w14:paraId="52714184" w14:textId="7283C1AE"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56</w:t>
            </w:r>
          </w:p>
        </w:tc>
        <w:tc>
          <w:tcPr>
            <w:tcW w:w="952" w:type="dxa"/>
            <w:gridSpan w:val="4"/>
            <w:vAlign w:val="center"/>
          </w:tcPr>
          <w:p w14:paraId="5DEB4C47" w14:textId="295D897E"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56</w:t>
            </w:r>
          </w:p>
        </w:tc>
        <w:tc>
          <w:tcPr>
            <w:tcW w:w="1080" w:type="dxa"/>
            <w:gridSpan w:val="4"/>
            <w:vAlign w:val="center"/>
          </w:tcPr>
          <w:p w14:paraId="26DA2C24" w14:textId="71C70DF4"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61600</w:t>
            </w:r>
          </w:p>
        </w:tc>
        <w:tc>
          <w:tcPr>
            <w:tcW w:w="1350" w:type="dxa"/>
            <w:gridSpan w:val="4"/>
            <w:vAlign w:val="center"/>
          </w:tcPr>
          <w:p w14:paraId="1ADC2D95" w14:textId="418B5140"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61600</w:t>
            </w:r>
          </w:p>
        </w:tc>
        <w:tc>
          <w:tcPr>
            <w:tcW w:w="1802" w:type="dxa"/>
            <w:gridSpan w:val="7"/>
            <w:shd w:val="clear" w:color="auto" w:fill="auto"/>
            <w:vAlign w:val="center"/>
          </w:tcPr>
          <w:p w14:paraId="0BCD7211" w14:textId="4EA12FD2"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lang w:val="hy-AM"/>
              </w:rPr>
              <w:t xml:space="preserve">Թարմ, առանց մեխանիկական վնասվածքների և վնասատուներով ու հիվանդություններով պայմանավորված վնասվածքների, առաջին կամ երկրորդ </w:t>
            </w:r>
            <w:r w:rsidRPr="00821507">
              <w:rPr>
                <w:rFonts w:ascii="GHEA Grapalat" w:hAnsi="GHEA Grapalat" w:cs="Calibri"/>
                <w:color w:val="000000"/>
                <w:sz w:val="14"/>
                <w:szCs w:val="14"/>
                <w:lang w:val="hy-AM"/>
              </w:rPr>
              <w:lastRenderedPageBreak/>
              <w:t>կատեգորիայի՝ ըստ լայնական տրամագծի չափերի, գույնը՝ բաց կանաչից մինչև դեղին կամ նարնաջագույն, չափերը՝ առաջին կատեգորիայի համար՝ 60մմ և ավելի, 2-րդ կատեգորիայի համար՝ 51-61 մմ ԳՕՍՏ 4429-82: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800" w:type="dxa"/>
            <w:shd w:val="clear" w:color="auto" w:fill="auto"/>
            <w:vAlign w:val="center"/>
          </w:tcPr>
          <w:p w14:paraId="639DADD8" w14:textId="1035A27C"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lang w:val="hy-AM"/>
              </w:rPr>
              <w:lastRenderedPageBreak/>
              <w:t xml:space="preserve">Թարմ, առանց մեխանիկական վնասվածքների և վնասատուներով ու հիվանդություններով պայմանավորված վնասվածքների, առաջին կամ երկրորդ </w:t>
            </w:r>
            <w:r w:rsidRPr="00821507">
              <w:rPr>
                <w:rFonts w:ascii="GHEA Grapalat" w:hAnsi="GHEA Grapalat" w:cs="Calibri"/>
                <w:color w:val="000000"/>
                <w:sz w:val="14"/>
                <w:szCs w:val="14"/>
                <w:lang w:val="hy-AM"/>
              </w:rPr>
              <w:lastRenderedPageBreak/>
              <w:t>կատեգորիայի՝ ըստ լայնական տրամագծի չափերի, գույնը՝ բաց կանաչից մինչև դեղին կամ նարնաջագույն, չափերը՝ առաջին կատեգորիայի համար՝ 60մմ և ավելի, 2-րդ կատեգորիայի համար՝ 51-61 մմ ԳՕՍՏ 4429-82: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821507" w:rsidRPr="008B2D69" w14:paraId="21F23DD7" w14:textId="77777777" w:rsidTr="00FC459F">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70DEC299" w14:textId="1752C0F2"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rPr>
              <w:lastRenderedPageBreak/>
              <w:t>30</w:t>
            </w:r>
          </w:p>
        </w:tc>
        <w:tc>
          <w:tcPr>
            <w:tcW w:w="1440" w:type="dxa"/>
            <w:gridSpan w:val="2"/>
            <w:shd w:val="clear" w:color="000000" w:fill="FFFFFF"/>
            <w:vAlign w:val="center"/>
          </w:tcPr>
          <w:p w14:paraId="2CDC5069" w14:textId="6AD133E5"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sz w:val="14"/>
                <w:szCs w:val="14"/>
              </w:rPr>
              <w:t>Հնդկաձավար</w:t>
            </w:r>
          </w:p>
        </w:tc>
        <w:tc>
          <w:tcPr>
            <w:tcW w:w="740" w:type="dxa"/>
            <w:shd w:val="clear" w:color="000000" w:fill="FFFFFF"/>
            <w:vAlign w:val="center"/>
          </w:tcPr>
          <w:p w14:paraId="1B05841E" w14:textId="3A8F5F1D"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Sylfaen"/>
                <w:sz w:val="14"/>
                <w:szCs w:val="14"/>
              </w:rPr>
              <w:t>կգ</w:t>
            </w:r>
          </w:p>
        </w:tc>
        <w:tc>
          <w:tcPr>
            <w:tcW w:w="826" w:type="dxa"/>
            <w:gridSpan w:val="2"/>
            <w:vAlign w:val="center"/>
          </w:tcPr>
          <w:p w14:paraId="3DAA40AD" w14:textId="43AA2B05"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115</w:t>
            </w:r>
          </w:p>
        </w:tc>
        <w:tc>
          <w:tcPr>
            <w:tcW w:w="952" w:type="dxa"/>
            <w:gridSpan w:val="4"/>
            <w:vAlign w:val="center"/>
          </w:tcPr>
          <w:p w14:paraId="477FF527" w14:textId="04705F0C"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115</w:t>
            </w:r>
          </w:p>
        </w:tc>
        <w:tc>
          <w:tcPr>
            <w:tcW w:w="1080" w:type="dxa"/>
            <w:gridSpan w:val="4"/>
            <w:vAlign w:val="center"/>
          </w:tcPr>
          <w:p w14:paraId="12ECBDE0" w14:textId="7C6F360F"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57500</w:t>
            </w:r>
          </w:p>
        </w:tc>
        <w:tc>
          <w:tcPr>
            <w:tcW w:w="1350" w:type="dxa"/>
            <w:gridSpan w:val="4"/>
            <w:vAlign w:val="center"/>
          </w:tcPr>
          <w:p w14:paraId="1F3CF2A6" w14:textId="18B8DE17"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57500</w:t>
            </w:r>
          </w:p>
        </w:tc>
        <w:tc>
          <w:tcPr>
            <w:tcW w:w="1802" w:type="dxa"/>
            <w:gridSpan w:val="7"/>
            <w:shd w:val="clear" w:color="auto" w:fill="auto"/>
            <w:vAlign w:val="center"/>
          </w:tcPr>
          <w:p w14:paraId="00358D98" w14:textId="18B47D55"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lang w:val="hy-AM"/>
              </w:rPr>
              <w:t xml:space="preserve">Հնդկաձավար I տեսակի, մաքուր, սննդի համար նախատեսված պոլիէթիլենային թաղանթով՝ համապատասխան մակնշումով, խոնավությունը` 14,0 %-ից ոչ ավելի, հատիկները` 97,5 %-ից ոչ պակաս: Անվտանգությունը և մակնշումը` սննդամթերքը պետք է ենթարկված լինի համապատասխանության գնահատման՝ համաձայն Անվտանգությունը, մակնշումը և փաթեթավորումը՝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w:t>
            </w:r>
            <w:r w:rsidRPr="00821507">
              <w:rPr>
                <w:rFonts w:ascii="GHEA Grapalat" w:hAnsi="GHEA Grapalat" w:cs="Calibri"/>
                <w:color w:val="000000"/>
                <w:sz w:val="14"/>
                <w:szCs w:val="14"/>
                <w:lang w:val="hy-AM"/>
              </w:rPr>
              <w:lastRenderedPageBreak/>
              <w:t>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միջոցով՝էլ. փոստով կամ հեռախոսազանգով:</w:t>
            </w:r>
          </w:p>
        </w:tc>
        <w:tc>
          <w:tcPr>
            <w:tcW w:w="1800" w:type="dxa"/>
            <w:shd w:val="clear" w:color="auto" w:fill="auto"/>
            <w:vAlign w:val="center"/>
          </w:tcPr>
          <w:p w14:paraId="2185B80B" w14:textId="138E508A"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p>
        </w:tc>
      </w:tr>
      <w:tr w:rsidR="00821507" w:rsidRPr="008B2D69" w14:paraId="43E4868C" w14:textId="77777777" w:rsidTr="00FC459F">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70C3A04F" w14:textId="6839E9A5"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rPr>
              <w:lastRenderedPageBreak/>
              <w:t>31</w:t>
            </w:r>
          </w:p>
        </w:tc>
        <w:tc>
          <w:tcPr>
            <w:tcW w:w="1440" w:type="dxa"/>
            <w:gridSpan w:val="2"/>
            <w:shd w:val="clear" w:color="000000" w:fill="FFFFFF"/>
            <w:vAlign w:val="center"/>
          </w:tcPr>
          <w:p w14:paraId="1BE9F089" w14:textId="5A77A345"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sz w:val="14"/>
                <w:szCs w:val="14"/>
              </w:rPr>
              <w:t>Հաճարաձավար</w:t>
            </w:r>
          </w:p>
        </w:tc>
        <w:tc>
          <w:tcPr>
            <w:tcW w:w="740" w:type="dxa"/>
            <w:shd w:val="clear" w:color="000000" w:fill="FFFFFF"/>
            <w:vAlign w:val="center"/>
          </w:tcPr>
          <w:p w14:paraId="78BD78BB" w14:textId="2940C1F7"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Sylfaen"/>
                <w:sz w:val="14"/>
                <w:szCs w:val="14"/>
              </w:rPr>
              <w:t>կգ</w:t>
            </w:r>
          </w:p>
        </w:tc>
        <w:tc>
          <w:tcPr>
            <w:tcW w:w="826" w:type="dxa"/>
            <w:gridSpan w:val="2"/>
            <w:vAlign w:val="center"/>
          </w:tcPr>
          <w:p w14:paraId="17CD8A48" w14:textId="72412D90"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145</w:t>
            </w:r>
          </w:p>
        </w:tc>
        <w:tc>
          <w:tcPr>
            <w:tcW w:w="952" w:type="dxa"/>
            <w:gridSpan w:val="4"/>
            <w:vAlign w:val="center"/>
          </w:tcPr>
          <w:p w14:paraId="433EB8CF" w14:textId="65FB12A5"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145</w:t>
            </w:r>
          </w:p>
        </w:tc>
        <w:tc>
          <w:tcPr>
            <w:tcW w:w="1080" w:type="dxa"/>
            <w:gridSpan w:val="4"/>
            <w:vAlign w:val="center"/>
          </w:tcPr>
          <w:p w14:paraId="5844B012" w14:textId="5179D75B"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65250</w:t>
            </w:r>
          </w:p>
        </w:tc>
        <w:tc>
          <w:tcPr>
            <w:tcW w:w="1350" w:type="dxa"/>
            <w:gridSpan w:val="4"/>
            <w:vAlign w:val="center"/>
          </w:tcPr>
          <w:p w14:paraId="5E237855" w14:textId="072CEA08"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65250</w:t>
            </w:r>
          </w:p>
        </w:tc>
        <w:tc>
          <w:tcPr>
            <w:tcW w:w="1802" w:type="dxa"/>
            <w:gridSpan w:val="7"/>
            <w:shd w:val="clear" w:color="auto" w:fill="auto"/>
            <w:vAlign w:val="center"/>
          </w:tcPr>
          <w:p w14:paraId="11CC2DE6" w14:textId="5F38EAE3"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lang w:val="hy-AM"/>
              </w:rPr>
              <w:t xml:space="preserve">Ստացված հաճարի հատիկներից, մաքուր։ Փաթեթավորումը՝ սննդի համար նախատեսված պոլիէթիլենային թաղանթով՝ համապատասխան մակնշումով, հատիկներով, խոնավությունը 15 %-ից ոչ ավելի, փաթեթավորումը` 50կգ ոչ ավելի պարկերով: Անվտանգությունը և մակնշումը` սննդամթերքը  պետք է ենթարկված լինի համապատասխանության գնահատման՝ համաձայն «Սննդամթերքի անվտանգության մասին» (TPTC 021/2011) և Անվտանգությունը, մակնշումը և փաթեթավորումը՝ սննդամթերքը պետք է ենթարկված լինի համապատասխանության գնահատման՝ համաձայն Մաքսային միության 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w:t>
            </w:r>
            <w:r w:rsidRPr="00821507">
              <w:rPr>
                <w:rFonts w:ascii="GHEA Grapalat" w:hAnsi="GHEA Grapalat" w:cs="Calibri"/>
                <w:color w:val="000000"/>
                <w:sz w:val="14"/>
                <w:szCs w:val="14"/>
                <w:lang w:val="hy-AM"/>
              </w:rPr>
              <w:lastRenderedPageBreak/>
              <w:t>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800" w:type="dxa"/>
            <w:shd w:val="clear" w:color="auto" w:fill="auto"/>
            <w:vAlign w:val="center"/>
          </w:tcPr>
          <w:p w14:paraId="61097BF0" w14:textId="4D1D66BF"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lang w:val="hy-AM"/>
              </w:rPr>
              <w:lastRenderedPageBreak/>
              <w:t xml:space="preserve">Ստացված հաճարի հատիկներից, մաքուր։ Փաթեթավորումը՝ սննդի համար նախատեսված պոլիէթիլենային թաղանթով՝ համապատասխան մակնշումով, հատիկներով, խոնավությունը 15 %-ից ոչ ավելի, փաթեթավորումը` 50կգ ոչ ավելի պարկերով: Անվտանգությունը և մակնշումը` սննդամթերքը  պետք է ենթարկված լինի համապատասխանության գնահատման՝ համաձայն «Սննդամթերքի անվտանգության մասին» (TPTC 021/2011) և Անվտանգությունը, մակնշումը և փաթեթավորումը՝ սննդամթերքը պետք է ենթարկված լինի համապատասխանության գնահատման՝ համաձայն Մաքսային միության 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w:t>
            </w:r>
            <w:r w:rsidRPr="00821507">
              <w:rPr>
                <w:rFonts w:ascii="GHEA Grapalat" w:hAnsi="GHEA Grapalat" w:cs="Calibri"/>
                <w:color w:val="000000"/>
                <w:sz w:val="14"/>
                <w:szCs w:val="14"/>
                <w:lang w:val="hy-AM"/>
              </w:rPr>
              <w:lastRenderedPageBreak/>
              <w:t>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821507" w:rsidRPr="008B2D69" w14:paraId="7A5FD7BA" w14:textId="77777777" w:rsidTr="00FC459F">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5F6DE853" w14:textId="7C255F89"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rPr>
              <w:lastRenderedPageBreak/>
              <w:t>32</w:t>
            </w:r>
          </w:p>
        </w:tc>
        <w:tc>
          <w:tcPr>
            <w:tcW w:w="1440" w:type="dxa"/>
            <w:gridSpan w:val="2"/>
            <w:shd w:val="clear" w:color="000000" w:fill="FFFFFF"/>
            <w:vAlign w:val="center"/>
          </w:tcPr>
          <w:p w14:paraId="1676A39A" w14:textId="6023D15C"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sz w:val="14"/>
                <w:szCs w:val="14"/>
              </w:rPr>
              <w:t>Մակարոն</w:t>
            </w:r>
          </w:p>
        </w:tc>
        <w:tc>
          <w:tcPr>
            <w:tcW w:w="740" w:type="dxa"/>
            <w:shd w:val="clear" w:color="000000" w:fill="FFFFFF"/>
            <w:vAlign w:val="center"/>
          </w:tcPr>
          <w:p w14:paraId="606F108D" w14:textId="345DDFD2"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Sylfaen"/>
                <w:sz w:val="14"/>
                <w:szCs w:val="14"/>
              </w:rPr>
              <w:t>կգ</w:t>
            </w:r>
          </w:p>
        </w:tc>
        <w:tc>
          <w:tcPr>
            <w:tcW w:w="826" w:type="dxa"/>
            <w:gridSpan w:val="2"/>
            <w:vAlign w:val="center"/>
          </w:tcPr>
          <w:p w14:paraId="1FDAE79D" w14:textId="497DE9D8"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280</w:t>
            </w:r>
          </w:p>
        </w:tc>
        <w:tc>
          <w:tcPr>
            <w:tcW w:w="952" w:type="dxa"/>
            <w:gridSpan w:val="4"/>
            <w:vAlign w:val="center"/>
          </w:tcPr>
          <w:p w14:paraId="2BF42536" w14:textId="6C072220"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280</w:t>
            </w:r>
          </w:p>
        </w:tc>
        <w:tc>
          <w:tcPr>
            <w:tcW w:w="1080" w:type="dxa"/>
            <w:gridSpan w:val="4"/>
            <w:vAlign w:val="center"/>
          </w:tcPr>
          <w:p w14:paraId="504464C7" w14:textId="4A47AC47"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84000</w:t>
            </w:r>
          </w:p>
        </w:tc>
        <w:tc>
          <w:tcPr>
            <w:tcW w:w="1350" w:type="dxa"/>
            <w:gridSpan w:val="4"/>
            <w:vAlign w:val="center"/>
          </w:tcPr>
          <w:p w14:paraId="6ADB102A" w14:textId="611AE7EE"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84000</w:t>
            </w:r>
          </w:p>
        </w:tc>
        <w:tc>
          <w:tcPr>
            <w:tcW w:w="1802" w:type="dxa"/>
            <w:gridSpan w:val="7"/>
            <w:shd w:val="clear" w:color="auto" w:fill="auto"/>
            <w:vAlign w:val="center"/>
          </w:tcPr>
          <w:p w14:paraId="71080E58" w14:textId="2597EB78"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lang w:val="hy-AM"/>
              </w:rPr>
              <w:t xml:space="preserve">Մակարոն «Կառոնա» կամ «Պետրովսկի Նևի» սովորական և այլ կտրվածքներ, անդրոժ խմորից, մակարոնեղենի խոնավություն 12%-ից ոչ ավել, մոխրայնությունը՝ 2,1–ից ոչ ավելի, թթվայնությունը 5%-ից ոչ ավելի, առանց աղտոտ խառնուկների, 0,30 %-ից ոչ ավելի, վնասատուներով վարակվածություն չի թույլատրվում, փաթեթավորումը՝ սննդի համար նախատեսված պոլիէթիլենային թաղանթով՝ համապատասխան մակնշումով, կախված ալյուրի տեսակից և որակից` A (պինդ ցորենի ալյուրից), Б (փափուկ ապակենման ցորենի ալյուրից), B (հացաթխման ցորենի ալյուրից), չափածրարված և առանց չափածրարման, ԳՕՍՏ 31743-2012 Անվտանգությունը և մակնշումը- սննդամթերքը պետք է ենթարկված լինի համապատասխանության գնահատման՝ համաձայն «Սննդամթերքի անվտանգության մասին» (TPTC 021/2011) և «Սննդամթերքի մակնշման մասին» (TPTC 022/2011) տեխնիկական կանոնակարգերով սահմանված ընթացակարգերին և մակնշված լինի Եվրասիական տնտեսական միության տարածքում շրջանառության միասնական նշանով և «Սննդամթերքի անվտանգության մասին» ՀՀ օրենքի 9-րդ հոդվածի։ Մակնշումը ընթեռնելի: Մատակարարման կոնկրետ օրը որոշվում է Գնորդի կողմից նախնական (ոչ շուտ քան 3 աշխատանքային օր առաջ) պատվերի </w:t>
            </w:r>
            <w:r w:rsidRPr="00821507">
              <w:rPr>
                <w:rFonts w:ascii="GHEA Grapalat" w:hAnsi="GHEA Grapalat" w:cs="Calibri"/>
                <w:color w:val="000000"/>
                <w:sz w:val="14"/>
                <w:szCs w:val="14"/>
                <w:lang w:val="hy-AM"/>
              </w:rPr>
              <w:lastRenderedPageBreak/>
              <w:t>միջոցով՝ էլ. փոստով կամ հեռախոսազանգով:</w:t>
            </w:r>
          </w:p>
        </w:tc>
        <w:tc>
          <w:tcPr>
            <w:tcW w:w="1800" w:type="dxa"/>
            <w:shd w:val="clear" w:color="auto" w:fill="auto"/>
            <w:vAlign w:val="center"/>
          </w:tcPr>
          <w:p w14:paraId="5D1B462B" w14:textId="7BFB7C6F"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lang w:val="hy-AM"/>
              </w:rPr>
              <w:lastRenderedPageBreak/>
              <w:t xml:space="preserve">Մակարոն «Կառոնա» կամ «Պետրովսկի Նևի» սովորական և այլ կտրվածքներ, անդրոժ խմորից, մակարոնեղենի խոնավություն 12%-ից ոչ ավել, մոխրայնությունը՝ 2,1–ից ոչ ավելի, թթվայնությունը 5%-ից ոչ ավելի, առանց աղտոտ խառնուկների, 0,30 %-ից ոչ ավելի, վնասատուներով վարակվածություն չի թույլատրվում, փաթեթավորումը՝ սննդի համար նախատեսված պոլիէթիլենային թաղանթով՝ համապատասխան մակնշումով, կախված ալյուրի տեսակից և որակից` A (պինդ ցորենի ալյուրից), Б (փափուկ ապակենման ցորենի ալյուրից), B (հացաթխման ցորենի ալյուրից), չափածրարված և առանց չափածրարման, ԳՕՍՏ 31743-2012 Անվտանգությունը և մակնշումը- սննդամթերքը պետք է ենթարկված լինի համապատասխանության գնահատման՝ համաձայն «Սննդամթերքի անվտանգության մասին» (TPTC 021/2011) և «Սննդամթերքի մակնշման մասին» (TPTC 022/2011) տեխնիկական կանոնակարգերով սահմանված ընթացակարգերին և մակնշված լինի Եվրասիական տնտեսական միության տարածքում շրջանառության միասնական նշանով և «Սննդամթերքի անվտանգության մասին» ՀՀ օրենքի 9-րդ հոդվածի։ Մակնշումը ընթեռնելի: Մատակարարման կոնկրետ օրը որոշվում է Գնորդի կողմից նախնական (ոչ շուտ քան 3 աշխատանքային օր առաջ) պատվերի </w:t>
            </w:r>
            <w:r w:rsidRPr="00821507">
              <w:rPr>
                <w:rFonts w:ascii="GHEA Grapalat" w:hAnsi="GHEA Grapalat" w:cs="Calibri"/>
                <w:color w:val="000000"/>
                <w:sz w:val="14"/>
                <w:szCs w:val="14"/>
                <w:lang w:val="hy-AM"/>
              </w:rPr>
              <w:lastRenderedPageBreak/>
              <w:t>միջոցով՝ էլ. փոստով կամ հեռախոսազանգով:</w:t>
            </w:r>
          </w:p>
        </w:tc>
      </w:tr>
      <w:tr w:rsidR="00821507" w:rsidRPr="008B2D69" w14:paraId="2E4CB382" w14:textId="77777777" w:rsidTr="00FC459F">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2AD91BC5" w14:textId="626BDE33"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rPr>
              <w:lastRenderedPageBreak/>
              <w:t>33</w:t>
            </w:r>
          </w:p>
        </w:tc>
        <w:tc>
          <w:tcPr>
            <w:tcW w:w="1440" w:type="dxa"/>
            <w:gridSpan w:val="2"/>
            <w:shd w:val="clear" w:color="000000" w:fill="FFFFFF"/>
            <w:vAlign w:val="center"/>
          </w:tcPr>
          <w:p w14:paraId="660B24E3" w14:textId="4702CDC0"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sz w:val="14"/>
                <w:szCs w:val="14"/>
              </w:rPr>
              <w:t>Մածուն</w:t>
            </w:r>
          </w:p>
        </w:tc>
        <w:tc>
          <w:tcPr>
            <w:tcW w:w="740" w:type="dxa"/>
            <w:shd w:val="clear" w:color="000000" w:fill="FFFFFF"/>
            <w:vAlign w:val="center"/>
          </w:tcPr>
          <w:p w14:paraId="54930DE0" w14:textId="106052E2"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Sylfaen"/>
                <w:sz w:val="14"/>
                <w:szCs w:val="14"/>
                <w:lang w:val="hy-AM"/>
              </w:rPr>
              <w:t>կգ</w:t>
            </w:r>
          </w:p>
        </w:tc>
        <w:tc>
          <w:tcPr>
            <w:tcW w:w="826" w:type="dxa"/>
            <w:gridSpan w:val="2"/>
            <w:vAlign w:val="center"/>
          </w:tcPr>
          <w:p w14:paraId="28883C6B" w14:textId="7E80D91C"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360</w:t>
            </w:r>
          </w:p>
        </w:tc>
        <w:tc>
          <w:tcPr>
            <w:tcW w:w="952" w:type="dxa"/>
            <w:gridSpan w:val="4"/>
            <w:vAlign w:val="center"/>
          </w:tcPr>
          <w:p w14:paraId="0D8299E2" w14:textId="68B50BD3"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360</w:t>
            </w:r>
          </w:p>
        </w:tc>
        <w:tc>
          <w:tcPr>
            <w:tcW w:w="1080" w:type="dxa"/>
            <w:gridSpan w:val="4"/>
            <w:vAlign w:val="center"/>
          </w:tcPr>
          <w:p w14:paraId="665631BD" w14:textId="3AA9010D"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165600</w:t>
            </w:r>
          </w:p>
        </w:tc>
        <w:tc>
          <w:tcPr>
            <w:tcW w:w="1350" w:type="dxa"/>
            <w:gridSpan w:val="4"/>
            <w:vAlign w:val="center"/>
          </w:tcPr>
          <w:p w14:paraId="13BF1A2C" w14:textId="60408A0C"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165600</w:t>
            </w:r>
          </w:p>
        </w:tc>
        <w:tc>
          <w:tcPr>
            <w:tcW w:w="1802" w:type="dxa"/>
            <w:gridSpan w:val="7"/>
            <w:shd w:val="clear" w:color="auto" w:fill="auto"/>
            <w:vAlign w:val="center"/>
          </w:tcPr>
          <w:p w14:paraId="255BBCCA" w14:textId="50312EBD"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lang w:val="hy-AM"/>
              </w:rPr>
              <w:t xml:space="preserve">Մածուն՝ ըստ ՀՍՏ 120-2005։ Անարատ կովի կաթից պատրաստված, թանձր համասեռ մակարդուկ առանց շիճուկի անջատման և գազաառաջացման, գույնը կաթնասպիտակ կամ թեթևակի կրեմագույն, հավասարաչափ ամբողջ զանգվածով, անարատ կաթնայուղի զանգվածային մասը 3,2%, թթվայնությունը (90-140)oT, փաթեթավորումը՝ առնվազն 0,95կգ: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Եվրասիական տնտեսական հանձնաժողովի խորհրդի 2013 թվականի հոկտեմբերի 9-ի թիվ 67 որոշմամբ հաստատված «Կաթի և  կաթնամթերքի անվտանգության մասին» (ՄՄՏԿ 033/2013) տեխնիկական կանոնակարգի,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w:t>
            </w:r>
            <w:r w:rsidRPr="00821507">
              <w:rPr>
                <w:rFonts w:ascii="GHEA Grapalat" w:hAnsi="GHEA Grapalat" w:cs="Calibri"/>
                <w:color w:val="000000"/>
                <w:sz w:val="14"/>
                <w:szCs w:val="14"/>
                <w:lang w:val="hy-AM"/>
              </w:rPr>
              <w:lastRenderedPageBreak/>
              <w:t>նախնական (ոչ շուտ քան 3 աշխատանքային օր առաջ) պատվերի միջոցով՝ էլ. փոստով կամ հեռախոսազանգով:</w:t>
            </w:r>
          </w:p>
        </w:tc>
        <w:tc>
          <w:tcPr>
            <w:tcW w:w="1800" w:type="dxa"/>
            <w:shd w:val="clear" w:color="auto" w:fill="auto"/>
            <w:vAlign w:val="center"/>
          </w:tcPr>
          <w:p w14:paraId="4B664AB4" w14:textId="79E1A05D"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lang w:val="hy-AM"/>
              </w:rPr>
              <w:lastRenderedPageBreak/>
              <w:t xml:space="preserve">Մածուն՝ ըստ ՀՍՏ 120-2005։ Անարատ կովի կաթից պատրաստված, թանձր համասեռ մակարդուկ առանց շիճուկի անջատման և գազաառաջացման, գույնը կաթնասպիտակ կամ թեթևակի կրեմագույն, հավասարաչափ ամբողջ զանգվածով, անարատ կաթնայուղի զանգվածային մասը 3,2%, թթվայնությունը (90-140)oT, փաթեթավորումը՝ առնվազն 0,95կգ: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Եվրասիական տնտեսական հանձնաժողովի խորհրդի 2013 թվականի հոկտեմբերի 9-ի թիվ 67 որոշմամբ հաստատված «Կաթի և  կաթնամթերքի անվտանգության մասին» (ՄՄՏԿ 033/2013) տեխնիկական կանոնակարգի,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w:t>
            </w:r>
            <w:r w:rsidRPr="00821507">
              <w:rPr>
                <w:rFonts w:ascii="GHEA Grapalat" w:hAnsi="GHEA Grapalat" w:cs="Calibri"/>
                <w:color w:val="000000"/>
                <w:sz w:val="14"/>
                <w:szCs w:val="14"/>
                <w:lang w:val="hy-AM"/>
              </w:rPr>
              <w:lastRenderedPageBreak/>
              <w:t>նախնական (ոչ շուտ քան 3 աշխատանքային օր առաջ) պատվերի միջոցով՝ էլ. փոստով կամ հեռախոսազանգով:</w:t>
            </w:r>
          </w:p>
        </w:tc>
      </w:tr>
      <w:tr w:rsidR="00821507" w:rsidRPr="008B2D69" w14:paraId="63B9897F" w14:textId="77777777" w:rsidTr="00FC459F">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36CC3762" w14:textId="099587C7"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rPr>
              <w:lastRenderedPageBreak/>
              <w:t>34</w:t>
            </w:r>
          </w:p>
        </w:tc>
        <w:tc>
          <w:tcPr>
            <w:tcW w:w="1440" w:type="dxa"/>
            <w:gridSpan w:val="2"/>
            <w:shd w:val="clear" w:color="000000" w:fill="FFFFFF"/>
            <w:vAlign w:val="center"/>
          </w:tcPr>
          <w:p w14:paraId="53757CCC" w14:textId="6B8DB45B"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sz w:val="14"/>
                <w:szCs w:val="14"/>
              </w:rPr>
              <w:t>Մուրաբա</w:t>
            </w:r>
          </w:p>
        </w:tc>
        <w:tc>
          <w:tcPr>
            <w:tcW w:w="740" w:type="dxa"/>
            <w:shd w:val="clear" w:color="000000" w:fill="FFFFFF"/>
            <w:vAlign w:val="center"/>
          </w:tcPr>
          <w:p w14:paraId="5D41904C" w14:textId="5A58688A"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Sylfaen"/>
                <w:sz w:val="14"/>
                <w:szCs w:val="14"/>
              </w:rPr>
              <w:t>կգ</w:t>
            </w:r>
          </w:p>
        </w:tc>
        <w:tc>
          <w:tcPr>
            <w:tcW w:w="826" w:type="dxa"/>
            <w:gridSpan w:val="2"/>
            <w:vAlign w:val="center"/>
          </w:tcPr>
          <w:p w14:paraId="3749ACEB" w14:textId="3015F89D"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100</w:t>
            </w:r>
          </w:p>
        </w:tc>
        <w:tc>
          <w:tcPr>
            <w:tcW w:w="952" w:type="dxa"/>
            <w:gridSpan w:val="4"/>
            <w:vAlign w:val="center"/>
          </w:tcPr>
          <w:p w14:paraId="207B9022" w14:textId="04939491"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100</w:t>
            </w:r>
          </w:p>
        </w:tc>
        <w:tc>
          <w:tcPr>
            <w:tcW w:w="1080" w:type="dxa"/>
            <w:gridSpan w:val="4"/>
            <w:vAlign w:val="center"/>
          </w:tcPr>
          <w:p w14:paraId="3F553D3F" w14:textId="009A20B9"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210000</w:t>
            </w:r>
          </w:p>
        </w:tc>
        <w:tc>
          <w:tcPr>
            <w:tcW w:w="1350" w:type="dxa"/>
            <w:gridSpan w:val="4"/>
            <w:vAlign w:val="center"/>
          </w:tcPr>
          <w:p w14:paraId="441B6C02" w14:textId="26FCE07A"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210000</w:t>
            </w:r>
          </w:p>
        </w:tc>
        <w:tc>
          <w:tcPr>
            <w:tcW w:w="1802" w:type="dxa"/>
            <w:gridSpan w:val="7"/>
            <w:shd w:val="clear" w:color="auto" w:fill="auto"/>
            <w:vAlign w:val="center"/>
          </w:tcPr>
          <w:p w14:paraId="6B0B658F" w14:textId="09DAE1D4"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lang w:val="hy-AM"/>
              </w:rPr>
              <w:t>Մուրաբա` տարբեր անկորիզ մանր մրգերից, պիտանելիության մնացորդային ժամկետը մատակարարման պահից ոչ պակաս քան 80%: Անվտանգությունը` N 2-III-4.9-01-2010 հիգիենիկ նորմատիվների և «Սննդամթերքի անվտանգության մասին» ՀՀ օրենքի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800" w:type="dxa"/>
            <w:shd w:val="clear" w:color="auto" w:fill="auto"/>
            <w:vAlign w:val="center"/>
          </w:tcPr>
          <w:p w14:paraId="2F44212D" w14:textId="5FD1FB4E"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lang w:val="hy-AM"/>
              </w:rPr>
              <w:t>Մուրաբա` տարբեր անկորիզ մանր մրգերից, պիտանելիության մնացորդային ժամկետը մատակարարման պահից ոչ պակաս քան 80%: Անվտանգությունը` N 2-III-4.9-01-2010 հիգիենիկ նորմատիվների և «Սննդամթերքի անվտանգության մասին» ՀՀ օրենքի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821507" w:rsidRPr="008B2D69" w14:paraId="78D72AAE" w14:textId="77777777" w:rsidTr="00FC459F">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3B8108B2" w14:textId="6F5DF0DD"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rPr>
              <w:t>35</w:t>
            </w:r>
          </w:p>
        </w:tc>
        <w:tc>
          <w:tcPr>
            <w:tcW w:w="1440" w:type="dxa"/>
            <w:gridSpan w:val="2"/>
            <w:shd w:val="clear" w:color="000000" w:fill="FFFFFF"/>
            <w:vAlign w:val="center"/>
          </w:tcPr>
          <w:p w14:paraId="60375FAA" w14:textId="3F3CDF37"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sz w:val="14"/>
                <w:szCs w:val="14"/>
              </w:rPr>
              <w:t>Մանդարին</w:t>
            </w:r>
            <w:r w:rsidRPr="00821507">
              <w:rPr>
                <w:rFonts w:ascii="GHEA Grapalat" w:hAnsi="GHEA Grapalat" w:cs="Arial"/>
                <w:sz w:val="14"/>
                <w:szCs w:val="14"/>
              </w:rPr>
              <w:t xml:space="preserve"> </w:t>
            </w:r>
            <w:r w:rsidRPr="00821507">
              <w:rPr>
                <w:rFonts w:ascii="GHEA Grapalat" w:hAnsi="GHEA Grapalat" w:cs="Sylfaen"/>
                <w:sz w:val="14"/>
                <w:szCs w:val="14"/>
              </w:rPr>
              <w:t>հունվար</w:t>
            </w:r>
            <w:r w:rsidRPr="00821507">
              <w:rPr>
                <w:rFonts w:ascii="GHEA Grapalat" w:hAnsi="GHEA Grapalat" w:cs="Arial"/>
                <w:sz w:val="14"/>
                <w:szCs w:val="14"/>
              </w:rPr>
              <w:t xml:space="preserve">, </w:t>
            </w:r>
            <w:r w:rsidRPr="00821507">
              <w:rPr>
                <w:rFonts w:ascii="GHEA Grapalat" w:hAnsi="GHEA Grapalat" w:cs="Sylfaen"/>
                <w:sz w:val="14"/>
                <w:szCs w:val="14"/>
              </w:rPr>
              <w:t>նոյեմբեր</w:t>
            </w:r>
            <w:r w:rsidRPr="00821507">
              <w:rPr>
                <w:rFonts w:ascii="GHEA Grapalat" w:hAnsi="GHEA Grapalat" w:cs="Arial"/>
                <w:sz w:val="14"/>
                <w:szCs w:val="14"/>
              </w:rPr>
              <w:t xml:space="preserve">, </w:t>
            </w:r>
            <w:r w:rsidRPr="00821507">
              <w:rPr>
                <w:rFonts w:ascii="GHEA Grapalat" w:hAnsi="GHEA Grapalat" w:cs="Sylfaen"/>
                <w:sz w:val="14"/>
                <w:szCs w:val="14"/>
              </w:rPr>
              <w:t>դեկտեմբեր</w:t>
            </w:r>
          </w:p>
        </w:tc>
        <w:tc>
          <w:tcPr>
            <w:tcW w:w="740" w:type="dxa"/>
            <w:shd w:val="clear" w:color="000000" w:fill="FFFFFF"/>
            <w:vAlign w:val="center"/>
          </w:tcPr>
          <w:p w14:paraId="475DF624" w14:textId="0CAF5811"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Sylfaen"/>
                <w:sz w:val="14"/>
                <w:szCs w:val="14"/>
              </w:rPr>
              <w:t>կգ</w:t>
            </w:r>
          </w:p>
        </w:tc>
        <w:tc>
          <w:tcPr>
            <w:tcW w:w="826" w:type="dxa"/>
            <w:gridSpan w:val="2"/>
            <w:vAlign w:val="center"/>
          </w:tcPr>
          <w:p w14:paraId="7AB8A6CE" w14:textId="55EF792C"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60</w:t>
            </w:r>
          </w:p>
        </w:tc>
        <w:tc>
          <w:tcPr>
            <w:tcW w:w="952" w:type="dxa"/>
            <w:gridSpan w:val="4"/>
            <w:vAlign w:val="center"/>
          </w:tcPr>
          <w:p w14:paraId="18E423FA" w14:textId="2CB73C45"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60</w:t>
            </w:r>
          </w:p>
        </w:tc>
        <w:tc>
          <w:tcPr>
            <w:tcW w:w="1080" w:type="dxa"/>
            <w:gridSpan w:val="4"/>
            <w:vAlign w:val="center"/>
          </w:tcPr>
          <w:p w14:paraId="0344DA1B" w14:textId="33E61A3F"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33000</w:t>
            </w:r>
          </w:p>
        </w:tc>
        <w:tc>
          <w:tcPr>
            <w:tcW w:w="1350" w:type="dxa"/>
            <w:gridSpan w:val="4"/>
            <w:vAlign w:val="center"/>
          </w:tcPr>
          <w:p w14:paraId="036FFEB3" w14:textId="4E3C744C"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33000</w:t>
            </w:r>
          </w:p>
        </w:tc>
        <w:tc>
          <w:tcPr>
            <w:tcW w:w="1802" w:type="dxa"/>
            <w:gridSpan w:val="7"/>
            <w:shd w:val="clear" w:color="auto" w:fill="auto"/>
            <w:vAlign w:val="center"/>
          </w:tcPr>
          <w:p w14:paraId="7A8AD80B" w14:textId="2D163B56"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lang w:val="hy-AM"/>
              </w:rPr>
              <w:t>Մանդարին թարմ, I պտղաբանական խմբի, առանց վնասվածքների, դեղին բարակ կեղևով և առողջ պտղամսով, /տրամագիծը՝ առնվազն 60 մմ/, ԳՕՍՏ 4428-82: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800" w:type="dxa"/>
            <w:shd w:val="clear" w:color="auto" w:fill="auto"/>
            <w:vAlign w:val="center"/>
          </w:tcPr>
          <w:p w14:paraId="3B8F059D" w14:textId="15A2D25B"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lang w:val="hy-AM"/>
              </w:rPr>
              <w:t>Մանդարին թարմ, I պտղաբանական խմբի, առանց վնասվածքների, դեղին բարակ կեղևով և առողջ պտղամսով, /տրամագիծը՝ առնվազն 60 մմ/, ԳՕՍՏ 4428-82: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821507" w:rsidRPr="008B2D69" w14:paraId="251171AB" w14:textId="77777777" w:rsidTr="00FC459F">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61631DE5" w14:textId="2AD92AAE"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rPr>
              <w:t>36</w:t>
            </w:r>
          </w:p>
        </w:tc>
        <w:tc>
          <w:tcPr>
            <w:tcW w:w="1440" w:type="dxa"/>
            <w:gridSpan w:val="2"/>
            <w:shd w:val="clear" w:color="000000" w:fill="FFFFFF"/>
            <w:vAlign w:val="center"/>
          </w:tcPr>
          <w:p w14:paraId="327ED513" w14:textId="0A7A29CD"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sz w:val="14"/>
                <w:szCs w:val="14"/>
              </w:rPr>
              <w:t>Շաքարավազ</w:t>
            </w:r>
          </w:p>
        </w:tc>
        <w:tc>
          <w:tcPr>
            <w:tcW w:w="740" w:type="dxa"/>
            <w:shd w:val="clear" w:color="000000" w:fill="FFFFFF"/>
            <w:vAlign w:val="center"/>
          </w:tcPr>
          <w:p w14:paraId="46C10F8C" w14:textId="3DD2472A"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Sylfaen"/>
                <w:sz w:val="14"/>
                <w:szCs w:val="14"/>
              </w:rPr>
              <w:t>կգ</w:t>
            </w:r>
          </w:p>
        </w:tc>
        <w:tc>
          <w:tcPr>
            <w:tcW w:w="826" w:type="dxa"/>
            <w:gridSpan w:val="2"/>
            <w:vAlign w:val="center"/>
          </w:tcPr>
          <w:p w14:paraId="777E38EF" w14:textId="5F087A87"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280</w:t>
            </w:r>
          </w:p>
        </w:tc>
        <w:tc>
          <w:tcPr>
            <w:tcW w:w="952" w:type="dxa"/>
            <w:gridSpan w:val="4"/>
            <w:vAlign w:val="center"/>
          </w:tcPr>
          <w:p w14:paraId="405B292D" w14:textId="0C8FE262"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280</w:t>
            </w:r>
          </w:p>
        </w:tc>
        <w:tc>
          <w:tcPr>
            <w:tcW w:w="1080" w:type="dxa"/>
            <w:gridSpan w:val="4"/>
            <w:vAlign w:val="center"/>
          </w:tcPr>
          <w:p w14:paraId="04478309" w14:textId="1D89AFD7"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117600</w:t>
            </w:r>
          </w:p>
        </w:tc>
        <w:tc>
          <w:tcPr>
            <w:tcW w:w="1350" w:type="dxa"/>
            <w:gridSpan w:val="4"/>
            <w:vAlign w:val="center"/>
          </w:tcPr>
          <w:p w14:paraId="467AA206" w14:textId="0046687F"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117600</w:t>
            </w:r>
          </w:p>
        </w:tc>
        <w:tc>
          <w:tcPr>
            <w:tcW w:w="1802" w:type="dxa"/>
            <w:gridSpan w:val="7"/>
            <w:shd w:val="clear" w:color="auto" w:fill="auto"/>
            <w:vAlign w:val="center"/>
          </w:tcPr>
          <w:p w14:paraId="69A68B08" w14:textId="48EF2A5C"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lang w:val="hy-AM"/>
              </w:rPr>
              <w:t xml:space="preserve">Ճակնդեղից, սպիտակ գույնի, սորուն, քաղցր, չոր վիճակում, առանց կողմնակի համի և հոտի (ինչպես չոր վիճակում, այնպես էլ լուծույթում), գործարանային համապատասխան մակնշումով: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 խառնուկների զանգվածային մասը` </w:t>
            </w:r>
            <w:r w:rsidRPr="00821507">
              <w:rPr>
                <w:rFonts w:ascii="GHEA Grapalat" w:hAnsi="GHEA Grapalat" w:cs="Calibri"/>
                <w:color w:val="000000"/>
                <w:sz w:val="14"/>
                <w:szCs w:val="14"/>
                <w:lang w:val="hy-AM"/>
              </w:rPr>
              <w:lastRenderedPageBreak/>
              <w:t>0,0003%-ից ոչ ավել, ԳՕՍՏ 21-94 կամ համարժեք: Պիտանելիության մնացորդային ժամկետը` մատակարարման պահին սահմանված ժամկետի 1/2-ից ոչ պակաս: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800" w:type="dxa"/>
            <w:shd w:val="clear" w:color="auto" w:fill="auto"/>
            <w:vAlign w:val="center"/>
          </w:tcPr>
          <w:p w14:paraId="35309D5B" w14:textId="226C9991"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lang w:val="hy-AM"/>
              </w:rPr>
              <w:lastRenderedPageBreak/>
              <w:t xml:space="preserve">Ճակնդեղից, սպիտակ գույնի, սորուն, քաղցր, չոր վիճակում, առանց կողմնակի համի և հոտի (ինչպես չոր վիճակում, այնպես էլ լուծույթում), գործարանային համապատասխան մակնշումով: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 խառնուկների զանգվածային մասը` </w:t>
            </w:r>
            <w:r w:rsidRPr="00821507">
              <w:rPr>
                <w:rFonts w:ascii="GHEA Grapalat" w:hAnsi="GHEA Grapalat" w:cs="Calibri"/>
                <w:color w:val="000000"/>
                <w:sz w:val="14"/>
                <w:szCs w:val="14"/>
                <w:lang w:val="hy-AM"/>
              </w:rPr>
              <w:lastRenderedPageBreak/>
              <w:t>0,0003%-ից ոչ ավել, ԳՕՍՏ 21-94 կամ համարժեք: Պիտանելիության մնացորդային ժամկետը` մատակարարման պահին սահմանված ժամկետի 1/2-ից ոչ պակաս: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821507" w:rsidRPr="008B2D69" w14:paraId="4518D4A8" w14:textId="77777777" w:rsidTr="00FC459F">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73F75BD6" w14:textId="08CEC8FC"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rPr>
              <w:lastRenderedPageBreak/>
              <w:t>37</w:t>
            </w:r>
          </w:p>
        </w:tc>
        <w:tc>
          <w:tcPr>
            <w:tcW w:w="1440" w:type="dxa"/>
            <w:gridSpan w:val="2"/>
            <w:shd w:val="clear" w:color="000000" w:fill="FFFFFF"/>
            <w:vAlign w:val="center"/>
          </w:tcPr>
          <w:p w14:paraId="738B05F8" w14:textId="6FCE4C01"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sz w:val="14"/>
                <w:szCs w:val="14"/>
              </w:rPr>
              <w:t>Շոկոլադապատկոնֆետ</w:t>
            </w:r>
          </w:p>
        </w:tc>
        <w:tc>
          <w:tcPr>
            <w:tcW w:w="740" w:type="dxa"/>
            <w:shd w:val="clear" w:color="000000" w:fill="FFFFFF"/>
            <w:vAlign w:val="center"/>
          </w:tcPr>
          <w:p w14:paraId="3770E438" w14:textId="4700D892"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Sylfaen"/>
                <w:sz w:val="14"/>
                <w:szCs w:val="14"/>
              </w:rPr>
              <w:t>կգ</w:t>
            </w:r>
          </w:p>
        </w:tc>
        <w:tc>
          <w:tcPr>
            <w:tcW w:w="826" w:type="dxa"/>
            <w:gridSpan w:val="2"/>
            <w:vAlign w:val="center"/>
          </w:tcPr>
          <w:p w14:paraId="00F00C31" w14:textId="63517C4F"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100</w:t>
            </w:r>
          </w:p>
        </w:tc>
        <w:tc>
          <w:tcPr>
            <w:tcW w:w="952" w:type="dxa"/>
            <w:gridSpan w:val="4"/>
            <w:vAlign w:val="center"/>
          </w:tcPr>
          <w:p w14:paraId="14107118" w14:textId="06EC8FBD"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100</w:t>
            </w:r>
          </w:p>
        </w:tc>
        <w:tc>
          <w:tcPr>
            <w:tcW w:w="1080" w:type="dxa"/>
            <w:gridSpan w:val="4"/>
            <w:vAlign w:val="center"/>
          </w:tcPr>
          <w:p w14:paraId="55CF6F86" w14:textId="462B9EFD"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190000</w:t>
            </w:r>
          </w:p>
        </w:tc>
        <w:tc>
          <w:tcPr>
            <w:tcW w:w="1350" w:type="dxa"/>
            <w:gridSpan w:val="4"/>
            <w:vAlign w:val="center"/>
          </w:tcPr>
          <w:p w14:paraId="11F649CD" w14:textId="28237E4B"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190000</w:t>
            </w:r>
          </w:p>
        </w:tc>
        <w:tc>
          <w:tcPr>
            <w:tcW w:w="1802" w:type="dxa"/>
            <w:gridSpan w:val="7"/>
            <w:shd w:val="clear" w:color="auto" w:fill="auto"/>
            <w:vAlign w:val="center"/>
          </w:tcPr>
          <w:p w14:paraId="3079FEA9" w14:textId="1A38D647"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lang w:val="hy-AM"/>
              </w:rPr>
              <w:t xml:space="preserve">Շոկոլադապատ կաթնային կոնֆետներ՝ առանձին փաթեթավորմամբ: Տվյալ տիպին բնորոշ համով և հոտով, առանց կողմնակի համի և հոտի, հարթ կամ ալիքաձև մակերևույթի: Չի թույլատրվում աղտոտվածություն և վնասատուներով վարակվածությամբ մասեր։ ԳՕՍՏ 31721-2012։ Անվտանգությունը, մակնշումը և </w:t>
            </w:r>
            <w:r w:rsidRPr="00821507">
              <w:rPr>
                <w:rFonts w:ascii="GHEA Grapalat" w:hAnsi="GHEA Grapalat" w:cs="Calibri"/>
                <w:color w:val="000000"/>
                <w:sz w:val="14"/>
                <w:szCs w:val="14"/>
                <w:lang w:val="hy-AM"/>
              </w:rPr>
              <w:lastRenderedPageBreak/>
              <w:t>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800" w:type="dxa"/>
            <w:shd w:val="clear" w:color="auto" w:fill="auto"/>
            <w:vAlign w:val="center"/>
          </w:tcPr>
          <w:p w14:paraId="532B7448" w14:textId="3B4C2578"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lang w:val="hy-AM"/>
              </w:rPr>
              <w:lastRenderedPageBreak/>
              <w:t xml:space="preserve">Շոկոլադապատ կաթնային կոնֆետներ՝ առանձին փաթեթավորմամբ: Տվյալ տիպին բնորոշ համով և հոտով, առանց կողմնակի համի և հոտի, հարթ կամ ալիքաձև մակերևույթի: Չի թույլատրվում աղտոտվածություն և վնասատուներով վարակվածությամբ մասեր։ ԳՕՍՏ 31721-2012։ Անվտանգությունը, մակնշումը և </w:t>
            </w:r>
            <w:r w:rsidRPr="00821507">
              <w:rPr>
                <w:rFonts w:ascii="GHEA Grapalat" w:hAnsi="GHEA Grapalat" w:cs="Calibri"/>
                <w:color w:val="000000"/>
                <w:sz w:val="14"/>
                <w:szCs w:val="14"/>
                <w:lang w:val="hy-AM"/>
              </w:rPr>
              <w:lastRenderedPageBreak/>
              <w:t>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821507" w:rsidRPr="008B2D69" w14:paraId="44B18FC4" w14:textId="77777777" w:rsidTr="00FC459F">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4A404F17" w14:textId="48715F6F"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rPr>
              <w:lastRenderedPageBreak/>
              <w:t>38</w:t>
            </w:r>
          </w:p>
        </w:tc>
        <w:tc>
          <w:tcPr>
            <w:tcW w:w="1440" w:type="dxa"/>
            <w:gridSpan w:val="2"/>
            <w:shd w:val="clear" w:color="000000" w:fill="FFFFFF"/>
            <w:vAlign w:val="center"/>
          </w:tcPr>
          <w:p w14:paraId="2027141A" w14:textId="2A810A6E"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sz w:val="14"/>
                <w:szCs w:val="14"/>
              </w:rPr>
              <w:t>Ոլոռ</w:t>
            </w:r>
            <w:r w:rsidRPr="00821507">
              <w:rPr>
                <w:rFonts w:ascii="GHEA Grapalat" w:hAnsi="GHEA Grapalat" w:cs="Arial"/>
                <w:sz w:val="14"/>
                <w:szCs w:val="14"/>
              </w:rPr>
              <w:t xml:space="preserve"> /</w:t>
            </w:r>
            <w:r w:rsidRPr="00821507">
              <w:rPr>
                <w:rFonts w:ascii="GHEA Grapalat" w:hAnsi="GHEA Grapalat"/>
                <w:sz w:val="14"/>
                <w:szCs w:val="14"/>
              </w:rPr>
              <w:t>պահածո/</w:t>
            </w:r>
          </w:p>
        </w:tc>
        <w:tc>
          <w:tcPr>
            <w:tcW w:w="740" w:type="dxa"/>
            <w:shd w:val="clear" w:color="000000" w:fill="FFFFFF"/>
            <w:vAlign w:val="center"/>
          </w:tcPr>
          <w:p w14:paraId="163AEEC2" w14:textId="0681295E"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Sylfaen"/>
                <w:sz w:val="14"/>
                <w:szCs w:val="14"/>
                <w:lang w:val="hy-AM"/>
              </w:rPr>
              <w:t>կգ</w:t>
            </w:r>
          </w:p>
        </w:tc>
        <w:tc>
          <w:tcPr>
            <w:tcW w:w="826" w:type="dxa"/>
            <w:gridSpan w:val="2"/>
            <w:vAlign w:val="center"/>
          </w:tcPr>
          <w:p w14:paraId="6DE63CA0" w14:textId="481AD8C9"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90</w:t>
            </w:r>
          </w:p>
        </w:tc>
        <w:tc>
          <w:tcPr>
            <w:tcW w:w="952" w:type="dxa"/>
            <w:gridSpan w:val="4"/>
            <w:vAlign w:val="center"/>
          </w:tcPr>
          <w:p w14:paraId="34B0B026" w14:textId="3C52F9BC"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90</w:t>
            </w:r>
          </w:p>
        </w:tc>
        <w:tc>
          <w:tcPr>
            <w:tcW w:w="1080" w:type="dxa"/>
            <w:gridSpan w:val="4"/>
            <w:vAlign w:val="center"/>
          </w:tcPr>
          <w:p w14:paraId="79627C8A" w14:textId="127F23DF"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222300</w:t>
            </w:r>
          </w:p>
        </w:tc>
        <w:tc>
          <w:tcPr>
            <w:tcW w:w="1350" w:type="dxa"/>
            <w:gridSpan w:val="4"/>
            <w:vAlign w:val="center"/>
          </w:tcPr>
          <w:p w14:paraId="5250B910" w14:textId="74B0D8E3"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222300</w:t>
            </w:r>
          </w:p>
        </w:tc>
        <w:tc>
          <w:tcPr>
            <w:tcW w:w="1802" w:type="dxa"/>
            <w:gridSpan w:val="7"/>
            <w:shd w:val="clear" w:color="auto" w:fill="auto"/>
            <w:vAlign w:val="center"/>
          </w:tcPr>
          <w:p w14:paraId="7DD86942" w14:textId="118126E1"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lang w:val="hy-AM"/>
              </w:rPr>
              <w:t xml:space="preserve">Պահածոյացված փափուկ, կանաչ ոլոռ`Բոնդյուել կամ Կոպոլիվա: Զտաքաշը առնվազն 465գր: Մաքուր, կանաչ ոլոռին բնորոշ համով և հոտով, լավ եփված, փափուկ, առանց կողմնակի համի և հոտի, խոշորհատիկներով, առանց նստվածքի: Պիտանելիության ժամկետի նշումը՝ դաջվածքով։ Արտասահմանյան արտադրության: ԳՕՍՏ 15842-90: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w:t>
            </w:r>
            <w:r w:rsidRPr="00821507">
              <w:rPr>
                <w:rFonts w:ascii="GHEA Grapalat" w:hAnsi="GHEA Grapalat" w:cs="Calibri"/>
                <w:color w:val="000000"/>
                <w:sz w:val="14"/>
                <w:szCs w:val="14"/>
                <w:lang w:val="hy-AM"/>
              </w:rPr>
              <w:lastRenderedPageBreak/>
              <w:t>9-ի թիվ 880 որոշմամբ հաստատված  «Սննդամթերքի անվտանգության մասին» (ՄՄՏԿ 021/2011), Մաքսային միության հանձնաժողովի 2011 թվականի դեկտեմբերի 9-ի թիվ 881որոշմամբ հաստատված «Սննդամթերքի մակնշման մասին» (ՄՄՏԿ 022/2011),  Մաքսային միության հանձնաժողովի 2011 թվականի  օգոստոսի 16-իթիվ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Մատակարարումն իրականացվում է առնվազն ամիսը երկու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800" w:type="dxa"/>
            <w:shd w:val="clear" w:color="auto" w:fill="auto"/>
            <w:vAlign w:val="center"/>
          </w:tcPr>
          <w:p w14:paraId="724B0FFF" w14:textId="7346459B"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lang w:val="hy-AM"/>
              </w:rPr>
              <w:lastRenderedPageBreak/>
              <w:t xml:space="preserve">Պահածոյացված փափուկ, կանաչ ոլոռ`Բոնդյուել կամ Կոպոլիվա: Զտաքաշը առնվազն 465գր: Մաքուր, կանաչ ոլոռին բնորոշ համով և հոտով, լավ եփված, փափուկ, առանց կողմնակի համի և հոտի, խոշորհատիկներով, առանց նստվածքի: Պիտանելիության ժամկետի նշումը՝ դաջվածքով։ Արտասահմանյան արտադրության: ԳՕՍՏ 15842-90: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w:t>
            </w:r>
            <w:r w:rsidRPr="00821507">
              <w:rPr>
                <w:rFonts w:ascii="GHEA Grapalat" w:hAnsi="GHEA Grapalat" w:cs="Calibri"/>
                <w:color w:val="000000"/>
                <w:sz w:val="14"/>
                <w:szCs w:val="14"/>
                <w:lang w:val="hy-AM"/>
              </w:rPr>
              <w:lastRenderedPageBreak/>
              <w:t>9-ի թիվ 880 որոշմամբ հաստատված  «Սննդամթերքի անվտանգության մասին» (ՄՄՏԿ 021/2011), Մաքսային միության հանձնաժողովի 2011 թվականի դեկտեմբերի 9-ի թիվ 881որոշմամբ հաստատված «Սննդամթերքի մակնշման մասին» (ՄՄՏԿ 022/2011),  Մաքսային միության հանձնաժողովի 2011 թվականի  օգոստոսի 16-իթիվ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Մատակարարումն իրականացվում է առնվազն ամիսը երկու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821507" w:rsidRPr="008B2D69" w14:paraId="1EF5D1EB" w14:textId="77777777" w:rsidTr="00FC459F">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0722DD86" w14:textId="4B93FF91"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rPr>
              <w:lastRenderedPageBreak/>
              <w:t>39</w:t>
            </w:r>
          </w:p>
        </w:tc>
        <w:tc>
          <w:tcPr>
            <w:tcW w:w="1440" w:type="dxa"/>
            <w:gridSpan w:val="2"/>
            <w:shd w:val="clear" w:color="000000" w:fill="FFFFFF"/>
            <w:vAlign w:val="center"/>
          </w:tcPr>
          <w:p w14:paraId="5F991A4C" w14:textId="68E7E7DC"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sz w:val="14"/>
                <w:szCs w:val="14"/>
                <w:lang w:val="hy-AM"/>
              </w:rPr>
              <w:t>Ոլոռ</w:t>
            </w:r>
          </w:p>
        </w:tc>
        <w:tc>
          <w:tcPr>
            <w:tcW w:w="740" w:type="dxa"/>
            <w:shd w:val="clear" w:color="000000" w:fill="FFFFFF"/>
            <w:vAlign w:val="center"/>
          </w:tcPr>
          <w:p w14:paraId="0F92AD6E" w14:textId="241CA3D6"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Sylfaen"/>
                <w:sz w:val="14"/>
                <w:szCs w:val="14"/>
                <w:lang w:val="hy-AM"/>
              </w:rPr>
              <w:t>կգ</w:t>
            </w:r>
          </w:p>
        </w:tc>
        <w:tc>
          <w:tcPr>
            <w:tcW w:w="826" w:type="dxa"/>
            <w:gridSpan w:val="2"/>
            <w:vAlign w:val="center"/>
          </w:tcPr>
          <w:p w14:paraId="091403F2" w14:textId="48FB7B0C"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95</w:t>
            </w:r>
          </w:p>
        </w:tc>
        <w:tc>
          <w:tcPr>
            <w:tcW w:w="952" w:type="dxa"/>
            <w:gridSpan w:val="4"/>
            <w:vAlign w:val="center"/>
          </w:tcPr>
          <w:p w14:paraId="5FE80A1E" w14:textId="5643845A"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95</w:t>
            </w:r>
          </w:p>
        </w:tc>
        <w:tc>
          <w:tcPr>
            <w:tcW w:w="1080" w:type="dxa"/>
            <w:gridSpan w:val="4"/>
            <w:vAlign w:val="center"/>
          </w:tcPr>
          <w:p w14:paraId="63D90B5F" w14:textId="328FD69D"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30400</w:t>
            </w:r>
          </w:p>
        </w:tc>
        <w:tc>
          <w:tcPr>
            <w:tcW w:w="1350" w:type="dxa"/>
            <w:gridSpan w:val="4"/>
            <w:vAlign w:val="center"/>
          </w:tcPr>
          <w:p w14:paraId="189619A0" w14:textId="3F7D7C4B"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30400</w:t>
            </w:r>
          </w:p>
        </w:tc>
        <w:tc>
          <w:tcPr>
            <w:tcW w:w="1802" w:type="dxa"/>
            <w:gridSpan w:val="7"/>
            <w:shd w:val="clear" w:color="auto" w:fill="auto"/>
            <w:vAlign w:val="center"/>
          </w:tcPr>
          <w:p w14:paraId="5161C7FF" w14:textId="22BD4B59"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lang w:val="hy-AM"/>
              </w:rPr>
              <w:t xml:space="preserve">Չորացրած, կեղևած, դեղին գույնի, մաքուր, Փաթեթավորումը՝ սննդի համար նախատեսված պոլիէթիլենային թաղանթով՝ համապատասխան մակնշումով: ԳՕՍՏ 23843-79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w:t>
            </w:r>
            <w:r w:rsidRPr="00821507">
              <w:rPr>
                <w:rFonts w:ascii="GHEA Grapalat" w:hAnsi="GHEA Grapalat" w:cs="Calibri"/>
                <w:color w:val="000000"/>
                <w:sz w:val="14"/>
                <w:szCs w:val="14"/>
                <w:lang w:val="hy-AM"/>
              </w:rPr>
              <w:lastRenderedPageBreak/>
              <w:t>022/2011),Մաքսային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800" w:type="dxa"/>
            <w:shd w:val="clear" w:color="auto" w:fill="auto"/>
            <w:vAlign w:val="center"/>
          </w:tcPr>
          <w:p w14:paraId="2F42564F" w14:textId="69E9436B"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lang w:val="hy-AM"/>
              </w:rPr>
              <w:lastRenderedPageBreak/>
              <w:t xml:space="preserve">Չորացրած, կեղևած, դեղին գույնի, մաքուր, Փաթեթավորումը՝ սննդի համար նախատեսված պոլիէթիլենային թաղանթով՝ համապատասխան մակնշումով: ԳՕՍՏ 23843-79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w:t>
            </w:r>
            <w:r w:rsidRPr="00821507">
              <w:rPr>
                <w:rFonts w:ascii="GHEA Grapalat" w:hAnsi="GHEA Grapalat" w:cs="Calibri"/>
                <w:color w:val="000000"/>
                <w:sz w:val="14"/>
                <w:szCs w:val="14"/>
                <w:lang w:val="hy-AM"/>
              </w:rPr>
              <w:lastRenderedPageBreak/>
              <w:t>022/2011),Մաքսային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821507" w:rsidRPr="008B2D69" w14:paraId="45467158" w14:textId="77777777" w:rsidTr="00FC459F">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6736CC87" w14:textId="72D4037F"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rPr>
              <w:lastRenderedPageBreak/>
              <w:t>40</w:t>
            </w:r>
          </w:p>
        </w:tc>
        <w:tc>
          <w:tcPr>
            <w:tcW w:w="1440" w:type="dxa"/>
            <w:gridSpan w:val="2"/>
            <w:shd w:val="clear" w:color="000000" w:fill="FFFFFF"/>
            <w:vAlign w:val="center"/>
          </w:tcPr>
          <w:p w14:paraId="3C51462A" w14:textId="35DBA659"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sz w:val="14"/>
                <w:szCs w:val="14"/>
              </w:rPr>
              <w:t>Ոսպ</w:t>
            </w:r>
          </w:p>
        </w:tc>
        <w:tc>
          <w:tcPr>
            <w:tcW w:w="740" w:type="dxa"/>
            <w:shd w:val="clear" w:color="000000" w:fill="FFFFFF"/>
            <w:vAlign w:val="center"/>
          </w:tcPr>
          <w:p w14:paraId="14FD7B0C" w14:textId="79C6146B"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Sylfaen"/>
                <w:sz w:val="14"/>
                <w:szCs w:val="14"/>
              </w:rPr>
              <w:t>կգ</w:t>
            </w:r>
          </w:p>
        </w:tc>
        <w:tc>
          <w:tcPr>
            <w:tcW w:w="826" w:type="dxa"/>
            <w:gridSpan w:val="2"/>
            <w:vAlign w:val="center"/>
          </w:tcPr>
          <w:p w14:paraId="5B664144" w14:textId="72AC6801"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115</w:t>
            </w:r>
          </w:p>
        </w:tc>
        <w:tc>
          <w:tcPr>
            <w:tcW w:w="952" w:type="dxa"/>
            <w:gridSpan w:val="4"/>
            <w:vAlign w:val="center"/>
          </w:tcPr>
          <w:p w14:paraId="7CE2B999" w14:textId="77394F7A"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115</w:t>
            </w:r>
          </w:p>
        </w:tc>
        <w:tc>
          <w:tcPr>
            <w:tcW w:w="1080" w:type="dxa"/>
            <w:gridSpan w:val="4"/>
            <w:vAlign w:val="center"/>
          </w:tcPr>
          <w:p w14:paraId="20F71201" w14:textId="53290C24"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80500</w:t>
            </w:r>
          </w:p>
        </w:tc>
        <w:tc>
          <w:tcPr>
            <w:tcW w:w="1350" w:type="dxa"/>
            <w:gridSpan w:val="4"/>
            <w:vAlign w:val="center"/>
          </w:tcPr>
          <w:p w14:paraId="417A67BC" w14:textId="4C161E97"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80500</w:t>
            </w:r>
          </w:p>
        </w:tc>
        <w:tc>
          <w:tcPr>
            <w:tcW w:w="1802" w:type="dxa"/>
            <w:gridSpan w:val="7"/>
            <w:shd w:val="clear" w:color="auto" w:fill="auto"/>
            <w:vAlign w:val="center"/>
          </w:tcPr>
          <w:p w14:paraId="0FEA7A0E" w14:textId="5300655B"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lang w:val="hy-AM"/>
              </w:rPr>
              <w:t xml:space="preserve">Համասեռ, խոշորչափի, դեղին, մաքուր, չոր` խոնավությունը` 14,0-17,0% ոչ ավելի: Փաթեթավորումը սննդի համար նախատեսված պոլիէթիլենային թաղանթով՝ համապատասխան մակնշումով: ԳՕՍՏ 7066-77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w:t>
            </w:r>
            <w:r w:rsidRPr="00821507">
              <w:rPr>
                <w:rFonts w:ascii="GHEA Grapalat" w:hAnsi="GHEA Grapalat" w:cs="Calibri"/>
                <w:color w:val="000000"/>
                <w:sz w:val="14"/>
                <w:szCs w:val="14"/>
                <w:lang w:val="hy-AM"/>
              </w:rPr>
              <w:lastRenderedPageBreak/>
              <w:t>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800" w:type="dxa"/>
            <w:shd w:val="clear" w:color="auto" w:fill="auto"/>
            <w:vAlign w:val="center"/>
          </w:tcPr>
          <w:p w14:paraId="31592E00" w14:textId="34CC404E"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lang w:val="hy-AM"/>
              </w:rPr>
              <w:lastRenderedPageBreak/>
              <w:t xml:space="preserve">Համասեռ, խոշորչափի, դեղին, մաքուր, չոր` խոնավությունը` 14,0-17,0% ոչ ավելի: Փաթեթավորումը սննդի համար նախատեսված պոլիէթիլենային թաղանթով՝ համապատասխան մակնշումով: ԳՕՍՏ 7066-77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w:t>
            </w:r>
            <w:r w:rsidRPr="00821507">
              <w:rPr>
                <w:rFonts w:ascii="GHEA Grapalat" w:hAnsi="GHEA Grapalat" w:cs="Calibri"/>
                <w:color w:val="000000"/>
                <w:sz w:val="14"/>
                <w:szCs w:val="14"/>
                <w:lang w:val="hy-AM"/>
              </w:rPr>
              <w:lastRenderedPageBreak/>
              <w:t>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821507" w:rsidRPr="008B2D69" w14:paraId="12BA62AA" w14:textId="77777777" w:rsidTr="00FC459F">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57F3D922" w14:textId="1ED16A03"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rPr>
              <w:lastRenderedPageBreak/>
              <w:t>41</w:t>
            </w:r>
          </w:p>
        </w:tc>
        <w:tc>
          <w:tcPr>
            <w:tcW w:w="1440" w:type="dxa"/>
            <w:gridSpan w:val="2"/>
            <w:shd w:val="clear" w:color="000000" w:fill="FFFFFF"/>
            <w:vAlign w:val="center"/>
          </w:tcPr>
          <w:p w14:paraId="40DDCFE2" w14:textId="21336CC2"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sz w:val="14"/>
                <w:szCs w:val="14"/>
              </w:rPr>
              <w:t>Չամիչ</w:t>
            </w:r>
          </w:p>
        </w:tc>
        <w:tc>
          <w:tcPr>
            <w:tcW w:w="740" w:type="dxa"/>
            <w:shd w:val="clear" w:color="000000" w:fill="FFFFFF"/>
            <w:vAlign w:val="center"/>
          </w:tcPr>
          <w:p w14:paraId="187CE579" w14:textId="3F0A383E"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Sylfaen"/>
                <w:sz w:val="14"/>
                <w:szCs w:val="14"/>
              </w:rPr>
              <w:t>կգ</w:t>
            </w:r>
          </w:p>
        </w:tc>
        <w:tc>
          <w:tcPr>
            <w:tcW w:w="826" w:type="dxa"/>
            <w:gridSpan w:val="2"/>
            <w:vAlign w:val="center"/>
          </w:tcPr>
          <w:p w14:paraId="0A7C1AAB" w14:textId="5B1ED6BD"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36</w:t>
            </w:r>
          </w:p>
        </w:tc>
        <w:tc>
          <w:tcPr>
            <w:tcW w:w="952" w:type="dxa"/>
            <w:gridSpan w:val="4"/>
            <w:vAlign w:val="center"/>
          </w:tcPr>
          <w:p w14:paraId="5617BF14" w14:textId="6CAAF2E7"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36</w:t>
            </w:r>
          </w:p>
        </w:tc>
        <w:tc>
          <w:tcPr>
            <w:tcW w:w="1080" w:type="dxa"/>
            <w:gridSpan w:val="4"/>
            <w:vAlign w:val="center"/>
          </w:tcPr>
          <w:p w14:paraId="680A3B81" w14:textId="68C3A960"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48600</w:t>
            </w:r>
          </w:p>
        </w:tc>
        <w:tc>
          <w:tcPr>
            <w:tcW w:w="1350" w:type="dxa"/>
            <w:gridSpan w:val="4"/>
            <w:vAlign w:val="center"/>
          </w:tcPr>
          <w:p w14:paraId="6B99AA83" w14:textId="07A05C6D"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48600</w:t>
            </w:r>
          </w:p>
        </w:tc>
        <w:tc>
          <w:tcPr>
            <w:tcW w:w="1802" w:type="dxa"/>
            <w:gridSpan w:val="7"/>
            <w:shd w:val="clear" w:color="auto" w:fill="auto"/>
            <w:vAlign w:val="center"/>
          </w:tcPr>
          <w:p w14:paraId="012F5DF4" w14:textId="513D2D99"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lang w:val="hy-AM"/>
              </w:rPr>
              <w:t>Գործարանային մշակման խաղողից՝ առանց կորիզի, պահպանված 5 C-իցմինչև 25 C ջերմաստիճանում 70%-ից ոչ ավելի խոնավության պայմաններում: Փաթեթավորումը՝ ստվարաթղթի տուփով՝ համապատասխան մակնշումով: ԳՕՍՏ 6882-88: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միջոցով՝էլ. փոստով կամ հեռախոսազանգով:</w:t>
            </w:r>
          </w:p>
        </w:tc>
        <w:tc>
          <w:tcPr>
            <w:tcW w:w="1800" w:type="dxa"/>
            <w:shd w:val="clear" w:color="auto" w:fill="auto"/>
            <w:vAlign w:val="center"/>
          </w:tcPr>
          <w:p w14:paraId="1133FE95" w14:textId="1ACBC169"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lang w:val="hy-AM"/>
              </w:rPr>
              <w:t>Գործարանային մշակման խաղողից՝ առանց կորիզի, պահպանված 5 C-իցմինչև 25 C ջերմաստիճանում 70%-ից ոչ ավելի խոնավության պայմաններում: Փաթեթավորումը՝ ստվարաթղթի տուփով՝ համապատասխան մակնշումով: ԳՕՍՏ 6882-88: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միջոցով՝էլ. փոստով կամ հեռախոսազանգով:</w:t>
            </w:r>
          </w:p>
        </w:tc>
      </w:tr>
      <w:tr w:rsidR="00821507" w:rsidRPr="008B2D69" w14:paraId="37E6EAC0" w14:textId="77777777" w:rsidTr="00FC459F">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42565530" w14:textId="49690FC0"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rPr>
              <w:lastRenderedPageBreak/>
              <w:t>42</w:t>
            </w:r>
          </w:p>
        </w:tc>
        <w:tc>
          <w:tcPr>
            <w:tcW w:w="1440" w:type="dxa"/>
            <w:gridSpan w:val="2"/>
            <w:shd w:val="clear" w:color="000000" w:fill="FFFFFF"/>
            <w:vAlign w:val="center"/>
          </w:tcPr>
          <w:p w14:paraId="050EF785" w14:textId="49A094D6"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sz w:val="14"/>
                <w:szCs w:val="14"/>
              </w:rPr>
              <w:t>Ջեմ</w:t>
            </w:r>
          </w:p>
        </w:tc>
        <w:tc>
          <w:tcPr>
            <w:tcW w:w="740" w:type="dxa"/>
            <w:shd w:val="clear" w:color="000000" w:fill="FFFFFF"/>
            <w:vAlign w:val="center"/>
          </w:tcPr>
          <w:p w14:paraId="2A3A5E11" w14:textId="061C879B"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Sylfaen"/>
                <w:sz w:val="14"/>
                <w:szCs w:val="14"/>
              </w:rPr>
              <w:t>կգ</w:t>
            </w:r>
          </w:p>
        </w:tc>
        <w:tc>
          <w:tcPr>
            <w:tcW w:w="826" w:type="dxa"/>
            <w:gridSpan w:val="2"/>
            <w:vAlign w:val="center"/>
          </w:tcPr>
          <w:p w14:paraId="1C378739" w14:textId="4920EB8C"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100</w:t>
            </w:r>
          </w:p>
        </w:tc>
        <w:tc>
          <w:tcPr>
            <w:tcW w:w="952" w:type="dxa"/>
            <w:gridSpan w:val="4"/>
            <w:vAlign w:val="center"/>
          </w:tcPr>
          <w:p w14:paraId="194B4F68" w14:textId="75358439"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100</w:t>
            </w:r>
          </w:p>
        </w:tc>
        <w:tc>
          <w:tcPr>
            <w:tcW w:w="1080" w:type="dxa"/>
            <w:gridSpan w:val="4"/>
            <w:vAlign w:val="center"/>
          </w:tcPr>
          <w:p w14:paraId="7931F702" w14:textId="3545C216"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135000</w:t>
            </w:r>
          </w:p>
        </w:tc>
        <w:tc>
          <w:tcPr>
            <w:tcW w:w="1350" w:type="dxa"/>
            <w:gridSpan w:val="4"/>
            <w:vAlign w:val="center"/>
          </w:tcPr>
          <w:p w14:paraId="0CDE0AB4" w14:textId="2E0685B5"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135000</w:t>
            </w:r>
          </w:p>
        </w:tc>
        <w:tc>
          <w:tcPr>
            <w:tcW w:w="1802" w:type="dxa"/>
            <w:gridSpan w:val="7"/>
            <w:shd w:val="clear" w:color="auto" w:fill="auto"/>
            <w:vAlign w:val="center"/>
          </w:tcPr>
          <w:p w14:paraId="3D4D6259" w14:textId="330B22BF"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lang w:val="hy-AM"/>
              </w:rPr>
              <w:t>Ջեմապակետարայով, ջեմ` տարբեր մրգերի/ թուզ, ծիրան, սալոր, ելակ, դեղձի/,  1-ինտեսակի ՀՍՏ 48-2007: Տարայավորված ապակե տարայով՝ պիտանելիության ժամկետը՝ դաջվածքով։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800" w:type="dxa"/>
            <w:shd w:val="clear" w:color="auto" w:fill="auto"/>
            <w:vAlign w:val="center"/>
          </w:tcPr>
          <w:p w14:paraId="5CC2CAB2" w14:textId="15C7A127"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lang w:val="hy-AM"/>
              </w:rPr>
              <w:t>Ջեմապակետարայով, ջեմ` տարբեր մրգերի/ թուզ, ծիրան, սալոր, ելակ, դեղձի/,  1-ինտեսակի ՀՍՏ 48-2007: Տարայավորված ապակե տարայով՝ պիտանելիության ժամկետը՝ դաջվածքով։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821507" w:rsidRPr="008B2D69" w14:paraId="50269F08" w14:textId="77777777" w:rsidTr="00FC459F">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5C7B1534" w14:textId="090D77D2"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rPr>
              <w:t>43</w:t>
            </w:r>
          </w:p>
        </w:tc>
        <w:tc>
          <w:tcPr>
            <w:tcW w:w="1440" w:type="dxa"/>
            <w:gridSpan w:val="2"/>
            <w:shd w:val="clear" w:color="000000" w:fill="FFFFFF"/>
            <w:vAlign w:val="center"/>
          </w:tcPr>
          <w:p w14:paraId="78E9450D" w14:textId="6F5545CA"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sz w:val="14"/>
                <w:szCs w:val="14"/>
                <w:lang w:val="hy-AM"/>
              </w:rPr>
              <w:t>Սոխ</w:t>
            </w:r>
          </w:p>
        </w:tc>
        <w:tc>
          <w:tcPr>
            <w:tcW w:w="740" w:type="dxa"/>
            <w:shd w:val="clear" w:color="000000" w:fill="FFFFFF"/>
            <w:vAlign w:val="center"/>
          </w:tcPr>
          <w:p w14:paraId="280B09C5" w14:textId="0F8AFA10"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Sylfaen"/>
                <w:sz w:val="14"/>
                <w:szCs w:val="14"/>
                <w:lang w:val="hy-AM"/>
              </w:rPr>
              <w:t>կգ</w:t>
            </w:r>
          </w:p>
        </w:tc>
        <w:tc>
          <w:tcPr>
            <w:tcW w:w="826" w:type="dxa"/>
            <w:gridSpan w:val="2"/>
            <w:vAlign w:val="center"/>
          </w:tcPr>
          <w:p w14:paraId="4A82A2C2" w14:textId="0EF9405D"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220</w:t>
            </w:r>
          </w:p>
        </w:tc>
        <w:tc>
          <w:tcPr>
            <w:tcW w:w="952" w:type="dxa"/>
            <w:gridSpan w:val="4"/>
            <w:vAlign w:val="center"/>
          </w:tcPr>
          <w:p w14:paraId="10AABE4D" w14:textId="211E65BC"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220</w:t>
            </w:r>
          </w:p>
        </w:tc>
        <w:tc>
          <w:tcPr>
            <w:tcW w:w="1080" w:type="dxa"/>
            <w:gridSpan w:val="4"/>
            <w:vAlign w:val="center"/>
          </w:tcPr>
          <w:p w14:paraId="015350F1" w14:textId="50338348"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77000</w:t>
            </w:r>
          </w:p>
        </w:tc>
        <w:tc>
          <w:tcPr>
            <w:tcW w:w="1350" w:type="dxa"/>
            <w:gridSpan w:val="4"/>
            <w:vAlign w:val="center"/>
          </w:tcPr>
          <w:p w14:paraId="7454CD2B" w14:textId="4B444EDD"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77000</w:t>
            </w:r>
          </w:p>
        </w:tc>
        <w:tc>
          <w:tcPr>
            <w:tcW w:w="1802" w:type="dxa"/>
            <w:gridSpan w:val="7"/>
            <w:shd w:val="clear" w:color="auto" w:fill="auto"/>
            <w:vAlign w:val="center"/>
          </w:tcPr>
          <w:p w14:paraId="744FDD7C" w14:textId="4D40BCE6"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lang w:val="hy-AM"/>
              </w:rPr>
              <w:t xml:space="preserve">Թարմ, քաղցր, կարմիր, ընտիր տեսակի, նեղ մասի տրամագիծը առնվազն 6 սմ: Տեղական արտադրության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w:t>
            </w:r>
            <w:r w:rsidRPr="00821507">
              <w:rPr>
                <w:rFonts w:ascii="GHEA Grapalat" w:hAnsi="GHEA Grapalat" w:cs="Calibri"/>
                <w:color w:val="000000"/>
                <w:sz w:val="14"/>
                <w:szCs w:val="14"/>
                <w:lang w:val="hy-AM"/>
              </w:rPr>
              <w:lastRenderedPageBreak/>
              <w:t>մասին» ՀՀ օրենքի 9-րդ հոդվածի: Հունիս-օգոստոս ամիսներին պետք է մատակարարվեն վաղահաս տեսակները՝ միջին չափի: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800" w:type="dxa"/>
            <w:shd w:val="clear" w:color="auto" w:fill="auto"/>
            <w:vAlign w:val="center"/>
          </w:tcPr>
          <w:p w14:paraId="36F0D4F5" w14:textId="267E1E00"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lang w:val="hy-AM"/>
              </w:rPr>
              <w:lastRenderedPageBreak/>
              <w:t xml:space="preserve">Թարմ, քաղցր, կարմիր, ընտիր տեսակի, նեղ մասի տրամագիծը առնվազն 6 սմ: Տեղական արտադրության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w:t>
            </w:r>
            <w:r w:rsidRPr="00821507">
              <w:rPr>
                <w:rFonts w:ascii="GHEA Grapalat" w:hAnsi="GHEA Grapalat" w:cs="Calibri"/>
                <w:color w:val="000000"/>
                <w:sz w:val="14"/>
                <w:szCs w:val="14"/>
                <w:lang w:val="hy-AM"/>
              </w:rPr>
              <w:lastRenderedPageBreak/>
              <w:t>մասին» ՀՀ օրենքի 9-րդ հոդվածի: Հունիս-օգոստոս ամիսներին պետք է մատակարարվեն վաղահաս տեսակները՝ միջին չափի: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821507" w:rsidRPr="008B2D69" w14:paraId="509FA258" w14:textId="77777777" w:rsidTr="00FC459F">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63FA63CB" w14:textId="5C0875C4"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rPr>
              <w:lastRenderedPageBreak/>
              <w:t>44</w:t>
            </w:r>
          </w:p>
        </w:tc>
        <w:tc>
          <w:tcPr>
            <w:tcW w:w="1440" w:type="dxa"/>
            <w:gridSpan w:val="2"/>
            <w:shd w:val="clear" w:color="000000" w:fill="FFFFFF"/>
            <w:vAlign w:val="center"/>
          </w:tcPr>
          <w:p w14:paraId="17D35F94" w14:textId="3A601F51"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sz w:val="14"/>
                <w:szCs w:val="14"/>
                <w:lang w:val="hy-AM"/>
              </w:rPr>
              <w:t>Սոդա</w:t>
            </w:r>
          </w:p>
        </w:tc>
        <w:tc>
          <w:tcPr>
            <w:tcW w:w="740" w:type="dxa"/>
            <w:shd w:val="clear" w:color="000000" w:fill="FFFFFF"/>
            <w:vAlign w:val="center"/>
          </w:tcPr>
          <w:p w14:paraId="23067BC5" w14:textId="61A7E67E"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Sylfaen"/>
                <w:sz w:val="14"/>
                <w:szCs w:val="14"/>
                <w:lang w:val="hy-AM"/>
              </w:rPr>
              <w:t>կգ</w:t>
            </w:r>
          </w:p>
        </w:tc>
        <w:tc>
          <w:tcPr>
            <w:tcW w:w="826" w:type="dxa"/>
            <w:gridSpan w:val="2"/>
            <w:vAlign w:val="center"/>
          </w:tcPr>
          <w:p w14:paraId="4AC70796" w14:textId="0B26F5D9"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48</w:t>
            </w:r>
          </w:p>
        </w:tc>
        <w:tc>
          <w:tcPr>
            <w:tcW w:w="952" w:type="dxa"/>
            <w:gridSpan w:val="4"/>
            <w:vAlign w:val="center"/>
          </w:tcPr>
          <w:p w14:paraId="507AE939" w14:textId="2631ADD9"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48</w:t>
            </w:r>
          </w:p>
        </w:tc>
        <w:tc>
          <w:tcPr>
            <w:tcW w:w="1080" w:type="dxa"/>
            <w:gridSpan w:val="4"/>
            <w:vAlign w:val="center"/>
          </w:tcPr>
          <w:p w14:paraId="1652007C" w14:textId="63405152"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24000</w:t>
            </w:r>
          </w:p>
        </w:tc>
        <w:tc>
          <w:tcPr>
            <w:tcW w:w="1350" w:type="dxa"/>
            <w:gridSpan w:val="4"/>
            <w:vAlign w:val="center"/>
          </w:tcPr>
          <w:p w14:paraId="62E9412E" w14:textId="16925386"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24000</w:t>
            </w:r>
          </w:p>
        </w:tc>
        <w:tc>
          <w:tcPr>
            <w:tcW w:w="1802" w:type="dxa"/>
            <w:gridSpan w:val="7"/>
            <w:shd w:val="clear" w:color="auto" w:fill="auto"/>
            <w:vAlign w:val="center"/>
          </w:tcPr>
          <w:p w14:paraId="29765B07" w14:textId="479B9048"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lang w:val="hy-AM"/>
              </w:rPr>
              <w:t xml:space="preserve">Մանր, սպիտակ, սննդում օգտագործվող համային հավելում: Չափածրարված գործարանային փաթեթավորմամբ, տուփը՝ առնվազն  0,5 կգ, ՀՀ գործող նորմերին և ստանդարտներին համապատասխան ԳՕՍՏ 2156-76:Անվտանգությունը,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Մատակարարումն իրականացվում է առնվազն ամիսը երկու անգամ: Մատակարարման կոնկրետ օրը որոշվում է </w:t>
            </w:r>
            <w:r w:rsidRPr="00821507">
              <w:rPr>
                <w:rFonts w:ascii="GHEA Grapalat" w:hAnsi="GHEA Grapalat" w:cs="Calibri"/>
                <w:color w:val="000000"/>
                <w:sz w:val="14"/>
                <w:szCs w:val="14"/>
                <w:lang w:val="hy-AM"/>
              </w:rPr>
              <w:lastRenderedPageBreak/>
              <w:t>Գնորդի կողմից նախնական (ոչ շուտ քան 3 աշխատանքային օր առաջ) պատվերի միջոցով՝ էլ. փոստով կամ հեռախոսազանգով:</w:t>
            </w:r>
          </w:p>
        </w:tc>
        <w:tc>
          <w:tcPr>
            <w:tcW w:w="1800" w:type="dxa"/>
            <w:shd w:val="clear" w:color="auto" w:fill="auto"/>
            <w:vAlign w:val="center"/>
          </w:tcPr>
          <w:p w14:paraId="3C8EE2CD" w14:textId="4F51AEC1"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lang w:val="hy-AM"/>
              </w:rPr>
              <w:lastRenderedPageBreak/>
              <w:t xml:space="preserve">Մանր, սպիտակ, սննդում օգտագործվող համային հավելում: Չափածրարված գործարանային փաթեթավորմամբ, տուփը՝ առնվազն  0,5 կգ, ՀՀ գործող նորմերին և ստանդարտներին համապատասխան ԳՕՍՏ 2156-76:Անվտանգությունը,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Մատակարարումն իրականացվում է առնվազն ամիսը երկու անգամ: Մատակարարման կոնկրետ օրը որոշվում է </w:t>
            </w:r>
            <w:r w:rsidRPr="00821507">
              <w:rPr>
                <w:rFonts w:ascii="GHEA Grapalat" w:hAnsi="GHEA Grapalat" w:cs="Calibri"/>
                <w:color w:val="000000"/>
                <w:sz w:val="14"/>
                <w:szCs w:val="14"/>
                <w:lang w:val="hy-AM"/>
              </w:rPr>
              <w:lastRenderedPageBreak/>
              <w:t>Գնորդի կողմից նախնական (ոչ շուտ քան 3 աշխատանքային օր առաջ) պատվերի միջոցով՝ էլ. փոստով կամ հեռախոսազանգով:</w:t>
            </w:r>
          </w:p>
        </w:tc>
      </w:tr>
      <w:tr w:rsidR="00821507" w:rsidRPr="008B2D69" w14:paraId="601FB5B6" w14:textId="77777777" w:rsidTr="00FC459F">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59F8D832" w14:textId="09E2E98B"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rPr>
              <w:lastRenderedPageBreak/>
              <w:t>45</w:t>
            </w:r>
          </w:p>
        </w:tc>
        <w:tc>
          <w:tcPr>
            <w:tcW w:w="1440" w:type="dxa"/>
            <w:gridSpan w:val="2"/>
            <w:shd w:val="clear" w:color="000000" w:fill="FFFFFF"/>
            <w:vAlign w:val="center"/>
          </w:tcPr>
          <w:p w14:paraId="3A8AD09A" w14:textId="16E05932"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sz w:val="14"/>
                <w:szCs w:val="14"/>
              </w:rPr>
              <w:t>Վաֆլի</w:t>
            </w:r>
          </w:p>
        </w:tc>
        <w:tc>
          <w:tcPr>
            <w:tcW w:w="740" w:type="dxa"/>
            <w:shd w:val="clear" w:color="000000" w:fill="FFFFFF"/>
            <w:vAlign w:val="center"/>
          </w:tcPr>
          <w:p w14:paraId="7A7186FF" w14:textId="01424FD6"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Sylfaen"/>
                <w:sz w:val="14"/>
                <w:szCs w:val="14"/>
              </w:rPr>
              <w:t>կգ</w:t>
            </w:r>
          </w:p>
        </w:tc>
        <w:tc>
          <w:tcPr>
            <w:tcW w:w="826" w:type="dxa"/>
            <w:gridSpan w:val="2"/>
            <w:vAlign w:val="center"/>
          </w:tcPr>
          <w:p w14:paraId="7054E9C8" w14:textId="70B232F0"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100</w:t>
            </w:r>
          </w:p>
        </w:tc>
        <w:tc>
          <w:tcPr>
            <w:tcW w:w="952" w:type="dxa"/>
            <w:gridSpan w:val="4"/>
            <w:vAlign w:val="center"/>
          </w:tcPr>
          <w:p w14:paraId="04999552" w14:textId="5AE71B6C"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100</w:t>
            </w:r>
          </w:p>
        </w:tc>
        <w:tc>
          <w:tcPr>
            <w:tcW w:w="1080" w:type="dxa"/>
            <w:gridSpan w:val="4"/>
            <w:vAlign w:val="center"/>
          </w:tcPr>
          <w:p w14:paraId="1302216A" w14:textId="357CB3C5"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140000</w:t>
            </w:r>
          </w:p>
        </w:tc>
        <w:tc>
          <w:tcPr>
            <w:tcW w:w="1350" w:type="dxa"/>
            <w:gridSpan w:val="4"/>
            <w:vAlign w:val="center"/>
          </w:tcPr>
          <w:p w14:paraId="53C8A2F1" w14:textId="069AE9FD"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140000</w:t>
            </w:r>
          </w:p>
        </w:tc>
        <w:tc>
          <w:tcPr>
            <w:tcW w:w="1802" w:type="dxa"/>
            <w:gridSpan w:val="7"/>
            <w:shd w:val="clear" w:color="auto" w:fill="auto"/>
            <w:vAlign w:val="center"/>
          </w:tcPr>
          <w:p w14:paraId="531FE3AC" w14:textId="35FAF3FF"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lang w:val="hy-AM"/>
              </w:rPr>
              <w:t xml:space="preserve">Միջուկով և առանց միջուկի, փաթեթավորումը՝ ստվարաթղթե տուփով, ԳՕՍՏ 14031-68: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Գրանդ Քենդի կամ Ռոշեն: Մատակարարումը պետք է իրականացվի տվյալ սննդամթերքի տեղափոխման համար նախատեսված տրանսպորտային միջոցներով, որոնք, համաձայն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w:t>
            </w:r>
            <w:r w:rsidRPr="00821507">
              <w:rPr>
                <w:rFonts w:ascii="GHEA Grapalat" w:hAnsi="GHEA Grapalat" w:cs="Calibri"/>
                <w:color w:val="000000"/>
                <w:sz w:val="14"/>
                <w:szCs w:val="14"/>
                <w:lang w:val="hy-AM"/>
              </w:rPr>
              <w:lastRenderedPageBreak/>
              <w:t>հրամանով հաստատված ժամանակացույցի, պետք է ունենան սանիտարական անձնագրեր: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800" w:type="dxa"/>
            <w:shd w:val="clear" w:color="auto" w:fill="auto"/>
            <w:vAlign w:val="center"/>
          </w:tcPr>
          <w:p w14:paraId="096E1B73" w14:textId="0BAA0A44"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lang w:val="hy-AM"/>
              </w:rPr>
              <w:lastRenderedPageBreak/>
              <w:t xml:space="preserve">Միջուկով և առանց միջուկի, փաթեթավորումը՝ ստվարաթղթե տուփով, ԳՕՍՏ 14031-68: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Գրանդ Քենդի կամ Ռոշեն: Մատակարարումը պետք է իրականացվի տվյալ սննդամթերքի տեղափոխման համար նախատեսված տրանսպորտային միջոցներով, որոնք, համաձայն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w:t>
            </w:r>
            <w:r w:rsidRPr="00821507">
              <w:rPr>
                <w:rFonts w:ascii="GHEA Grapalat" w:hAnsi="GHEA Grapalat" w:cs="Calibri"/>
                <w:color w:val="000000"/>
                <w:sz w:val="14"/>
                <w:szCs w:val="14"/>
                <w:lang w:val="hy-AM"/>
              </w:rPr>
              <w:lastRenderedPageBreak/>
              <w:t>հրամանով հաստատված ժամանակացույցի, պետք է ունենան սանիտարական անձնագրեր: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821507" w:rsidRPr="008B2D69" w14:paraId="422DE2A2" w14:textId="77777777" w:rsidTr="00FC459F">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4F0430E5" w14:textId="0FE8C605"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rPr>
              <w:lastRenderedPageBreak/>
              <w:t>46</w:t>
            </w:r>
          </w:p>
        </w:tc>
        <w:tc>
          <w:tcPr>
            <w:tcW w:w="1440" w:type="dxa"/>
            <w:gridSpan w:val="2"/>
            <w:shd w:val="clear" w:color="000000" w:fill="FFFFFF"/>
            <w:vAlign w:val="center"/>
          </w:tcPr>
          <w:p w14:paraId="6ED491BD" w14:textId="71AFDB52"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sz w:val="14"/>
                <w:szCs w:val="14"/>
              </w:rPr>
              <w:t>Վարունգ /հունիս/</w:t>
            </w:r>
          </w:p>
        </w:tc>
        <w:tc>
          <w:tcPr>
            <w:tcW w:w="740" w:type="dxa"/>
            <w:shd w:val="clear" w:color="000000" w:fill="FFFFFF"/>
            <w:vAlign w:val="center"/>
          </w:tcPr>
          <w:p w14:paraId="6BE7E39D" w14:textId="67FD72F9"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Sylfaen"/>
                <w:sz w:val="14"/>
                <w:szCs w:val="14"/>
              </w:rPr>
              <w:t>կգ</w:t>
            </w:r>
          </w:p>
        </w:tc>
        <w:tc>
          <w:tcPr>
            <w:tcW w:w="826" w:type="dxa"/>
            <w:gridSpan w:val="2"/>
            <w:vAlign w:val="center"/>
          </w:tcPr>
          <w:p w14:paraId="3A13E3DD" w14:textId="7F59085C"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70</w:t>
            </w:r>
          </w:p>
        </w:tc>
        <w:tc>
          <w:tcPr>
            <w:tcW w:w="952" w:type="dxa"/>
            <w:gridSpan w:val="4"/>
            <w:vAlign w:val="center"/>
          </w:tcPr>
          <w:p w14:paraId="2819696E" w14:textId="6F13E3E9"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70</w:t>
            </w:r>
          </w:p>
        </w:tc>
        <w:tc>
          <w:tcPr>
            <w:tcW w:w="1080" w:type="dxa"/>
            <w:gridSpan w:val="4"/>
            <w:vAlign w:val="center"/>
          </w:tcPr>
          <w:p w14:paraId="71EE7A1F" w14:textId="0C096583"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31500</w:t>
            </w:r>
          </w:p>
        </w:tc>
        <w:tc>
          <w:tcPr>
            <w:tcW w:w="1350" w:type="dxa"/>
            <w:gridSpan w:val="4"/>
            <w:vAlign w:val="center"/>
          </w:tcPr>
          <w:p w14:paraId="64CFFD4E" w14:textId="000F4C21"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31500</w:t>
            </w:r>
          </w:p>
        </w:tc>
        <w:tc>
          <w:tcPr>
            <w:tcW w:w="1802" w:type="dxa"/>
            <w:gridSpan w:val="7"/>
            <w:shd w:val="clear" w:color="auto" w:fill="auto"/>
            <w:vAlign w:val="center"/>
          </w:tcPr>
          <w:p w14:paraId="1A3597E4" w14:textId="776F4F4E"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lang w:val="hy-AM"/>
              </w:rPr>
              <w:t>Վարունգ վաղահաս թարմ օգտագործման տեսակի, առանց վնասվածքների, չափսը՝ միջինից ոչ ավելի: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800" w:type="dxa"/>
            <w:shd w:val="clear" w:color="auto" w:fill="auto"/>
            <w:vAlign w:val="center"/>
          </w:tcPr>
          <w:p w14:paraId="1510D7A7" w14:textId="1558989D"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lang w:val="hy-AM"/>
              </w:rPr>
              <w:t>Վարունգ վաղահաս թարմ օգտագործման տեսակի, առանց վնասվածքների, չափսը՝ միջինից ոչ ավելի: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821507" w:rsidRPr="008B2D69" w14:paraId="134D954C" w14:textId="77777777" w:rsidTr="00FC459F">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520A543A" w14:textId="031A8819"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rPr>
              <w:t>47</w:t>
            </w:r>
          </w:p>
        </w:tc>
        <w:tc>
          <w:tcPr>
            <w:tcW w:w="1440" w:type="dxa"/>
            <w:gridSpan w:val="2"/>
            <w:shd w:val="clear" w:color="000000" w:fill="FFFFFF"/>
            <w:vAlign w:val="center"/>
          </w:tcPr>
          <w:p w14:paraId="714E0B16" w14:textId="31A3F277"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Sylfaen"/>
                <w:sz w:val="14"/>
                <w:szCs w:val="14"/>
              </w:rPr>
              <w:t>Վարունգ</w:t>
            </w:r>
            <w:r w:rsidRPr="00821507">
              <w:rPr>
                <w:rFonts w:ascii="GHEA Grapalat" w:hAnsi="GHEA Grapalat" w:cs="Franklin Gothic Medium Cond"/>
                <w:sz w:val="14"/>
                <w:szCs w:val="14"/>
              </w:rPr>
              <w:t xml:space="preserve"> </w:t>
            </w:r>
            <w:r w:rsidRPr="00821507">
              <w:rPr>
                <w:rFonts w:ascii="GHEA Grapalat" w:hAnsi="GHEA Grapalat" w:cs="Franklin Gothic Medium Cond"/>
                <w:sz w:val="14"/>
                <w:szCs w:val="14"/>
                <w:lang w:val="hy-AM"/>
              </w:rPr>
              <w:t xml:space="preserve"> </w:t>
            </w:r>
            <w:r w:rsidRPr="00821507">
              <w:rPr>
                <w:rFonts w:ascii="GHEA Grapalat" w:hAnsi="GHEA Grapalat" w:cs="Franklin Gothic Medium Cond"/>
                <w:sz w:val="14"/>
                <w:szCs w:val="14"/>
              </w:rPr>
              <w:t>3-</w:t>
            </w:r>
            <w:r w:rsidRPr="00821507">
              <w:rPr>
                <w:rFonts w:ascii="GHEA Grapalat" w:hAnsi="GHEA Grapalat" w:cs="Sylfaen"/>
                <w:sz w:val="14"/>
                <w:szCs w:val="14"/>
              </w:rPr>
              <w:t>րդ</w:t>
            </w:r>
            <w:r w:rsidRPr="00821507">
              <w:rPr>
                <w:rFonts w:ascii="GHEA Grapalat" w:hAnsi="GHEA Grapalat" w:cs="Sylfaen"/>
                <w:sz w:val="14"/>
                <w:szCs w:val="14"/>
                <w:lang w:val="hy-AM"/>
              </w:rPr>
              <w:t xml:space="preserve"> </w:t>
            </w:r>
            <w:r w:rsidRPr="00821507">
              <w:rPr>
                <w:rFonts w:ascii="GHEA Grapalat" w:hAnsi="GHEA Grapalat" w:cs="Sylfaen"/>
                <w:sz w:val="14"/>
                <w:szCs w:val="14"/>
              </w:rPr>
              <w:t>եռ</w:t>
            </w:r>
          </w:p>
        </w:tc>
        <w:tc>
          <w:tcPr>
            <w:tcW w:w="740" w:type="dxa"/>
            <w:shd w:val="clear" w:color="000000" w:fill="FFFFFF"/>
            <w:vAlign w:val="center"/>
          </w:tcPr>
          <w:p w14:paraId="5A0C38E9" w14:textId="01309713"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Sylfaen"/>
                <w:sz w:val="14"/>
                <w:szCs w:val="14"/>
                <w:lang w:val="hy-AM"/>
              </w:rPr>
              <w:t>Կգ</w:t>
            </w:r>
          </w:p>
        </w:tc>
        <w:tc>
          <w:tcPr>
            <w:tcW w:w="826" w:type="dxa"/>
            <w:gridSpan w:val="2"/>
            <w:vAlign w:val="center"/>
          </w:tcPr>
          <w:p w14:paraId="21F02E78" w14:textId="15A2B646"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70</w:t>
            </w:r>
          </w:p>
        </w:tc>
        <w:tc>
          <w:tcPr>
            <w:tcW w:w="952" w:type="dxa"/>
            <w:gridSpan w:val="4"/>
            <w:vAlign w:val="center"/>
          </w:tcPr>
          <w:p w14:paraId="163373AF" w14:textId="691B4E23"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70</w:t>
            </w:r>
          </w:p>
        </w:tc>
        <w:tc>
          <w:tcPr>
            <w:tcW w:w="1080" w:type="dxa"/>
            <w:gridSpan w:val="4"/>
            <w:vAlign w:val="center"/>
          </w:tcPr>
          <w:p w14:paraId="4EE9BBFE" w14:textId="5F87F701"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17500</w:t>
            </w:r>
          </w:p>
        </w:tc>
        <w:tc>
          <w:tcPr>
            <w:tcW w:w="1350" w:type="dxa"/>
            <w:gridSpan w:val="4"/>
            <w:vAlign w:val="center"/>
          </w:tcPr>
          <w:p w14:paraId="77DDDAAF" w14:textId="65E850D3"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17500</w:t>
            </w:r>
          </w:p>
        </w:tc>
        <w:tc>
          <w:tcPr>
            <w:tcW w:w="1802" w:type="dxa"/>
            <w:gridSpan w:val="7"/>
            <w:shd w:val="clear" w:color="auto" w:fill="auto"/>
            <w:vAlign w:val="center"/>
          </w:tcPr>
          <w:p w14:paraId="151B5C7E" w14:textId="04426318"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lang w:val="hy-AM"/>
              </w:rPr>
              <w:t>Վարունգ դաշտային թարմ օգտագործման տեսակի, առանց վնասվածքների, չափսը՝ միջինից ոչ ավելի: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800" w:type="dxa"/>
            <w:shd w:val="clear" w:color="auto" w:fill="auto"/>
            <w:vAlign w:val="center"/>
          </w:tcPr>
          <w:p w14:paraId="55B81D6C" w14:textId="02E38493"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lang w:val="hy-AM"/>
              </w:rPr>
              <w:t>Վարունգ դաշտային թարմ օգտագործման տեսակի, առանց վնասվածքների, չափսը՝ միջինից ոչ ավելի: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821507" w:rsidRPr="008B2D69" w14:paraId="4220B6BF" w14:textId="77777777" w:rsidTr="00FC459F">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23A449BA" w14:textId="609D621A"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rPr>
              <w:t>48</w:t>
            </w:r>
          </w:p>
        </w:tc>
        <w:tc>
          <w:tcPr>
            <w:tcW w:w="1440" w:type="dxa"/>
            <w:gridSpan w:val="2"/>
            <w:shd w:val="clear" w:color="000000" w:fill="FFFFFF"/>
            <w:vAlign w:val="center"/>
          </w:tcPr>
          <w:p w14:paraId="70AD39FC" w14:textId="14A64F50"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Sylfaen"/>
                <w:sz w:val="14"/>
                <w:szCs w:val="14"/>
              </w:rPr>
              <w:t xml:space="preserve">Վարունգ </w:t>
            </w:r>
            <w:r w:rsidRPr="00821507">
              <w:rPr>
                <w:rFonts w:ascii="GHEA Grapalat" w:hAnsi="GHEA Grapalat" w:cs="Sylfaen"/>
                <w:sz w:val="14"/>
                <w:szCs w:val="14"/>
                <w:lang w:val="hy-AM"/>
              </w:rPr>
              <w:t>հոկտեմբեր, նոյեմբեր</w:t>
            </w:r>
          </w:p>
        </w:tc>
        <w:tc>
          <w:tcPr>
            <w:tcW w:w="740" w:type="dxa"/>
            <w:shd w:val="clear" w:color="000000" w:fill="FFFFFF"/>
            <w:vAlign w:val="center"/>
          </w:tcPr>
          <w:p w14:paraId="40967B72" w14:textId="40205FF6"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Sylfaen"/>
                <w:sz w:val="14"/>
                <w:szCs w:val="14"/>
                <w:lang w:val="hy-AM"/>
              </w:rPr>
              <w:t>կգ</w:t>
            </w:r>
          </w:p>
        </w:tc>
        <w:tc>
          <w:tcPr>
            <w:tcW w:w="826" w:type="dxa"/>
            <w:gridSpan w:val="2"/>
            <w:vAlign w:val="center"/>
          </w:tcPr>
          <w:p w14:paraId="680AAAD7" w14:textId="1E3750DB"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70</w:t>
            </w:r>
          </w:p>
        </w:tc>
        <w:tc>
          <w:tcPr>
            <w:tcW w:w="952" w:type="dxa"/>
            <w:gridSpan w:val="4"/>
            <w:vAlign w:val="center"/>
          </w:tcPr>
          <w:p w14:paraId="7C48DF8E" w14:textId="57919584"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70</w:t>
            </w:r>
          </w:p>
        </w:tc>
        <w:tc>
          <w:tcPr>
            <w:tcW w:w="1080" w:type="dxa"/>
            <w:gridSpan w:val="4"/>
            <w:vAlign w:val="center"/>
          </w:tcPr>
          <w:p w14:paraId="12B5488B" w14:textId="7E1BC5D7"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21000</w:t>
            </w:r>
          </w:p>
        </w:tc>
        <w:tc>
          <w:tcPr>
            <w:tcW w:w="1350" w:type="dxa"/>
            <w:gridSpan w:val="4"/>
            <w:vAlign w:val="center"/>
          </w:tcPr>
          <w:p w14:paraId="4FACBD02" w14:textId="1C718965"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21000</w:t>
            </w:r>
          </w:p>
        </w:tc>
        <w:tc>
          <w:tcPr>
            <w:tcW w:w="1802" w:type="dxa"/>
            <w:gridSpan w:val="7"/>
            <w:shd w:val="clear" w:color="auto" w:fill="auto"/>
            <w:vAlign w:val="center"/>
          </w:tcPr>
          <w:p w14:paraId="30DBDEA1" w14:textId="01E037A9"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lang w:val="hy-AM"/>
              </w:rPr>
              <w:t xml:space="preserve">Վարունգ ուշահաս թարմ օգտագործման տեսակի, առանց վնասվածքների, չափսը՝ միջինից ոչ ավելի: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w:t>
            </w:r>
            <w:r w:rsidRPr="00821507">
              <w:rPr>
                <w:rFonts w:ascii="GHEA Grapalat" w:hAnsi="GHEA Grapalat" w:cs="Calibri"/>
                <w:color w:val="000000"/>
                <w:sz w:val="14"/>
                <w:szCs w:val="14"/>
                <w:lang w:val="hy-AM"/>
              </w:rPr>
              <w:lastRenderedPageBreak/>
              <w:t>հոդվածի: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800" w:type="dxa"/>
            <w:shd w:val="clear" w:color="auto" w:fill="auto"/>
            <w:vAlign w:val="center"/>
          </w:tcPr>
          <w:p w14:paraId="7DF8855A" w14:textId="6D619E17"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lang w:val="hy-AM"/>
              </w:rPr>
              <w:lastRenderedPageBreak/>
              <w:t xml:space="preserve">Վարունգ ուշահաս թարմ օգտագործման տեսակի, առանց վնասվածքների, չափսը՝ միջինից ոչ ավելի: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w:t>
            </w:r>
            <w:r w:rsidRPr="00821507">
              <w:rPr>
                <w:rFonts w:ascii="GHEA Grapalat" w:hAnsi="GHEA Grapalat" w:cs="Calibri"/>
                <w:color w:val="000000"/>
                <w:sz w:val="14"/>
                <w:szCs w:val="14"/>
                <w:lang w:val="hy-AM"/>
              </w:rPr>
              <w:lastRenderedPageBreak/>
              <w:t>հոդվածի: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821507" w:rsidRPr="008B2D69" w14:paraId="196EAF85" w14:textId="77777777" w:rsidTr="00FC459F">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76193331" w14:textId="1B754906"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rPr>
              <w:lastRenderedPageBreak/>
              <w:t>49</w:t>
            </w:r>
          </w:p>
        </w:tc>
        <w:tc>
          <w:tcPr>
            <w:tcW w:w="1440" w:type="dxa"/>
            <w:gridSpan w:val="2"/>
            <w:shd w:val="clear" w:color="000000" w:fill="FFFFFF"/>
            <w:vAlign w:val="center"/>
          </w:tcPr>
          <w:p w14:paraId="3FCDE2AD" w14:textId="0D2076CF"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sz w:val="14"/>
                <w:szCs w:val="14"/>
              </w:rPr>
              <w:t>Քացախաթթու</w:t>
            </w:r>
          </w:p>
        </w:tc>
        <w:tc>
          <w:tcPr>
            <w:tcW w:w="740" w:type="dxa"/>
            <w:shd w:val="clear" w:color="000000" w:fill="FFFFFF"/>
            <w:vAlign w:val="center"/>
          </w:tcPr>
          <w:p w14:paraId="587DD4B2" w14:textId="350E32B7"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Sylfaen"/>
                <w:sz w:val="14"/>
                <w:szCs w:val="14"/>
              </w:rPr>
              <w:t>լիտր</w:t>
            </w:r>
          </w:p>
        </w:tc>
        <w:tc>
          <w:tcPr>
            <w:tcW w:w="826" w:type="dxa"/>
            <w:gridSpan w:val="2"/>
            <w:vAlign w:val="center"/>
          </w:tcPr>
          <w:p w14:paraId="6E55A64D" w14:textId="4B25A897"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36</w:t>
            </w:r>
          </w:p>
        </w:tc>
        <w:tc>
          <w:tcPr>
            <w:tcW w:w="952" w:type="dxa"/>
            <w:gridSpan w:val="4"/>
            <w:vAlign w:val="center"/>
          </w:tcPr>
          <w:p w14:paraId="66D9B88E" w14:textId="0721CC03"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36</w:t>
            </w:r>
          </w:p>
        </w:tc>
        <w:tc>
          <w:tcPr>
            <w:tcW w:w="1080" w:type="dxa"/>
            <w:gridSpan w:val="4"/>
            <w:vAlign w:val="center"/>
          </w:tcPr>
          <w:p w14:paraId="4989FEAB" w14:textId="0A81B934"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36000</w:t>
            </w:r>
          </w:p>
        </w:tc>
        <w:tc>
          <w:tcPr>
            <w:tcW w:w="1350" w:type="dxa"/>
            <w:gridSpan w:val="4"/>
            <w:vAlign w:val="center"/>
          </w:tcPr>
          <w:p w14:paraId="4DFBD337" w14:textId="4AB0A788"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36000</w:t>
            </w:r>
          </w:p>
        </w:tc>
        <w:tc>
          <w:tcPr>
            <w:tcW w:w="1802" w:type="dxa"/>
            <w:gridSpan w:val="7"/>
            <w:shd w:val="clear" w:color="auto" w:fill="auto"/>
            <w:vAlign w:val="center"/>
          </w:tcPr>
          <w:p w14:paraId="50E2D0CD" w14:textId="11C3FAC1"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lang w:val="hy-AM"/>
              </w:rPr>
              <w:t>Քացախ խնձորի, արտադրողի տեխնիկական պայմանների համաձայն օրգանական թթուների զանգվածային մասը վերահաշվարկված քացախաթթվի ոչ պակաս 4%։ Առավելագույնը 0,2 լիտրանոց պոլիմերային շշերով: Անվտանգությունը, մակնշումը և փաթեթավորումը՝ համաձայն Մաքսային միության անձնաժողովի 2011 թվականի դեկտեմբերի 9-ի իվ 880 որոշմամբ հաստատված  «Սննդամթերքի անվտանգության մասին» (ՄՄՏԿ 021/2011), Մաքսային միության հանձնաժողովի 2011 թվականի դեկտեմբերի 9-ի թիվ 881որոշմամբ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Մատակարարումն իրականացվում է առնվազն ամիսը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800" w:type="dxa"/>
            <w:shd w:val="clear" w:color="auto" w:fill="auto"/>
            <w:vAlign w:val="center"/>
          </w:tcPr>
          <w:p w14:paraId="287130ED" w14:textId="54FADC61"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lang w:val="hy-AM"/>
              </w:rPr>
              <w:t>Քացախ խնձորի, արտադրողի տեխնիկական պայմանների համաձայն օրգանական թթուների զանգվածային մասը վերահաշվարկված քացախաթթվի ոչ պակաս 4%։ Առավելագույնը 0,2 լիտրանոց պոլիմերային շշերով: Անվտանգությունը, մակնշումը և փաթեթավորումը՝ համաձայն Մաքսային միության անձնաժողովի 2011 թվականի դեկտեմբերի 9-ի իվ 880 որոշմամբ հաստատված  «Սննդամթերքի անվտանգության մասին» (ՄՄՏԿ 021/2011), Մաքսային միության հանձնաժողովի 2011 թվականի դեկտեմբերի 9-ի թիվ 881որոշմամբ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Մատակարարումն իրականացվում է առնվազն ամիսը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821507" w:rsidRPr="008B2D69" w14:paraId="60C81447" w14:textId="77777777" w:rsidTr="00FC459F">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78C1F21F" w14:textId="1473DA6B"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rPr>
              <w:t>50</w:t>
            </w:r>
          </w:p>
        </w:tc>
        <w:tc>
          <w:tcPr>
            <w:tcW w:w="1440" w:type="dxa"/>
            <w:gridSpan w:val="2"/>
            <w:shd w:val="clear" w:color="000000" w:fill="FFFFFF"/>
            <w:vAlign w:val="center"/>
          </w:tcPr>
          <w:p w14:paraId="437279CF" w14:textId="46E1FD4C"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sz w:val="14"/>
                <w:szCs w:val="14"/>
              </w:rPr>
              <w:t>Ցորենաձավար</w:t>
            </w:r>
          </w:p>
        </w:tc>
        <w:tc>
          <w:tcPr>
            <w:tcW w:w="740" w:type="dxa"/>
            <w:shd w:val="clear" w:color="000000" w:fill="FFFFFF"/>
            <w:vAlign w:val="center"/>
          </w:tcPr>
          <w:p w14:paraId="19B7DF6E" w14:textId="7CBC6D52"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Sylfaen"/>
                <w:sz w:val="14"/>
                <w:szCs w:val="14"/>
              </w:rPr>
              <w:t>կգ</w:t>
            </w:r>
          </w:p>
        </w:tc>
        <w:tc>
          <w:tcPr>
            <w:tcW w:w="826" w:type="dxa"/>
            <w:gridSpan w:val="2"/>
            <w:vAlign w:val="center"/>
          </w:tcPr>
          <w:p w14:paraId="3E0341A6" w14:textId="7EC18A2F"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145</w:t>
            </w:r>
          </w:p>
        </w:tc>
        <w:tc>
          <w:tcPr>
            <w:tcW w:w="952" w:type="dxa"/>
            <w:gridSpan w:val="4"/>
            <w:vAlign w:val="center"/>
          </w:tcPr>
          <w:p w14:paraId="1DFA4A1C" w14:textId="369C4783"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145</w:t>
            </w:r>
          </w:p>
        </w:tc>
        <w:tc>
          <w:tcPr>
            <w:tcW w:w="1080" w:type="dxa"/>
            <w:gridSpan w:val="4"/>
            <w:vAlign w:val="center"/>
          </w:tcPr>
          <w:p w14:paraId="25F9CE9E" w14:textId="2DAAA92D"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65250</w:t>
            </w:r>
          </w:p>
        </w:tc>
        <w:tc>
          <w:tcPr>
            <w:tcW w:w="1350" w:type="dxa"/>
            <w:gridSpan w:val="4"/>
            <w:vAlign w:val="center"/>
          </w:tcPr>
          <w:p w14:paraId="7B7850F2" w14:textId="7617DCF4"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65250</w:t>
            </w:r>
          </w:p>
        </w:tc>
        <w:tc>
          <w:tcPr>
            <w:tcW w:w="1802" w:type="dxa"/>
            <w:gridSpan w:val="7"/>
            <w:shd w:val="clear" w:color="auto" w:fill="auto"/>
            <w:vAlign w:val="center"/>
          </w:tcPr>
          <w:p w14:paraId="51C6540A" w14:textId="267785F9"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lang w:val="hy-AM"/>
              </w:rPr>
              <w:t xml:space="preserve">Ստացված ցորենի թեփահան հատիկների հղկմամբ կամ հետագա կոտրատմամբ, մաքուր, ցորենի հատիկները լինում են հղկված ծայրերով կամ հղկված </w:t>
            </w:r>
            <w:r w:rsidRPr="00821507">
              <w:rPr>
                <w:rFonts w:ascii="GHEA Grapalat" w:hAnsi="GHEA Grapalat" w:cs="Calibri"/>
                <w:color w:val="000000"/>
                <w:sz w:val="14"/>
                <w:szCs w:val="14"/>
                <w:lang w:val="hy-AM"/>
              </w:rPr>
              <w:lastRenderedPageBreak/>
              <w:t>կլոր հատիկների ձևով, խոնավությունը 14%-ից ոչ ավելի, աղբային խառնուկները 0,3%-ից ոչ ավելի,  պատրաստված բարձր և առաջին տեսակի ցորենից: Սննդի համար նախատեսված պոլիէթիլենային թաղանթով՝ համապատասխան մակնշումով: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Մակնշումը ընթեռնելի Մատակարարման կոնկրետ օրը  որոշվումէ Գնորդի կողմից նախնական (ոչ շուտ քան 3 աշխատանքային օր առաջ) պատվերի միջոցով՝ էլ. փոստով կամ հեռախոսազանգով:</w:t>
            </w:r>
          </w:p>
        </w:tc>
        <w:tc>
          <w:tcPr>
            <w:tcW w:w="1800" w:type="dxa"/>
            <w:shd w:val="clear" w:color="auto" w:fill="auto"/>
            <w:vAlign w:val="center"/>
          </w:tcPr>
          <w:p w14:paraId="4092F4DA" w14:textId="36E5681B"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lang w:val="hy-AM"/>
              </w:rPr>
              <w:lastRenderedPageBreak/>
              <w:t xml:space="preserve">Ստացված ցորենի թեփահան հատիկների հղկմամբ կամ հետագա կոտրատմամբ, մաքուր, ցորենի հատիկները լինում են հղկված ծայրերով կամ հղկված </w:t>
            </w:r>
            <w:r w:rsidRPr="00821507">
              <w:rPr>
                <w:rFonts w:ascii="GHEA Grapalat" w:hAnsi="GHEA Grapalat" w:cs="Calibri"/>
                <w:color w:val="000000"/>
                <w:sz w:val="14"/>
                <w:szCs w:val="14"/>
                <w:lang w:val="hy-AM"/>
              </w:rPr>
              <w:lastRenderedPageBreak/>
              <w:t>կլոր հատիկների ձևով, խոնավությունը 14%-ից ոչ ավելի, աղբային խառնուկները 0,3%-ից ոչ ավելի,  պատրաստված բարձր և առաջին տեսակի ցորենից: Սննդի համար նախատեսված պոլիէթիլենային թաղանթով՝ համապատասխան մակնշումով: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Մակնշումը ընթեռնելի Մատակարարման կոնկրետ օրը  որոշվումէ Գնորդի կողմից նախնական (ոչ շուտ քան 3 աշխատանքային օր առաջ) պատվերի միջոցով՝ էլ. փոստով կամ հեռախոսազանգով:</w:t>
            </w:r>
          </w:p>
        </w:tc>
      </w:tr>
      <w:tr w:rsidR="00821507" w:rsidRPr="008B2D69" w14:paraId="19649D54" w14:textId="77777777" w:rsidTr="00FC459F">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390681CE" w14:textId="7491670E"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rPr>
              <w:lastRenderedPageBreak/>
              <w:t>51</w:t>
            </w:r>
          </w:p>
        </w:tc>
        <w:tc>
          <w:tcPr>
            <w:tcW w:w="1440" w:type="dxa"/>
            <w:gridSpan w:val="2"/>
            <w:shd w:val="clear" w:color="000000" w:fill="FFFFFF"/>
            <w:vAlign w:val="center"/>
          </w:tcPr>
          <w:p w14:paraId="49AE893D" w14:textId="4C1673C3"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sz w:val="14"/>
                <w:szCs w:val="14"/>
              </w:rPr>
              <w:t>Թխվածքաբլիթ</w:t>
            </w:r>
          </w:p>
        </w:tc>
        <w:tc>
          <w:tcPr>
            <w:tcW w:w="740" w:type="dxa"/>
            <w:shd w:val="clear" w:color="000000" w:fill="FFFFFF"/>
            <w:vAlign w:val="center"/>
          </w:tcPr>
          <w:p w14:paraId="47D3B4FD" w14:textId="63BAD0A2"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Sylfaen"/>
                <w:sz w:val="14"/>
                <w:szCs w:val="14"/>
              </w:rPr>
              <w:t>կգ</w:t>
            </w:r>
          </w:p>
        </w:tc>
        <w:tc>
          <w:tcPr>
            <w:tcW w:w="826" w:type="dxa"/>
            <w:gridSpan w:val="2"/>
            <w:vAlign w:val="center"/>
          </w:tcPr>
          <w:p w14:paraId="1FD320DC" w14:textId="61DF2B67"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100</w:t>
            </w:r>
          </w:p>
        </w:tc>
        <w:tc>
          <w:tcPr>
            <w:tcW w:w="952" w:type="dxa"/>
            <w:gridSpan w:val="4"/>
            <w:vAlign w:val="center"/>
          </w:tcPr>
          <w:p w14:paraId="01A04E53" w14:textId="24703DD0"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100</w:t>
            </w:r>
          </w:p>
        </w:tc>
        <w:tc>
          <w:tcPr>
            <w:tcW w:w="1080" w:type="dxa"/>
            <w:gridSpan w:val="4"/>
            <w:vAlign w:val="center"/>
          </w:tcPr>
          <w:p w14:paraId="7DE974AE" w14:textId="0729006A"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120000</w:t>
            </w:r>
          </w:p>
        </w:tc>
        <w:tc>
          <w:tcPr>
            <w:tcW w:w="1350" w:type="dxa"/>
            <w:gridSpan w:val="4"/>
            <w:vAlign w:val="center"/>
          </w:tcPr>
          <w:p w14:paraId="002E2FB3" w14:textId="0C846099"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120000</w:t>
            </w:r>
          </w:p>
        </w:tc>
        <w:tc>
          <w:tcPr>
            <w:tcW w:w="1802" w:type="dxa"/>
            <w:gridSpan w:val="7"/>
            <w:shd w:val="clear" w:color="auto" w:fill="auto"/>
            <w:vAlign w:val="center"/>
          </w:tcPr>
          <w:p w14:paraId="06E8A80B" w14:textId="525B735A"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lang w:val="hy-AM"/>
              </w:rPr>
              <w:t xml:space="preserve">«Գրանդ Քենդի» տեսակի կամ «Ռոշեն» </w:t>
            </w:r>
            <w:r w:rsidRPr="00821507">
              <w:rPr>
                <w:rFonts w:ascii="GHEA Grapalat" w:hAnsi="GHEA Grapalat" w:cs="Calibri"/>
                <w:color w:val="000000"/>
                <w:sz w:val="14"/>
                <w:szCs w:val="14"/>
                <w:lang w:val="hy-AM"/>
              </w:rPr>
              <w:lastRenderedPageBreak/>
              <w:t xml:space="preserve">առնվազն 8 և ոչ ավել 12 գրամից: Խոնավությունը` 3%-ից մինչև 10%, շաքարի զանգվածային պարունակությունը` 20%-ից մինչև 27%, յուղայնությունը` 3%-ից մինչև 30%: Ստվարաթղթե տուփերով, համապատասխան մակնշումով, ԳՕՍՏ 24901-2014: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Մատակարարումը պետք է իրականացվի տվյալ սննդամթերքի տեղափոխման համար նախատեսված տրանսպորտային միջոցներով, որոնք, համաձայն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w:t>
            </w:r>
            <w:r w:rsidRPr="00821507">
              <w:rPr>
                <w:rFonts w:ascii="GHEA Grapalat" w:hAnsi="GHEA Grapalat" w:cs="Calibri"/>
                <w:color w:val="000000"/>
                <w:sz w:val="14"/>
                <w:szCs w:val="14"/>
                <w:lang w:val="hy-AM"/>
              </w:rPr>
              <w:lastRenderedPageBreak/>
              <w:t>մասին» թիվ 85-Ն հրամանով հաստատված ժամանակացույցի, պետք է ունենան սանիտարական անձնագրեր: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800" w:type="dxa"/>
            <w:shd w:val="clear" w:color="auto" w:fill="auto"/>
            <w:vAlign w:val="center"/>
          </w:tcPr>
          <w:p w14:paraId="26836273" w14:textId="19D798BF"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lang w:val="hy-AM"/>
              </w:rPr>
              <w:lastRenderedPageBreak/>
              <w:t xml:space="preserve">«Գրանդ Քենդի» տեսակի կամ «Ռոշեն» </w:t>
            </w:r>
            <w:r w:rsidRPr="00821507">
              <w:rPr>
                <w:rFonts w:ascii="GHEA Grapalat" w:hAnsi="GHEA Grapalat" w:cs="Calibri"/>
                <w:color w:val="000000"/>
                <w:sz w:val="14"/>
                <w:szCs w:val="14"/>
                <w:lang w:val="hy-AM"/>
              </w:rPr>
              <w:lastRenderedPageBreak/>
              <w:t xml:space="preserve">առնվազն 8 և ոչ ավել 12 գրամից: Խոնավությունը` 3%-ից մինչև 10%, շաքարի զանգվածային պարունակությունը` 20%-ից մինչև 27%, յուղայնությունը` 3%-ից մինչև 30%: Ստվարաթղթե տուփերով, համապատասխան մակնշումով, ԳՕՍՏ 24901-2014: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Մատակարարումը պետք է իրականացվի տվյալ սննդամթերքի տեղափոխման համար նախատեսված տրանսպորտային միջոցներով, որոնք, համաձայն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w:t>
            </w:r>
            <w:r w:rsidRPr="00821507">
              <w:rPr>
                <w:rFonts w:ascii="GHEA Grapalat" w:hAnsi="GHEA Grapalat" w:cs="Calibri"/>
                <w:color w:val="000000"/>
                <w:sz w:val="14"/>
                <w:szCs w:val="14"/>
                <w:lang w:val="hy-AM"/>
              </w:rPr>
              <w:lastRenderedPageBreak/>
              <w:t>մասին» թիվ 85-Ն հրամանով հաստատված ժամանակացույցի, պետք է ունենան սանիտարական անձնագրեր: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821507" w:rsidRPr="008B2D69" w14:paraId="398E4299" w14:textId="77777777" w:rsidTr="00FC459F">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3753B294" w14:textId="62AA7D38"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rPr>
              <w:lastRenderedPageBreak/>
              <w:t>52</w:t>
            </w:r>
          </w:p>
        </w:tc>
        <w:tc>
          <w:tcPr>
            <w:tcW w:w="1440" w:type="dxa"/>
            <w:gridSpan w:val="2"/>
            <w:shd w:val="clear" w:color="000000" w:fill="FFFFFF"/>
            <w:vAlign w:val="center"/>
          </w:tcPr>
          <w:p w14:paraId="20F6BA26" w14:textId="56B0EDBA"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sz w:val="14"/>
                <w:szCs w:val="14"/>
              </w:rPr>
              <w:t>Թթվասեր</w:t>
            </w:r>
          </w:p>
        </w:tc>
        <w:tc>
          <w:tcPr>
            <w:tcW w:w="740" w:type="dxa"/>
            <w:shd w:val="clear" w:color="000000" w:fill="FFFFFF"/>
            <w:vAlign w:val="center"/>
          </w:tcPr>
          <w:p w14:paraId="34500A3D" w14:textId="10E2BBC8"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Sylfaen"/>
                <w:sz w:val="14"/>
                <w:szCs w:val="14"/>
                <w:lang w:val="hy-AM"/>
              </w:rPr>
              <w:t>կգ</w:t>
            </w:r>
          </w:p>
        </w:tc>
        <w:tc>
          <w:tcPr>
            <w:tcW w:w="826" w:type="dxa"/>
            <w:gridSpan w:val="2"/>
            <w:vAlign w:val="center"/>
          </w:tcPr>
          <w:p w14:paraId="7DA5961B" w14:textId="4990F1D9"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115</w:t>
            </w:r>
          </w:p>
        </w:tc>
        <w:tc>
          <w:tcPr>
            <w:tcW w:w="952" w:type="dxa"/>
            <w:gridSpan w:val="4"/>
            <w:vAlign w:val="center"/>
          </w:tcPr>
          <w:p w14:paraId="547C82BE" w14:textId="01002A82"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115</w:t>
            </w:r>
          </w:p>
        </w:tc>
        <w:tc>
          <w:tcPr>
            <w:tcW w:w="1080" w:type="dxa"/>
            <w:gridSpan w:val="4"/>
            <w:vAlign w:val="center"/>
          </w:tcPr>
          <w:p w14:paraId="47B09375" w14:textId="4B01868C"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158125</w:t>
            </w:r>
          </w:p>
        </w:tc>
        <w:tc>
          <w:tcPr>
            <w:tcW w:w="1350" w:type="dxa"/>
            <w:gridSpan w:val="4"/>
            <w:vAlign w:val="center"/>
          </w:tcPr>
          <w:p w14:paraId="5C15C093" w14:textId="4D7A8D0C"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158125</w:t>
            </w:r>
          </w:p>
        </w:tc>
        <w:tc>
          <w:tcPr>
            <w:tcW w:w="1802" w:type="dxa"/>
            <w:gridSpan w:val="7"/>
            <w:shd w:val="clear" w:color="auto" w:fill="auto"/>
            <w:vAlign w:val="center"/>
          </w:tcPr>
          <w:p w14:paraId="4989B5C5" w14:textId="196531FE"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lang w:val="hy-AM"/>
              </w:rPr>
              <w:t xml:space="preserve">Կովի անարատ կաթից, յուղայնությունը` 20 %, թթվայնությունը` 65-100 0T, փաթեթավորում առնվազն 400գր տարաներով` «Արարատյան» կամ «Մարիաննա»: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Եվրասիական տնտեսական հանձնաժողովի խորհրդի 2013 թվականի հոկտեմբերի 9-ի թիվ 67 որոշմամբ հաստատված «Կաթի և կաթնամթերքի անվտանգության մասին» (ՄՄՏԿ 033/2013) տեխնիկական կանոնակարգի,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w:t>
            </w:r>
            <w:r w:rsidRPr="00821507">
              <w:rPr>
                <w:rFonts w:ascii="GHEA Grapalat" w:hAnsi="GHEA Grapalat" w:cs="Calibri"/>
                <w:color w:val="000000"/>
                <w:sz w:val="14"/>
                <w:szCs w:val="14"/>
                <w:lang w:val="hy-AM"/>
              </w:rPr>
              <w:lastRenderedPageBreak/>
              <w:t>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800" w:type="dxa"/>
            <w:shd w:val="clear" w:color="auto" w:fill="auto"/>
            <w:vAlign w:val="center"/>
          </w:tcPr>
          <w:p w14:paraId="430F35C3" w14:textId="7F0B8F0E"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lang w:val="hy-AM"/>
              </w:rPr>
              <w:lastRenderedPageBreak/>
              <w:t xml:space="preserve">Կովի անարատ կաթից, յուղայնությունը` 20 %, թթվայնությունը` 65-100 0T, փաթեթավորում առնվազն 400գր տարաներով` «Արարատյան» կամ «Մարիաննա»: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Եվրասիական տնտեսական հանձնաժողովի խորհրդի 2013 թվականի հոկտեմբերի 9-ի թիվ 67 որոշմամբ հաստատված «Կաթի և կաթնամթերքի անվտանգության մասին» (ՄՄՏԿ 033/2013) տեխնիկական կանոնակարգի,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w:t>
            </w:r>
            <w:r w:rsidRPr="00821507">
              <w:rPr>
                <w:rFonts w:ascii="GHEA Grapalat" w:hAnsi="GHEA Grapalat" w:cs="Calibri"/>
                <w:color w:val="000000"/>
                <w:sz w:val="14"/>
                <w:szCs w:val="14"/>
                <w:lang w:val="hy-AM"/>
              </w:rPr>
              <w:lastRenderedPageBreak/>
              <w:t>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821507" w:rsidRPr="008B2D69" w14:paraId="67C70930" w14:textId="77777777" w:rsidTr="00FC459F">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14BE5400" w14:textId="338617D7"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rPr>
              <w:lastRenderedPageBreak/>
              <w:t>53</w:t>
            </w:r>
          </w:p>
        </w:tc>
        <w:tc>
          <w:tcPr>
            <w:tcW w:w="1440" w:type="dxa"/>
            <w:gridSpan w:val="2"/>
            <w:shd w:val="clear" w:color="000000" w:fill="FFFFFF"/>
            <w:vAlign w:val="center"/>
          </w:tcPr>
          <w:p w14:paraId="64A93886" w14:textId="069FDF10"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sz w:val="14"/>
                <w:szCs w:val="14"/>
              </w:rPr>
              <w:t>Կարագ</w:t>
            </w:r>
            <w:r w:rsidRPr="00821507">
              <w:rPr>
                <w:rFonts w:ascii="GHEA Grapalat" w:hAnsi="GHEA Grapalat"/>
                <w:sz w:val="14"/>
                <w:szCs w:val="14"/>
                <w:lang w:val="hy-AM"/>
              </w:rPr>
              <w:t xml:space="preserve"> 82,9</w:t>
            </w:r>
            <w:r w:rsidRPr="00821507">
              <w:rPr>
                <w:rFonts w:ascii="GHEA Grapalat" w:hAnsi="GHEA Grapalat" w:cs="Calibri"/>
                <w:color w:val="000000"/>
                <w:sz w:val="14"/>
                <w:szCs w:val="14"/>
                <w:lang w:val="hy-AM"/>
              </w:rPr>
              <w:t>%</w:t>
            </w:r>
          </w:p>
        </w:tc>
        <w:tc>
          <w:tcPr>
            <w:tcW w:w="740" w:type="dxa"/>
            <w:shd w:val="clear" w:color="000000" w:fill="FFFFFF"/>
            <w:vAlign w:val="center"/>
          </w:tcPr>
          <w:p w14:paraId="4AEA532E" w14:textId="654AB4D5"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Sylfaen"/>
                <w:sz w:val="14"/>
                <w:szCs w:val="14"/>
              </w:rPr>
              <w:t>կգ</w:t>
            </w:r>
          </w:p>
        </w:tc>
        <w:tc>
          <w:tcPr>
            <w:tcW w:w="826" w:type="dxa"/>
            <w:gridSpan w:val="2"/>
            <w:vAlign w:val="center"/>
          </w:tcPr>
          <w:p w14:paraId="1A85F823" w14:textId="589AED18"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100</w:t>
            </w:r>
          </w:p>
        </w:tc>
        <w:tc>
          <w:tcPr>
            <w:tcW w:w="952" w:type="dxa"/>
            <w:gridSpan w:val="4"/>
            <w:vAlign w:val="center"/>
          </w:tcPr>
          <w:p w14:paraId="208D03D3" w14:textId="7E6B7DD0"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100</w:t>
            </w:r>
          </w:p>
        </w:tc>
        <w:tc>
          <w:tcPr>
            <w:tcW w:w="1080" w:type="dxa"/>
            <w:gridSpan w:val="4"/>
            <w:vAlign w:val="center"/>
          </w:tcPr>
          <w:p w14:paraId="5CD87677" w14:textId="149390DD"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455000</w:t>
            </w:r>
          </w:p>
        </w:tc>
        <w:tc>
          <w:tcPr>
            <w:tcW w:w="1350" w:type="dxa"/>
            <w:gridSpan w:val="4"/>
            <w:vAlign w:val="center"/>
          </w:tcPr>
          <w:p w14:paraId="774591A3" w14:textId="7181D96D"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455000</w:t>
            </w:r>
          </w:p>
        </w:tc>
        <w:tc>
          <w:tcPr>
            <w:tcW w:w="1802" w:type="dxa"/>
            <w:gridSpan w:val="7"/>
            <w:shd w:val="clear" w:color="auto" w:fill="auto"/>
            <w:vAlign w:val="center"/>
          </w:tcPr>
          <w:p w14:paraId="42F11552" w14:textId="5A3B9F22"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lang w:val="hy-AM"/>
              </w:rPr>
              <w:t xml:space="preserve">Կարագ սերուցքային յուղայնությունը՝ 82,9%, բարձրորակի, թարմ, վիճակում, պրոտեինի պարունակությունը 0,7գ, ածխաջուր 0,7գ, 740 կկալ, տիտրվող թթվայնությունը՝ 23-ից ոչ ավելի կամ կարագի պլազմայի pH-ը 6,25-ից ոչ պակաս՝ քաղցր սերուցքային տեսակի կարագի համար, գործարանային փաթեթներով, ԳՕՍՏ 37-91 կամ համարժեք։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Եվրասիական տնտեսական հանձնաժողովի խորհրդի 2013 թվականի հոկտեմբերի 9-ի թիվ 67 որոշմամբ հաստատված «Կաթի և կաթնամթերքի անվտանգության մասին» (ՄՄՏԿ 033/2013) տեխնիկական կանոնակարգի, «Սննդամթերքի անվտանգության մասին» ՀՀ օրենքի 9-րդ հոդվածի և մակնշված լինի Եվրասիական տնտեսական միության տարածքում շրջանառության միասնական նշանով: </w:t>
            </w:r>
            <w:r w:rsidRPr="00821507">
              <w:rPr>
                <w:rFonts w:ascii="GHEA Grapalat" w:hAnsi="GHEA Grapalat" w:cs="Calibri"/>
                <w:color w:val="000000"/>
                <w:sz w:val="14"/>
                <w:szCs w:val="14"/>
                <w:lang w:val="hy-AM"/>
              </w:rPr>
              <w:lastRenderedPageBreak/>
              <w:t>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800" w:type="dxa"/>
            <w:shd w:val="clear" w:color="auto" w:fill="auto"/>
            <w:vAlign w:val="center"/>
          </w:tcPr>
          <w:p w14:paraId="35CBD56A" w14:textId="797C0AB6"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lang w:val="hy-AM"/>
              </w:rPr>
              <w:lastRenderedPageBreak/>
              <w:t xml:space="preserve">Կարագ սերուցքային յուղայնությունը՝ 82,9%, բարձրորակի, թարմ, վիճակում, պրոտեինի պարունակությունը 0,7գ, ածխաջուր 0,7գ, 740 կկալ, տիտրվող թթվայնությունը՝ 23-ից ոչ ավելի կամ կարագի պլազմայի pH-ը 6,25-ից ոչ պակաս՝ քաղցր սերուցքային տեսակի կարագի համար, գործարանային փաթեթներով, ԳՕՍՏ 37-91 կամ համարժեք։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Եվրասիական տնտեսական հանձնաժողովի խորհրդի 2013 թվականի հոկտեմբերի 9-ի թիվ 67 որոշմամբ հաստատված «Կաթի և կաթնամթերքի անվտանգության մասին» (ՄՄՏԿ 033/2013) տեխնիկական կանոնակարգի, «Սննդամթերքի անվտանգության մասին» ՀՀ օրենքի 9-րդ հոդվածի և մակնշված լինի Եվրասիական տնտեսական միության տարածքում շրջանառության միասնական նշանով: </w:t>
            </w:r>
            <w:r w:rsidRPr="00821507">
              <w:rPr>
                <w:rFonts w:ascii="GHEA Grapalat" w:hAnsi="GHEA Grapalat" w:cs="Calibri"/>
                <w:color w:val="000000"/>
                <w:sz w:val="14"/>
                <w:szCs w:val="14"/>
                <w:lang w:val="hy-AM"/>
              </w:rPr>
              <w:lastRenderedPageBreak/>
              <w:t>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821507" w:rsidRPr="008B2D69" w14:paraId="36CA2416" w14:textId="77777777" w:rsidTr="00FC459F">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790FB77E" w14:textId="460EC075"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rPr>
              <w:lastRenderedPageBreak/>
              <w:t>54</w:t>
            </w:r>
          </w:p>
        </w:tc>
        <w:tc>
          <w:tcPr>
            <w:tcW w:w="1440" w:type="dxa"/>
            <w:gridSpan w:val="2"/>
            <w:shd w:val="clear" w:color="000000" w:fill="FFFFFF"/>
            <w:vAlign w:val="center"/>
          </w:tcPr>
          <w:p w14:paraId="6AFF655E" w14:textId="4978D44C"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sz w:val="14"/>
                <w:szCs w:val="14"/>
              </w:rPr>
              <w:t>Կաթնաշոռ</w:t>
            </w:r>
          </w:p>
        </w:tc>
        <w:tc>
          <w:tcPr>
            <w:tcW w:w="740" w:type="dxa"/>
            <w:shd w:val="clear" w:color="000000" w:fill="FFFFFF"/>
            <w:vAlign w:val="center"/>
          </w:tcPr>
          <w:p w14:paraId="62E0A615" w14:textId="7E082CA9"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Sylfaen"/>
                <w:sz w:val="14"/>
                <w:szCs w:val="14"/>
                <w:lang w:val="hy-AM"/>
              </w:rPr>
              <w:t>կգ</w:t>
            </w:r>
          </w:p>
        </w:tc>
        <w:tc>
          <w:tcPr>
            <w:tcW w:w="826" w:type="dxa"/>
            <w:gridSpan w:val="2"/>
            <w:vAlign w:val="center"/>
          </w:tcPr>
          <w:p w14:paraId="5F5052DC" w14:textId="4A8694B3"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40</w:t>
            </w:r>
          </w:p>
        </w:tc>
        <w:tc>
          <w:tcPr>
            <w:tcW w:w="952" w:type="dxa"/>
            <w:gridSpan w:val="4"/>
            <w:vAlign w:val="center"/>
          </w:tcPr>
          <w:p w14:paraId="2787BCF5" w14:textId="7CC6846E"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40</w:t>
            </w:r>
          </w:p>
        </w:tc>
        <w:tc>
          <w:tcPr>
            <w:tcW w:w="1080" w:type="dxa"/>
            <w:gridSpan w:val="4"/>
            <w:vAlign w:val="center"/>
          </w:tcPr>
          <w:p w14:paraId="1D68C039" w14:textId="7C292641"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111000</w:t>
            </w:r>
          </w:p>
        </w:tc>
        <w:tc>
          <w:tcPr>
            <w:tcW w:w="1350" w:type="dxa"/>
            <w:gridSpan w:val="4"/>
            <w:vAlign w:val="center"/>
          </w:tcPr>
          <w:p w14:paraId="56A30D8B" w14:textId="1D7F2329"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111000</w:t>
            </w:r>
          </w:p>
        </w:tc>
        <w:tc>
          <w:tcPr>
            <w:tcW w:w="1802" w:type="dxa"/>
            <w:gridSpan w:val="7"/>
            <w:shd w:val="clear" w:color="auto" w:fill="auto"/>
            <w:vAlign w:val="center"/>
          </w:tcPr>
          <w:p w14:paraId="484B683C" w14:textId="3C54CE98"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lang w:val="hy-AM"/>
              </w:rPr>
              <w:t xml:space="preserve">Կաթնաշոռ կովի անարատ կաթից, յուղի պարունակությունը 9%, թթվայնությունը` 210-240 °T, փաթեթավորված սպառողական տարաներով՝առնվազն  180 գր հերմետիկ: Անվտանգությունը և մակնշումը` սննդամթերքը պետք է ենթարկված լինի համապատասխանության գնահատման՝ համաձայն «Սննդամթերքի անվտանգության մասին» (TPTC 021/2011) և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Եվրասիական տնտեսական հանձնաժողովի խորհրդի 2013 թվականի հոկտեմբերի 9-ի թիվ 67 որոշմամբ հաստատված  «Կաթի և կաթնամթերքի անվտանգության մասին» (ՄՄՏԿ 033/2013) տեխնիկական կանոնակարգի, «Սննդամթերքի անվտանգության մասին» ՀՀ օրենքի 9-րդ հոդվածի և մակնշված լինի Եվրասիական </w:t>
            </w:r>
            <w:r w:rsidRPr="00821507">
              <w:rPr>
                <w:rFonts w:ascii="GHEA Grapalat" w:hAnsi="GHEA Grapalat" w:cs="Calibri"/>
                <w:color w:val="000000"/>
                <w:sz w:val="14"/>
                <w:szCs w:val="14"/>
                <w:lang w:val="hy-AM"/>
              </w:rPr>
              <w:lastRenderedPageBreak/>
              <w:t>տնտեսական միության տարածքում շրջանառության միասնական նշանով: Մակնշումը՝ ընթեռնելի: Մատակարարումն իրականացվում է առնվազն շաբաթական առնվազն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800" w:type="dxa"/>
            <w:shd w:val="clear" w:color="auto" w:fill="auto"/>
            <w:vAlign w:val="center"/>
          </w:tcPr>
          <w:p w14:paraId="0FEA9E5E" w14:textId="26B3E76C"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lang w:val="hy-AM"/>
              </w:rPr>
              <w:lastRenderedPageBreak/>
              <w:t xml:space="preserve">Կաթնաշոռ կովի անարատ կաթից, յուղի պարունակությունը 9%, թթվայնությունը` 210-240 °T, փաթեթավորված սպառողական տարաներով՝առնվազն  180 գր հերմետիկ: Անվտանգությունը և մակնշումը` սննդամթերքը պետք է ենթարկված լինի համապատասխանության գնահատման՝ համաձայն «Սննդամթերքի անվտանգության մասին» (TPTC 021/2011) և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Եվրասիական տնտեսական հանձնաժողովի խորհրդի 2013 թվականի հոկտեմբերի 9-ի թիվ 67 որոշմամբ հաստատված  «Կաթի և կաթնամթերքի անվտանգության մասին» (ՄՄՏԿ 033/2013) տեխնիկական կանոնակարգի, «Սննդամթերքի անվտանգության մասին» ՀՀ օրենքի 9-րդ հոդվածի և մակնշված լինի Եվրասիական </w:t>
            </w:r>
            <w:r w:rsidRPr="00821507">
              <w:rPr>
                <w:rFonts w:ascii="GHEA Grapalat" w:hAnsi="GHEA Grapalat" w:cs="Calibri"/>
                <w:color w:val="000000"/>
                <w:sz w:val="14"/>
                <w:szCs w:val="14"/>
                <w:lang w:val="hy-AM"/>
              </w:rPr>
              <w:lastRenderedPageBreak/>
              <w:t>տնտեսական միության տարածքում շրջանառության միասնական նշանով: Մակնշումը՝ ընթեռնելի: Մատակարարումն իրականացվում է առնվազն շաբաթական առնվազն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821507" w:rsidRPr="008B2D69" w14:paraId="03721043" w14:textId="77777777" w:rsidTr="00FC459F">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1370D2E8" w14:textId="1EFB6503"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rPr>
              <w:lastRenderedPageBreak/>
              <w:t>55</w:t>
            </w:r>
          </w:p>
        </w:tc>
        <w:tc>
          <w:tcPr>
            <w:tcW w:w="1440" w:type="dxa"/>
            <w:gridSpan w:val="2"/>
            <w:shd w:val="clear" w:color="000000" w:fill="FFFFFF"/>
            <w:vAlign w:val="center"/>
          </w:tcPr>
          <w:p w14:paraId="6A57BA1D" w14:textId="1B0F3974"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sz w:val="14"/>
                <w:szCs w:val="14"/>
              </w:rPr>
              <w:t>Կաթ</w:t>
            </w:r>
          </w:p>
        </w:tc>
        <w:tc>
          <w:tcPr>
            <w:tcW w:w="740" w:type="dxa"/>
            <w:shd w:val="clear" w:color="000000" w:fill="FFFFFF"/>
            <w:vAlign w:val="center"/>
          </w:tcPr>
          <w:p w14:paraId="428BCE57" w14:textId="1AA65512"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Sylfaen"/>
                <w:sz w:val="14"/>
                <w:szCs w:val="14"/>
              </w:rPr>
              <w:t>լիտր</w:t>
            </w:r>
          </w:p>
        </w:tc>
        <w:tc>
          <w:tcPr>
            <w:tcW w:w="826" w:type="dxa"/>
            <w:gridSpan w:val="2"/>
            <w:vAlign w:val="center"/>
          </w:tcPr>
          <w:p w14:paraId="0877B75A" w14:textId="28036ED8"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280</w:t>
            </w:r>
          </w:p>
        </w:tc>
        <w:tc>
          <w:tcPr>
            <w:tcW w:w="952" w:type="dxa"/>
            <w:gridSpan w:val="4"/>
            <w:vAlign w:val="center"/>
          </w:tcPr>
          <w:p w14:paraId="73C19FB4" w14:textId="66D35CAE"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280</w:t>
            </w:r>
          </w:p>
        </w:tc>
        <w:tc>
          <w:tcPr>
            <w:tcW w:w="1080" w:type="dxa"/>
            <w:gridSpan w:val="4"/>
            <w:vAlign w:val="center"/>
          </w:tcPr>
          <w:p w14:paraId="6618BC71" w14:textId="51AD7FC0"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154000</w:t>
            </w:r>
          </w:p>
        </w:tc>
        <w:tc>
          <w:tcPr>
            <w:tcW w:w="1350" w:type="dxa"/>
            <w:gridSpan w:val="4"/>
            <w:vAlign w:val="center"/>
          </w:tcPr>
          <w:p w14:paraId="5E022539" w14:textId="31749969"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154000</w:t>
            </w:r>
          </w:p>
        </w:tc>
        <w:tc>
          <w:tcPr>
            <w:tcW w:w="1802" w:type="dxa"/>
            <w:gridSpan w:val="7"/>
            <w:shd w:val="clear" w:color="auto" w:fill="auto"/>
            <w:vAlign w:val="center"/>
          </w:tcPr>
          <w:p w14:paraId="135AE44F" w14:textId="1C865EA2"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lang w:val="hy-AM"/>
              </w:rPr>
              <w:t xml:space="preserve">Պաստերիզացված կովի անարատ կաթ «Մարիանա» կամ «Աշտարակ կաթ» 3,2 % յուղայնությամբ, թթվայնությունը` 21T-ից ոչ ավել, փաթեթավորված առնվազն 1 լիտր տարողության սպառողական տարաներով՝ հերմետիկ ԳՕՍՏ 13277-79: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Եվրասիական տնտեսական հանձնաժողովի խորհրդի 2013 թվականի հոկտեմբերի 9-ի թիվ 67 որոշմամբ հաստատված  «Կաթի և կաթնամթերքի անվտանգության մասին» (ՄՄՏԿ 033/2013)տեխնիկական կանոնակարգի, «Սննդամթերքի անվտանգության մասին» ՀՀ օրենքի 9-րդ հոդվածի և մակնշված </w:t>
            </w:r>
            <w:r w:rsidRPr="00821507">
              <w:rPr>
                <w:rFonts w:ascii="GHEA Grapalat" w:hAnsi="GHEA Grapalat" w:cs="Calibri"/>
                <w:color w:val="000000"/>
                <w:sz w:val="14"/>
                <w:szCs w:val="14"/>
                <w:lang w:val="hy-AM"/>
              </w:rPr>
              <w:lastRenderedPageBreak/>
              <w:t>լինի Եվրասիական տնտեսական միության տարածքում շրջանառության միասնական նշանով: Մակնշումը՝ ընթեռնելի: Մատակարարումն իրականացվում է առնվազն շաբաթական երկու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800" w:type="dxa"/>
            <w:shd w:val="clear" w:color="auto" w:fill="auto"/>
            <w:vAlign w:val="center"/>
          </w:tcPr>
          <w:p w14:paraId="20F5740E" w14:textId="5EC1E516"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lang w:val="hy-AM"/>
              </w:rPr>
              <w:lastRenderedPageBreak/>
              <w:t xml:space="preserve">Պաստերիզացված կովի անարատ կաթ «Մարիանա» կամ «Աշտարակ կաթ» 3,2 % յուղայնությամբ, թթվայնությունը` 21T-ից ոչ ավել, փաթեթավորված առնվազն 1 լիտր տարողության սպառողական տարաներով՝ հերմետիկ ԳՕՍՏ 13277-79: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Եվրասիական տնտեսական հանձնաժողովի խորհրդի 2013 թվականի հոկտեմբերի 9-ի թիվ 67 որոշմամբ հաստատված  «Կաթի և կաթնամթերքի անվտանգության մասին» (ՄՄՏԿ 033/2013)տեխնիկական կանոնակարգի, «Սննդամթերքի անվտանգության մասին» ՀՀ օրենքի 9-րդ հոդվածի և մակնշված </w:t>
            </w:r>
            <w:r w:rsidRPr="00821507">
              <w:rPr>
                <w:rFonts w:ascii="GHEA Grapalat" w:hAnsi="GHEA Grapalat" w:cs="Calibri"/>
                <w:color w:val="000000"/>
                <w:sz w:val="14"/>
                <w:szCs w:val="14"/>
                <w:lang w:val="hy-AM"/>
              </w:rPr>
              <w:lastRenderedPageBreak/>
              <w:t>լինի Եվրասիական տնտեսական միության տարածքում շրջանառության միասնական նշանով: Մակնշումը՝ ընթեռնելի: Մատակարարումն իրականացվում է առնվազն շաբաթական երկու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821507" w:rsidRPr="008B2D69" w14:paraId="5A5E69BF" w14:textId="77777777" w:rsidTr="00FC459F">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67B54C2C" w14:textId="2B977ACE"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rPr>
              <w:lastRenderedPageBreak/>
              <w:t>56</w:t>
            </w:r>
          </w:p>
        </w:tc>
        <w:tc>
          <w:tcPr>
            <w:tcW w:w="1440" w:type="dxa"/>
            <w:gridSpan w:val="2"/>
            <w:shd w:val="clear" w:color="000000" w:fill="FFFFFF"/>
            <w:vAlign w:val="center"/>
          </w:tcPr>
          <w:p w14:paraId="313813F8" w14:textId="71CE0353"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sz w:val="14"/>
                <w:szCs w:val="14"/>
              </w:rPr>
              <w:t>Հաց</w:t>
            </w:r>
          </w:p>
        </w:tc>
        <w:tc>
          <w:tcPr>
            <w:tcW w:w="740" w:type="dxa"/>
            <w:shd w:val="clear" w:color="000000" w:fill="FFFFFF"/>
            <w:vAlign w:val="center"/>
          </w:tcPr>
          <w:p w14:paraId="4F62DEB8" w14:textId="7A1A48CF"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Sylfaen"/>
                <w:sz w:val="14"/>
                <w:szCs w:val="14"/>
              </w:rPr>
              <w:t>կգ</w:t>
            </w:r>
          </w:p>
        </w:tc>
        <w:tc>
          <w:tcPr>
            <w:tcW w:w="826" w:type="dxa"/>
            <w:gridSpan w:val="2"/>
            <w:vAlign w:val="center"/>
          </w:tcPr>
          <w:p w14:paraId="1F071994" w14:textId="26C029D0"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300</w:t>
            </w:r>
            <w:r w:rsidRPr="00821507">
              <w:rPr>
                <w:rFonts w:ascii="GHEA Grapalat" w:hAnsi="GHEA Grapalat"/>
                <w:bCs/>
                <w:color w:val="000000"/>
                <w:sz w:val="14"/>
                <w:szCs w:val="14"/>
                <w:lang w:val="hy-AM"/>
              </w:rPr>
              <w:t>0</w:t>
            </w:r>
          </w:p>
        </w:tc>
        <w:tc>
          <w:tcPr>
            <w:tcW w:w="952" w:type="dxa"/>
            <w:gridSpan w:val="4"/>
            <w:vAlign w:val="center"/>
          </w:tcPr>
          <w:p w14:paraId="6E6D0958" w14:textId="55976EA1"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300</w:t>
            </w:r>
            <w:r w:rsidRPr="00821507">
              <w:rPr>
                <w:rFonts w:ascii="GHEA Grapalat" w:hAnsi="GHEA Grapalat"/>
                <w:bCs/>
                <w:color w:val="000000"/>
                <w:sz w:val="14"/>
                <w:szCs w:val="14"/>
                <w:lang w:val="hy-AM"/>
              </w:rPr>
              <w:t>0</w:t>
            </w:r>
          </w:p>
        </w:tc>
        <w:tc>
          <w:tcPr>
            <w:tcW w:w="1080" w:type="dxa"/>
            <w:gridSpan w:val="4"/>
            <w:vAlign w:val="center"/>
          </w:tcPr>
          <w:p w14:paraId="680C7937" w14:textId="080AD793"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1140000</w:t>
            </w:r>
          </w:p>
        </w:tc>
        <w:tc>
          <w:tcPr>
            <w:tcW w:w="1350" w:type="dxa"/>
            <w:gridSpan w:val="4"/>
            <w:vAlign w:val="center"/>
          </w:tcPr>
          <w:p w14:paraId="419323BF" w14:textId="612E2FDA"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1140000</w:t>
            </w:r>
          </w:p>
        </w:tc>
        <w:tc>
          <w:tcPr>
            <w:tcW w:w="1802" w:type="dxa"/>
            <w:gridSpan w:val="7"/>
            <w:shd w:val="clear" w:color="auto" w:fill="auto"/>
            <w:vAlign w:val="center"/>
          </w:tcPr>
          <w:p w14:paraId="44CF3E63" w14:textId="69E93647"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lang w:val="hy-AM"/>
              </w:rPr>
              <w:t xml:space="preserve">Տեսակը՝ Մատնաքաշ: Ցորենի 1-ին տեսակի և բարձրտեսակի ալյուրից պատրաստված, ՀՍՏ 31-99։ Ցորենի ալյուրին բնորոշ, առանց կողմնակի համի և հոտի: Առանց թթվության և դառնության, առանց փտահոտի ու բորբոսի: Փաթեթավորված առանձին </w:t>
            </w:r>
            <w:r w:rsidRPr="00821507">
              <w:rPr>
                <w:rFonts w:ascii="GHEA Grapalat" w:hAnsi="GHEA Grapalat" w:cs="Calibri"/>
                <w:color w:val="000000"/>
                <w:sz w:val="14"/>
                <w:szCs w:val="14"/>
                <w:lang w:val="hy-AM"/>
              </w:rPr>
              <w:br/>
              <w:t xml:space="preserve">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Պիտանելիության մնացորդային ժամկետը ոչ պակաս քան 90% Մատակարարումն իրականացվում է ամեն աշխատանքային օր </w:t>
            </w:r>
            <w:r w:rsidRPr="00821507">
              <w:rPr>
                <w:rFonts w:ascii="GHEA Grapalat" w:hAnsi="GHEA Grapalat" w:cs="Calibri"/>
                <w:color w:val="000000"/>
                <w:sz w:val="14"/>
                <w:szCs w:val="14"/>
                <w:lang w:val="hy-AM"/>
              </w:rPr>
              <w:lastRenderedPageBreak/>
              <w:t>ժամը 08:30-08:48 ընկած ժամանակահատվածում: Հացի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30 րոպե: Ըստ պահանջի բերել 1կգ-ոց հաց: Մատակարարումը պետք է իրականացվի տվյալ սննդամթերքի տեղափոխման համար նախատեսված տրանսպորտային միջոցներով, որոնք, համաձայն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պետք է ունենան սանիտարական անձնագրեր: Մատակարարումը ամեն օր պատվերի միջոցով՝ էլ. փոստով կամ հեռախոսազանգով:</w:t>
            </w:r>
          </w:p>
        </w:tc>
        <w:tc>
          <w:tcPr>
            <w:tcW w:w="1800" w:type="dxa"/>
            <w:shd w:val="clear" w:color="auto" w:fill="auto"/>
            <w:vAlign w:val="center"/>
          </w:tcPr>
          <w:p w14:paraId="5D993A4C" w14:textId="4F7E6870"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lang w:val="hy-AM"/>
              </w:rPr>
              <w:lastRenderedPageBreak/>
              <w:t xml:space="preserve">Տեսակը՝ Մատնաքաշ: Ցորենի 1-ին տեսակի և բարձրտեսակի ալյուրից պատրաստված, ՀՍՏ 31-99։ Ցորենի ալյուրին բնորոշ, առանց կողմնակի համի և հոտի: Առանց թթվության և դառնության, առանց փտահոտի ու բորբոսի: Փաթեթավորված առանձին </w:t>
            </w:r>
            <w:r w:rsidRPr="00821507">
              <w:rPr>
                <w:rFonts w:ascii="GHEA Grapalat" w:hAnsi="GHEA Grapalat" w:cs="Calibri"/>
                <w:color w:val="000000"/>
                <w:sz w:val="14"/>
                <w:szCs w:val="14"/>
                <w:lang w:val="hy-AM"/>
              </w:rPr>
              <w:br/>
              <w:t xml:space="preserve">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Պիտանելիության մնացորդային ժամկետը ոչ պակաս քան 90% Մատակարարումն իրականացվում է ամեն աշխատանքային օր </w:t>
            </w:r>
            <w:r w:rsidRPr="00821507">
              <w:rPr>
                <w:rFonts w:ascii="GHEA Grapalat" w:hAnsi="GHEA Grapalat" w:cs="Calibri"/>
                <w:color w:val="000000"/>
                <w:sz w:val="14"/>
                <w:szCs w:val="14"/>
                <w:lang w:val="hy-AM"/>
              </w:rPr>
              <w:lastRenderedPageBreak/>
              <w:t>ժամը 08:30-08:48 ընկած ժամանակահատվածում: Հացի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30 րոպե: Ըստ պահանջի բերել 1կգ-ոց հաց: Մատակարարումը պետք է իրականացվի տվյալ սննդամթերքի տեղափոխման համար նախատեսված տրանսպորտային միջոցներով, որոնք, համաձայն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պետք է ունենան սանիտարական անձնագրեր: Մատակարարումը ամեն օր պատվերի միջոցով՝ էլ. փոստով կամ հեռախոսազանգով:</w:t>
            </w:r>
          </w:p>
        </w:tc>
      </w:tr>
      <w:tr w:rsidR="00821507" w:rsidRPr="008B2D69" w14:paraId="3D46AF87" w14:textId="77777777" w:rsidTr="00FC459F">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74489108" w14:textId="09DE1D1B"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rPr>
              <w:lastRenderedPageBreak/>
              <w:t>57</w:t>
            </w:r>
          </w:p>
        </w:tc>
        <w:tc>
          <w:tcPr>
            <w:tcW w:w="1440" w:type="dxa"/>
            <w:gridSpan w:val="2"/>
            <w:shd w:val="clear" w:color="000000" w:fill="FFFFFF"/>
            <w:vAlign w:val="center"/>
          </w:tcPr>
          <w:p w14:paraId="1EF0D253" w14:textId="65CDAF65"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sz w:val="14"/>
                <w:szCs w:val="14"/>
              </w:rPr>
              <w:t>Թռչնամիս</w:t>
            </w:r>
            <w:r w:rsidRPr="00821507">
              <w:rPr>
                <w:rFonts w:ascii="GHEA Grapalat" w:hAnsi="GHEA Grapalat" w:cs="Arial"/>
                <w:sz w:val="14"/>
                <w:szCs w:val="14"/>
              </w:rPr>
              <w:t xml:space="preserve"> /</w:t>
            </w:r>
            <w:r w:rsidRPr="00821507">
              <w:rPr>
                <w:rFonts w:ascii="GHEA Grapalat" w:hAnsi="GHEA Grapalat"/>
                <w:sz w:val="14"/>
                <w:szCs w:val="14"/>
              </w:rPr>
              <w:t>Հավի</w:t>
            </w:r>
            <w:r w:rsidRPr="00821507">
              <w:rPr>
                <w:rFonts w:ascii="GHEA Grapalat" w:hAnsi="GHEA Grapalat"/>
                <w:sz w:val="14"/>
                <w:szCs w:val="14"/>
                <w:lang w:val="hy-AM"/>
              </w:rPr>
              <w:t xml:space="preserve"> </w:t>
            </w:r>
            <w:r w:rsidRPr="00821507">
              <w:rPr>
                <w:rFonts w:ascii="GHEA Grapalat" w:hAnsi="GHEA Grapalat"/>
                <w:sz w:val="14"/>
                <w:szCs w:val="14"/>
              </w:rPr>
              <w:t>միս/</w:t>
            </w:r>
          </w:p>
        </w:tc>
        <w:tc>
          <w:tcPr>
            <w:tcW w:w="740" w:type="dxa"/>
            <w:shd w:val="clear" w:color="000000" w:fill="FFFFFF"/>
            <w:vAlign w:val="center"/>
          </w:tcPr>
          <w:p w14:paraId="17C17BB8" w14:textId="5D683305"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Sylfaen"/>
                <w:sz w:val="14"/>
                <w:szCs w:val="14"/>
              </w:rPr>
              <w:t>կգ</w:t>
            </w:r>
          </w:p>
        </w:tc>
        <w:tc>
          <w:tcPr>
            <w:tcW w:w="826" w:type="dxa"/>
            <w:gridSpan w:val="2"/>
            <w:vAlign w:val="center"/>
          </w:tcPr>
          <w:p w14:paraId="74B3F2D8" w14:textId="3510E622"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300</w:t>
            </w:r>
          </w:p>
        </w:tc>
        <w:tc>
          <w:tcPr>
            <w:tcW w:w="952" w:type="dxa"/>
            <w:gridSpan w:val="4"/>
            <w:vAlign w:val="center"/>
          </w:tcPr>
          <w:p w14:paraId="367840BB" w14:textId="2D7BF426"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300</w:t>
            </w:r>
          </w:p>
        </w:tc>
        <w:tc>
          <w:tcPr>
            <w:tcW w:w="1080" w:type="dxa"/>
            <w:gridSpan w:val="4"/>
            <w:vAlign w:val="center"/>
          </w:tcPr>
          <w:p w14:paraId="3E580DF1" w14:textId="22FCC851"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480000</w:t>
            </w:r>
          </w:p>
        </w:tc>
        <w:tc>
          <w:tcPr>
            <w:tcW w:w="1350" w:type="dxa"/>
            <w:gridSpan w:val="4"/>
            <w:vAlign w:val="center"/>
          </w:tcPr>
          <w:p w14:paraId="531B9F61" w14:textId="43EEAED0"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480000</w:t>
            </w:r>
          </w:p>
        </w:tc>
        <w:tc>
          <w:tcPr>
            <w:tcW w:w="1802" w:type="dxa"/>
            <w:gridSpan w:val="7"/>
            <w:shd w:val="clear" w:color="auto" w:fill="auto"/>
            <w:vAlign w:val="center"/>
          </w:tcPr>
          <w:p w14:paraId="65BE3B5B" w14:textId="435FAAAF"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lang w:val="hy-AM"/>
              </w:rPr>
              <w:t xml:space="preserve">Հավի միս, պաղեցրած` Սպիտակի կամ Գետամեջ ապրանքանիշի: Մաքուր, արյունազրկված, առանց կողմնակի հոտերի, հերմետիկ փաթեթավորված՝ սննդի համար նախատեսված տարայով՝ առաձնացված չափաբաժնով, առանց ջրային զանգվածի: ԳՕՍՏ 31962-2013։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w:t>
            </w:r>
            <w:r w:rsidRPr="00821507">
              <w:rPr>
                <w:rFonts w:ascii="GHEA Grapalat" w:hAnsi="GHEA Grapalat" w:cs="Calibri"/>
                <w:color w:val="000000"/>
                <w:sz w:val="14"/>
                <w:szCs w:val="14"/>
                <w:lang w:val="hy-AM"/>
              </w:rPr>
              <w:lastRenderedPageBreak/>
              <w:t xml:space="preserve">021/2011), Մաքսային միության հանձնաժողովի 2011 թվականի դեկտեմբերի 9-ի թիվ 881որոշմամբ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ՀՀ կառավարության 2006թ. հոկտեմբերի 19-ի N 1560-Ն որոշմամբ հաստատված «Մսի և մսամթերքի տեխնիկական կանոնակարգի»։ Մակնշումը՝ ընթեռնելի: Մատակարարումն իրականացվում է առնվազն շաբաթական երկու անգամ: Մատակարարման կոնկրետ օրը որոշվում է Գնորդի կողմից նախնական (ոչ շուտ քան 3 աշխատանքային օր առաջ) պատվերի միջոցով՝ էլ. փոստով կամ հեռախոսազանգով: Մատակարարի կողմից Գնորդին տրամադրվող մսամթերքը պետք է մորթի ենթարկված լինի միայն սպանդանոցներում: Գնորդը պետք է ունենա պայմանագիր ՀՀ կառավարությանը ենթակա սննդամթերքի անվտանգության տեսչական մարմնում գրանցված սպանդանոցի հետ, որի պատճենը պետք է ներկայացվի Գնորդին։ Մատակարարումը պետք է իրականացվի տվյալ սննդամթերքի տեղափոխման համար նախատեսված տրանսպորտային միջոցներով, որոնք, համաձայն ՀՀ ԳՆ սննդամթերքի անվտանգության պետական ծառայության պետի 2017 թվականի «Սննդամթերք տեղափոխող փոխադրամիջոցների համար սանիտարական </w:t>
            </w:r>
            <w:r w:rsidRPr="00821507">
              <w:rPr>
                <w:rFonts w:ascii="GHEA Grapalat" w:hAnsi="GHEA Grapalat" w:cs="Calibri"/>
                <w:color w:val="000000"/>
                <w:sz w:val="14"/>
                <w:szCs w:val="14"/>
                <w:lang w:val="hy-AM"/>
              </w:rPr>
              <w:lastRenderedPageBreak/>
              <w:t>անձնագրի տրամադրման կարգը և սանիտարական անձնագրի օրինակելի ձևը հաստատելու մասին» թիվ 85-Ն հրամանով հաստատված ժամանակացույցի, պետք է ունենան սանիտարական անձնագրեր: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800" w:type="dxa"/>
            <w:shd w:val="clear" w:color="auto" w:fill="auto"/>
            <w:vAlign w:val="center"/>
          </w:tcPr>
          <w:p w14:paraId="4DF7FA35" w14:textId="4823E320"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lang w:val="hy-AM"/>
              </w:rPr>
              <w:lastRenderedPageBreak/>
              <w:t xml:space="preserve">Հավի միս, պաղեցրած` Սպիտակի կամ Գետամեջ ապրանքանիշի: Մաքուր, արյունազրկված, առանց կողմնակի հոտերի, հերմետիկ փաթեթավորված՝ սննդի համար նախատեսված տարայով՝ առաձնացված չափաբաժնով, առանց ջրային զանգվածի: ԳՕՍՏ 31962-2013։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w:t>
            </w:r>
            <w:r w:rsidRPr="00821507">
              <w:rPr>
                <w:rFonts w:ascii="GHEA Grapalat" w:hAnsi="GHEA Grapalat" w:cs="Calibri"/>
                <w:color w:val="000000"/>
                <w:sz w:val="14"/>
                <w:szCs w:val="14"/>
                <w:lang w:val="hy-AM"/>
              </w:rPr>
              <w:lastRenderedPageBreak/>
              <w:t xml:space="preserve">021/2011), Մաքսային միության հանձնաժողովի 2011 թվականի դեկտեմբերի 9-ի թիվ 881որոշմամբ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ՀՀ կառավարության 2006թ. հոկտեմբերի 19-ի N 1560-Ն որոշմամբ հաստատված «Մսի և մսամթերքի տեխնիկական կանոնակարգի»։ Մակնշումը՝ ընթեռնելի: Մատակարարումն իրականացվում է առնվազն շաբաթական երկու անգամ: Մատակարարման կոնկրետ օրը որոշվում է Գնորդի կողմից նախնական (ոչ շուտ քան 3 աշխատանքային օր առաջ) պատվերի միջոցով՝ էլ. փոստով կամ հեռախոսազանգով: Մատակարարի կողմից Գնորդին տրամադրվող մսամթերքը պետք է մորթի ենթարկված լինի միայն սպանդանոցներում: Գնորդը պետք է ունենա պայմանագիր ՀՀ կառավարությանը ենթակա սննդամթերքի անվտանգության տեսչական մարմնում գրանցված սպանդանոցի հետ, որի պատճենը պետք է ներկայացվի Գնորդին։ Մատակարարումը պետք է իրականացվի տվյալ սննդամթերքի տեղափոխման համար նախատեսված տրանսպորտային միջոցներով, որոնք, համաձայն ՀՀ ԳՆ սննդամթերքի անվտանգության պետական ծառայության պետի 2017 թվականի «Սննդամթերք տեղափոխող փոխադրամիջոցների համար սանիտարական </w:t>
            </w:r>
            <w:r w:rsidRPr="00821507">
              <w:rPr>
                <w:rFonts w:ascii="GHEA Grapalat" w:hAnsi="GHEA Grapalat" w:cs="Calibri"/>
                <w:color w:val="000000"/>
                <w:sz w:val="14"/>
                <w:szCs w:val="14"/>
                <w:lang w:val="hy-AM"/>
              </w:rPr>
              <w:lastRenderedPageBreak/>
              <w:t>անձնագրի տրամադրման կարգը և սանիտարական անձնագրի օրինակելի ձևը հաստատելու մասին» թիվ 85-Ն հրամանով հաստատված ժամանակացույցի, պետք է ունենան սանիտարական անձնագրեր: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821507" w:rsidRPr="008B2D69" w14:paraId="1FA50E26" w14:textId="77777777" w:rsidTr="00FC459F">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65DF4640" w14:textId="48C83C0A"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rPr>
              <w:lastRenderedPageBreak/>
              <w:t>58</w:t>
            </w:r>
          </w:p>
        </w:tc>
        <w:tc>
          <w:tcPr>
            <w:tcW w:w="1440" w:type="dxa"/>
            <w:gridSpan w:val="2"/>
            <w:shd w:val="clear" w:color="000000" w:fill="FFFFFF"/>
            <w:vAlign w:val="center"/>
          </w:tcPr>
          <w:p w14:paraId="4196FF9C" w14:textId="796D17A6"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sz w:val="14"/>
                <w:szCs w:val="14"/>
              </w:rPr>
              <w:t>Հավի</w:t>
            </w:r>
            <w:r w:rsidRPr="00821507">
              <w:rPr>
                <w:rFonts w:ascii="GHEA Grapalat" w:hAnsi="GHEA Grapalat"/>
                <w:sz w:val="14"/>
                <w:szCs w:val="14"/>
                <w:lang w:val="hy-AM"/>
              </w:rPr>
              <w:t xml:space="preserve"> </w:t>
            </w:r>
            <w:r w:rsidRPr="00821507">
              <w:rPr>
                <w:rFonts w:ascii="GHEA Grapalat" w:hAnsi="GHEA Grapalat"/>
                <w:sz w:val="14"/>
                <w:szCs w:val="14"/>
              </w:rPr>
              <w:t>ձու</w:t>
            </w:r>
          </w:p>
        </w:tc>
        <w:tc>
          <w:tcPr>
            <w:tcW w:w="740" w:type="dxa"/>
            <w:shd w:val="clear" w:color="000000" w:fill="FFFFFF"/>
            <w:vAlign w:val="center"/>
          </w:tcPr>
          <w:p w14:paraId="58D8CEE6" w14:textId="017A308B"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Sylfaen"/>
                <w:sz w:val="14"/>
                <w:szCs w:val="14"/>
              </w:rPr>
              <w:t>հատ</w:t>
            </w:r>
          </w:p>
        </w:tc>
        <w:tc>
          <w:tcPr>
            <w:tcW w:w="826" w:type="dxa"/>
            <w:gridSpan w:val="2"/>
            <w:vAlign w:val="center"/>
          </w:tcPr>
          <w:p w14:paraId="1086357C" w14:textId="64596A76"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3500</w:t>
            </w:r>
          </w:p>
        </w:tc>
        <w:tc>
          <w:tcPr>
            <w:tcW w:w="952" w:type="dxa"/>
            <w:gridSpan w:val="4"/>
            <w:vAlign w:val="center"/>
          </w:tcPr>
          <w:p w14:paraId="07BE870E" w14:textId="07523198"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3500</w:t>
            </w:r>
          </w:p>
        </w:tc>
        <w:tc>
          <w:tcPr>
            <w:tcW w:w="1080" w:type="dxa"/>
            <w:gridSpan w:val="4"/>
            <w:vAlign w:val="center"/>
          </w:tcPr>
          <w:p w14:paraId="334FCF9F" w14:textId="569DA1D1"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245000</w:t>
            </w:r>
          </w:p>
        </w:tc>
        <w:tc>
          <w:tcPr>
            <w:tcW w:w="1350" w:type="dxa"/>
            <w:gridSpan w:val="4"/>
            <w:vAlign w:val="center"/>
          </w:tcPr>
          <w:p w14:paraId="17DCCEB2" w14:textId="36B53BA1"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245000</w:t>
            </w:r>
          </w:p>
        </w:tc>
        <w:tc>
          <w:tcPr>
            <w:tcW w:w="1802" w:type="dxa"/>
            <w:gridSpan w:val="7"/>
            <w:shd w:val="clear" w:color="auto" w:fill="auto"/>
            <w:vAlign w:val="center"/>
          </w:tcPr>
          <w:p w14:paraId="0CF24488" w14:textId="140024CB"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lang w:val="hy-AM"/>
              </w:rPr>
              <w:t>01 կարգ, տեսակավորված ըստ մեկ ձվի զանգվածի, պահպանման ժամկետը` առնվազն 25 օր, ՀՍՏ 182-2012։ Անվտանգությունը և մակնշումը` սննդամթերքը պետք է ենթարկված լինի համապատասխանության գնահատման՝ համաձայն «Սննդամթերքի անվտանգության մասին» (TPTC 021/2011) և «Սննդամթերքի մակնշման մասին» (TPTC 022/2011) տեխնիկական կանոնակարգերով սահմանված ընթացակարգերին և մակնշված լինի Եվրասիական տնտեսական միության տարածքում շրջանառության միասնական նշանով, ՀՀ կառավարության 2011 թվականի սեպտեմբերի 29-ի «Ձվի և ձվամթերքի տեխնիկական կանոնակարգը հաստատելու մասին ե N 1438-Ն որոշման և «Սննդամթերքի անվտանգության մասին» ՀՀ օրենքի 9-րդ հոդվածի։ Մակնշումը՝ ընթեռնելի: Պիտանելիության մնացորդային ժամկետը ոչ պակասքան 90%: Մատակարարումն իրականացվում է առնվազն շաբաթական երկու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800" w:type="dxa"/>
            <w:shd w:val="clear" w:color="auto" w:fill="auto"/>
            <w:vAlign w:val="center"/>
          </w:tcPr>
          <w:p w14:paraId="453BBBEB" w14:textId="32B02F6B"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lang w:val="hy-AM"/>
              </w:rPr>
              <w:t>01 կարգ, տեսակավորված ըստ մեկ ձվի զանգվածի, պահպանման ժամկետը` առնվազն 25 օր, ՀՍՏ 182-2012։ Անվտանգությունը և մակնշումը` սննդամթերքը պետք է ենթարկված լինի համապատասխանության գնահատման՝ համաձայն «Սննդամթերքի անվտանգության մասին» (TPTC 021/2011) և «Սննդամթերքի մակնշման մասին» (TPTC 022/2011) տեխնիկական կանոնակարգերով սահմանված ընթացակարգերին և մակնշված լինի Եվրասիական տնտեսական միության տարածքում շրջանառության միասնական նշանով, ՀՀ կառավարության 2011 թվականի սեպտեմբերի 29-ի «Ձվի և ձվամթերքի տեխնիկական կանոնակարգը հաստատելու մասին ե N 1438-Ն որոշման և «Սննդամթերքի անվտանգության մասին» ՀՀ օրենքի 9-րդ հոդվածի։ Մակնշումը՝ ընթեռնելի: Պիտանելիության մնացորդային ժամկետը ոչ պակասքան 90%: Մատակարարումն իրականացվում է առնվազն շաբաթական երկու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821507" w:rsidRPr="008B2D69" w14:paraId="5A5B3D2D" w14:textId="77777777" w:rsidTr="00FC459F">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2D9B372D" w14:textId="4CFA710B"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rPr>
              <w:t>59</w:t>
            </w:r>
          </w:p>
        </w:tc>
        <w:tc>
          <w:tcPr>
            <w:tcW w:w="1440" w:type="dxa"/>
            <w:gridSpan w:val="2"/>
            <w:shd w:val="clear" w:color="000000" w:fill="FFFFFF"/>
            <w:vAlign w:val="center"/>
          </w:tcPr>
          <w:p w14:paraId="36A077B0" w14:textId="1D74C20D"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sz w:val="14"/>
                <w:szCs w:val="14"/>
              </w:rPr>
              <w:t>Հալած</w:t>
            </w:r>
            <w:r w:rsidRPr="00821507">
              <w:rPr>
                <w:rFonts w:ascii="GHEA Grapalat" w:hAnsi="GHEA Grapalat"/>
                <w:sz w:val="14"/>
                <w:szCs w:val="14"/>
                <w:lang w:val="hy-AM"/>
              </w:rPr>
              <w:t xml:space="preserve"> </w:t>
            </w:r>
            <w:r w:rsidRPr="00821507">
              <w:rPr>
                <w:rFonts w:ascii="GHEA Grapalat" w:hAnsi="GHEA Grapalat"/>
                <w:sz w:val="14"/>
                <w:szCs w:val="14"/>
              </w:rPr>
              <w:t>յուղ</w:t>
            </w:r>
          </w:p>
        </w:tc>
        <w:tc>
          <w:tcPr>
            <w:tcW w:w="740" w:type="dxa"/>
            <w:shd w:val="clear" w:color="000000" w:fill="FFFFFF"/>
            <w:vAlign w:val="center"/>
          </w:tcPr>
          <w:p w14:paraId="451C7992" w14:textId="47A50349"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Sylfaen"/>
                <w:sz w:val="14"/>
                <w:szCs w:val="14"/>
              </w:rPr>
              <w:t>կգ</w:t>
            </w:r>
          </w:p>
        </w:tc>
        <w:tc>
          <w:tcPr>
            <w:tcW w:w="826" w:type="dxa"/>
            <w:gridSpan w:val="2"/>
            <w:vAlign w:val="center"/>
          </w:tcPr>
          <w:p w14:paraId="7070BFAF" w14:textId="55560EFA"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180</w:t>
            </w:r>
          </w:p>
        </w:tc>
        <w:tc>
          <w:tcPr>
            <w:tcW w:w="952" w:type="dxa"/>
            <w:gridSpan w:val="4"/>
            <w:vAlign w:val="center"/>
          </w:tcPr>
          <w:p w14:paraId="3076A120" w14:textId="77455B3F"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180</w:t>
            </w:r>
          </w:p>
        </w:tc>
        <w:tc>
          <w:tcPr>
            <w:tcW w:w="1080" w:type="dxa"/>
            <w:gridSpan w:val="4"/>
            <w:vAlign w:val="center"/>
          </w:tcPr>
          <w:p w14:paraId="5210088A" w14:textId="7855B952"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396000</w:t>
            </w:r>
          </w:p>
        </w:tc>
        <w:tc>
          <w:tcPr>
            <w:tcW w:w="1350" w:type="dxa"/>
            <w:gridSpan w:val="4"/>
            <w:vAlign w:val="center"/>
          </w:tcPr>
          <w:p w14:paraId="4C246DA6" w14:textId="61BD4FB3"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396000</w:t>
            </w:r>
          </w:p>
        </w:tc>
        <w:tc>
          <w:tcPr>
            <w:tcW w:w="1802" w:type="dxa"/>
            <w:gridSpan w:val="7"/>
            <w:shd w:val="clear" w:color="auto" w:fill="auto"/>
            <w:vAlign w:val="center"/>
          </w:tcPr>
          <w:p w14:paraId="2C8F5924" w14:textId="649048A6"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lang w:val="hy-AM"/>
              </w:rPr>
              <w:t xml:space="preserve">Յուղայնությունը ոչ պակաս 99,7%: Բուսայուղային խառնուրդ «Ռեդի» կամ </w:t>
            </w:r>
            <w:r w:rsidRPr="00821507">
              <w:rPr>
                <w:rFonts w:ascii="GHEA Grapalat" w:hAnsi="GHEA Grapalat" w:cs="Calibri"/>
                <w:color w:val="000000"/>
                <w:sz w:val="14"/>
                <w:szCs w:val="14"/>
                <w:lang w:val="hy-AM"/>
              </w:rPr>
              <w:lastRenderedPageBreak/>
              <w:t>«Իմպերիա վկուսա»: Բուտերբրոդային տեսակի: ԳՕՍՏ 1129-2013։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 ՏԿ 021/2011), Մաքսային միության հանձնաժողովի 2011 թվականի դեկտեմբերի 9-ի թիվ 881 որոշմամբ հաստատված «Սննդամթերքի մակնշման մասին» (ՄՄ ՏԿ 022/2011),  Մաքսային միության հանձնաժողովի 2011 թվականի օգոստոսի 16-ի թիվ 769 որոշմամբ հաստատված «Փաթեթվածքի անվտանգության մասին» (ՄՄ ՏԿ 005/2011), Մաքսային միության հանձնաժողովի 2011 թվականի դեկտեմբերի 9-ի թիվ 883 որոշմամբ հաստատված «Ճարպայուղային արտադրանքի տեխնիկական կանոնակարգ» (ՄՄ ՏԿ 024/2011)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800" w:type="dxa"/>
            <w:shd w:val="clear" w:color="auto" w:fill="auto"/>
            <w:vAlign w:val="center"/>
          </w:tcPr>
          <w:p w14:paraId="125B79C5" w14:textId="2C17F569"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lang w:val="hy-AM"/>
              </w:rPr>
              <w:lastRenderedPageBreak/>
              <w:t xml:space="preserve">Յուղայնությունը ոչ պակաս 99,7%: Բուսայուղային խառնուրդ «Ռեդի» կամ </w:t>
            </w:r>
            <w:r w:rsidRPr="00821507">
              <w:rPr>
                <w:rFonts w:ascii="GHEA Grapalat" w:hAnsi="GHEA Grapalat" w:cs="Calibri"/>
                <w:color w:val="000000"/>
                <w:sz w:val="14"/>
                <w:szCs w:val="14"/>
                <w:lang w:val="hy-AM"/>
              </w:rPr>
              <w:lastRenderedPageBreak/>
              <w:t>«Իմպերիա վկուսա»: Բուտերբրոդային տեսակի: ԳՕՍՏ 1129-2013։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 ՏԿ 021/2011), Մաքսային միության հանձնաժողովի 2011 թվականի դեկտեմբերի 9-ի թիվ 881 որոշմամբ հաստատված «Սննդամթերքի մակնշման մասին» (ՄՄ ՏԿ 022/2011),  Մաքսային միության հանձնաժողովի 2011 թվականի օգոստոսի 16-ի թիվ 769 որոշմամբ հաստատված «Փաթեթվածքի անվտանգության մասին» (ՄՄ ՏԿ 005/2011), Մաքսային միության հանձնաժողովի 2011 թվականի դեկտեմբերի 9-ի թիվ 883 որոշմամբ հաստատված «Ճարպայուղային արտադրանքի տեխնիկական կանոնակարգ» (ՄՄ ՏԿ 024/2011)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821507" w:rsidRPr="008B2D69" w14:paraId="12F1BDCB" w14:textId="77777777" w:rsidTr="00FC459F">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0B4F3719" w14:textId="3D156B80"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rPr>
              <w:lastRenderedPageBreak/>
              <w:t>60</w:t>
            </w:r>
          </w:p>
        </w:tc>
        <w:tc>
          <w:tcPr>
            <w:tcW w:w="1440" w:type="dxa"/>
            <w:gridSpan w:val="2"/>
            <w:shd w:val="clear" w:color="000000" w:fill="FFFFFF"/>
            <w:vAlign w:val="center"/>
          </w:tcPr>
          <w:p w14:paraId="790172A6" w14:textId="31D68953"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sz w:val="14"/>
                <w:szCs w:val="14"/>
              </w:rPr>
              <w:t>Ձուկ</w:t>
            </w:r>
          </w:p>
        </w:tc>
        <w:tc>
          <w:tcPr>
            <w:tcW w:w="740" w:type="dxa"/>
            <w:shd w:val="clear" w:color="000000" w:fill="FFFFFF"/>
            <w:vAlign w:val="center"/>
          </w:tcPr>
          <w:p w14:paraId="47984FD4" w14:textId="207BE99B"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Sylfaen"/>
                <w:sz w:val="14"/>
                <w:szCs w:val="14"/>
              </w:rPr>
              <w:t>կգ</w:t>
            </w:r>
          </w:p>
        </w:tc>
        <w:tc>
          <w:tcPr>
            <w:tcW w:w="826" w:type="dxa"/>
            <w:gridSpan w:val="2"/>
            <w:vAlign w:val="center"/>
          </w:tcPr>
          <w:p w14:paraId="393B45DE" w14:textId="61896C0D"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100</w:t>
            </w:r>
          </w:p>
        </w:tc>
        <w:tc>
          <w:tcPr>
            <w:tcW w:w="952" w:type="dxa"/>
            <w:gridSpan w:val="4"/>
            <w:vAlign w:val="center"/>
          </w:tcPr>
          <w:p w14:paraId="31F424EC" w14:textId="3ACA8795"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100</w:t>
            </w:r>
          </w:p>
        </w:tc>
        <w:tc>
          <w:tcPr>
            <w:tcW w:w="1080" w:type="dxa"/>
            <w:gridSpan w:val="4"/>
            <w:vAlign w:val="center"/>
          </w:tcPr>
          <w:p w14:paraId="7E395250" w14:textId="0BB37C4C"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160000</w:t>
            </w:r>
          </w:p>
        </w:tc>
        <w:tc>
          <w:tcPr>
            <w:tcW w:w="1350" w:type="dxa"/>
            <w:gridSpan w:val="4"/>
            <w:vAlign w:val="center"/>
          </w:tcPr>
          <w:p w14:paraId="7817CC6F" w14:textId="36A7796B"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160000</w:t>
            </w:r>
          </w:p>
        </w:tc>
        <w:tc>
          <w:tcPr>
            <w:tcW w:w="1802" w:type="dxa"/>
            <w:gridSpan w:val="7"/>
            <w:shd w:val="clear" w:color="auto" w:fill="auto"/>
            <w:vAlign w:val="center"/>
          </w:tcPr>
          <w:p w14:paraId="440AA474" w14:textId="0E3FFE65"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lang w:val="hy-AM"/>
              </w:rPr>
              <w:t xml:space="preserve">Ձուկ (խեկ), խորը սառեցված` առանց գլխի և փորոտիկի, 1-ին տեսակի ԳՕՍՏ 20057-96, խորը սառեցված բլոկներով:  Անվտանգությունը` N 2-III-4.9-01-2010 հիգիենիիկ նորմատիվների և «Սննդամթերքի անվտանգության մասին» ՀՀ օրենքի 8-րդ հոդվածի: Փոխադրում՝ ավտոտրանսպորտով </w:t>
            </w:r>
            <w:r w:rsidRPr="00821507">
              <w:rPr>
                <w:rFonts w:ascii="GHEA Grapalat" w:hAnsi="GHEA Grapalat" w:cs="Calibri"/>
                <w:color w:val="000000"/>
                <w:sz w:val="14"/>
                <w:szCs w:val="14"/>
                <w:lang w:val="hy-AM"/>
              </w:rPr>
              <w:lastRenderedPageBreak/>
              <w:t>/հատուկ/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800" w:type="dxa"/>
            <w:shd w:val="clear" w:color="auto" w:fill="auto"/>
            <w:vAlign w:val="center"/>
          </w:tcPr>
          <w:p w14:paraId="6753BFCB" w14:textId="2E2E994F"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lang w:val="hy-AM"/>
              </w:rPr>
              <w:lastRenderedPageBreak/>
              <w:t xml:space="preserve">Ձուկ (խեկ), խորը սառեցված` առանց գլխի և փորոտիկի, 1-ին տեսակի ԳՕՍՏ 20057-96, խորը սառեցված բլոկներով:  Անվտանգությունը` N 2-III-4.9-01-2010 հիգիենիիկ նորմատիվների և «Սննդամթերքի անվտանգության մասին» ՀՀ օրենքի 8-րդ հոդվածի: Փոխադրում՝ ավտոտրանսպորտով </w:t>
            </w:r>
            <w:r w:rsidRPr="00821507">
              <w:rPr>
                <w:rFonts w:ascii="GHEA Grapalat" w:hAnsi="GHEA Grapalat" w:cs="Calibri"/>
                <w:color w:val="000000"/>
                <w:sz w:val="14"/>
                <w:szCs w:val="14"/>
                <w:lang w:val="hy-AM"/>
              </w:rPr>
              <w:lastRenderedPageBreak/>
              <w:t>/հատուկ/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821507" w:rsidRPr="008B2D69" w14:paraId="77A8F63C" w14:textId="77777777" w:rsidTr="00FC459F">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5575F63B" w14:textId="4E8C6B01"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rPr>
              <w:lastRenderedPageBreak/>
              <w:t>61</w:t>
            </w:r>
          </w:p>
        </w:tc>
        <w:tc>
          <w:tcPr>
            <w:tcW w:w="1440" w:type="dxa"/>
            <w:gridSpan w:val="2"/>
            <w:shd w:val="clear" w:color="000000" w:fill="FFFFFF"/>
            <w:vAlign w:val="center"/>
          </w:tcPr>
          <w:p w14:paraId="29741EBF" w14:textId="6E286AF4"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sz w:val="14"/>
                <w:szCs w:val="14"/>
              </w:rPr>
              <w:t>Պանիր</w:t>
            </w:r>
            <w:r w:rsidRPr="00821507">
              <w:rPr>
                <w:rFonts w:ascii="GHEA Grapalat" w:hAnsi="GHEA Grapalat" w:cs="Arial"/>
                <w:sz w:val="14"/>
                <w:szCs w:val="14"/>
              </w:rPr>
              <w:t xml:space="preserve"> /</w:t>
            </w:r>
            <w:r w:rsidRPr="00821507">
              <w:rPr>
                <w:rFonts w:ascii="GHEA Grapalat" w:hAnsi="GHEA Grapalat"/>
                <w:sz w:val="14"/>
                <w:szCs w:val="14"/>
              </w:rPr>
              <w:t>Լոռի/</w:t>
            </w:r>
          </w:p>
        </w:tc>
        <w:tc>
          <w:tcPr>
            <w:tcW w:w="740" w:type="dxa"/>
            <w:shd w:val="clear" w:color="000000" w:fill="FFFFFF"/>
            <w:vAlign w:val="center"/>
          </w:tcPr>
          <w:p w14:paraId="66CC575B" w14:textId="4CBD9555"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Sylfaen"/>
                <w:sz w:val="14"/>
                <w:szCs w:val="14"/>
              </w:rPr>
              <w:t>կգ</w:t>
            </w:r>
          </w:p>
        </w:tc>
        <w:tc>
          <w:tcPr>
            <w:tcW w:w="826" w:type="dxa"/>
            <w:gridSpan w:val="2"/>
            <w:vAlign w:val="center"/>
          </w:tcPr>
          <w:p w14:paraId="48403352" w14:textId="700329C1"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140</w:t>
            </w:r>
          </w:p>
        </w:tc>
        <w:tc>
          <w:tcPr>
            <w:tcW w:w="952" w:type="dxa"/>
            <w:gridSpan w:val="4"/>
            <w:vAlign w:val="center"/>
          </w:tcPr>
          <w:p w14:paraId="61FDB4E4" w14:textId="06C0372C"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140</w:t>
            </w:r>
          </w:p>
        </w:tc>
        <w:tc>
          <w:tcPr>
            <w:tcW w:w="1080" w:type="dxa"/>
            <w:gridSpan w:val="4"/>
            <w:vAlign w:val="center"/>
          </w:tcPr>
          <w:p w14:paraId="5D118271" w14:textId="7FB42CAC"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378000</w:t>
            </w:r>
          </w:p>
        </w:tc>
        <w:tc>
          <w:tcPr>
            <w:tcW w:w="1350" w:type="dxa"/>
            <w:gridSpan w:val="4"/>
            <w:vAlign w:val="center"/>
          </w:tcPr>
          <w:p w14:paraId="03C60D4F" w14:textId="51E9CD38"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378000</w:t>
            </w:r>
          </w:p>
        </w:tc>
        <w:tc>
          <w:tcPr>
            <w:tcW w:w="1802" w:type="dxa"/>
            <w:gridSpan w:val="7"/>
            <w:shd w:val="clear" w:color="auto" w:fill="auto"/>
            <w:vAlign w:val="center"/>
          </w:tcPr>
          <w:p w14:paraId="5FF94486" w14:textId="480F265B"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lang w:val="hy-AM"/>
              </w:rPr>
              <w:t xml:space="preserve">Պանիր պինդ, առանց կողմնակի հոտի և համի, կովի կաթից, աղաջրային, սպիտակից մինչև բաց դեղին գույնի, տարբեր մեծության և ձևի աչքերով, գործարանային փաթեթավորմամբ։ 46% յուղայնությամբ, ըստ «ՀՍՏ378-2016»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Եվրասիական տնտեսական հանձնաժողովի խորհրդի 2013 թվականի հոկտեմբերի 9-ի թիվ 67 որոշմամբ հաստատված  «Կաթի և կաթնամթերքի անվտանգության մասին» (ՄՄՏԿ 033/2013) տեխնիկական կանոնակարգի,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Արտադրանքը պետք է համապատասխանի </w:t>
            </w:r>
            <w:r w:rsidRPr="00821507">
              <w:rPr>
                <w:rFonts w:ascii="GHEA Grapalat" w:hAnsi="GHEA Grapalat" w:cs="Calibri"/>
                <w:color w:val="000000"/>
                <w:sz w:val="14"/>
                <w:szCs w:val="14"/>
                <w:lang w:val="hy-AM"/>
              </w:rPr>
              <w:lastRenderedPageBreak/>
              <w:t>արտադրատեսակի համար հաստատված տեխնիկական պայմաններին։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800" w:type="dxa"/>
            <w:shd w:val="clear" w:color="auto" w:fill="auto"/>
            <w:vAlign w:val="center"/>
          </w:tcPr>
          <w:p w14:paraId="78C6A4B0" w14:textId="4CBC2F36"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lang w:val="hy-AM"/>
              </w:rPr>
              <w:lastRenderedPageBreak/>
              <w:t xml:space="preserve">Պանիր պինդ, առանց կողմնակի հոտի և համի, կովի կաթից, աղաջրային, սպիտակից մինչև բաց դեղին գույնի, տարբեր մեծության և ձևի աչքերով, գործարանային փաթեթավորմամբ։ 46% յուղայնությամբ, ըստ «ՀՍՏ378-2016»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Եվրասիական տնտեսական հանձնաժողովի խորհրդի 2013 թվականի հոկտեմբերի 9-ի թիվ 67 որոշմամբ հաստատված  «Կաթի և կաթնամթերքի անվտանգության մասին» (ՄՄՏԿ 033/2013) տեխնիկական կանոնակարգի,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Արտադրանքը պետք է համապատասխանի </w:t>
            </w:r>
            <w:r w:rsidRPr="00821507">
              <w:rPr>
                <w:rFonts w:ascii="GHEA Grapalat" w:hAnsi="GHEA Grapalat" w:cs="Calibri"/>
                <w:color w:val="000000"/>
                <w:sz w:val="14"/>
                <w:szCs w:val="14"/>
                <w:lang w:val="hy-AM"/>
              </w:rPr>
              <w:lastRenderedPageBreak/>
              <w:t>արտադրատեսակի համար հաստատված տեխնիկական պայմաններին։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821507" w:rsidRPr="008B2D69" w14:paraId="1E5E25A5" w14:textId="77777777" w:rsidTr="00FC459F">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71B8C73F" w14:textId="0BEC7E75"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rPr>
              <w:lastRenderedPageBreak/>
              <w:t>62</w:t>
            </w:r>
          </w:p>
        </w:tc>
        <w:tc>
          <w:tcPr>
            <w:tcW w:w="1440" w:type="dxa"/>
            <w:gridSpan w:val="2"/>
            <w:shd w:val="clear" w:color="000000" w:fill="FFFFFF"/>
            <w:vAlign w:val="center"/>
          </w:tcPr>
          <w:p w14:paraId="58C09FEA" w14:textId="4046E8E8"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sz w:val="14"/>
                <w:szCs w:val="14"/>
              </w:rPr>
              <w:t>Աղ</w:t>
            </w:r>
            <w:r w:rsidRPr="00821507">
              <w:rPr>
                <w:rFonts w:ascii="GHEA Grapalat" w:hAnsi="GHEA Grapalat"/>
                <w:sz w:val="14"/>
                <w:szCs w:val="14"/>
                <w:lang w:val="hy-AM"/>
              </w:rPr>
              <w:t xml:space="preserve"> </w:t>
            </w:r>
            <w:r w:rsidRPr="00821507">
              <w:rPr>
                <w:rFonts w:ascii="GHEA Grapalat" w:hAnsi="GHEA Grapalat"/>
                <w:sz w:val="14"/>
                <w:szCs w:val="14"/>
              </w:rPr>
              <w:t>կարմիր</w:t>
            </w:r>
            <w:r w:rsidRPr="00821507">
              <w:rPr>
                <w:rFonts w:ascii="GHEA Grapalat" w:hAnsi="GHEA Grapalat"/>
                <w:sz w:val="14"/>
                <w:szCs w:val="14"/>
                <w:lang w:val="hy-AM"/>
              </w:rPr>
              <w:t xml:space="preserve"> </w:t>
            </w:r>
            <w:r w:rsidRPr="00821507">
              <w:rPr>
                <w:rFonts w:ascii="GHEA Grapalat" w:hAnsi="GHEA Grapalat"/>
                <w:sz w:val="14"/>
                <w:szCs w:val="14"/>
              </w:rPr>
              <w:t>պղպեղ</w:t>
            </w:r>
          </w:p>
        </w:tc>
        <w:tc>
          <w:tcPr>
            <w:tcW w:w="740" w:type="dxa"/>
            <w:shd w:val="clear" w:color="000000" w:fill="FFFFFF"/>
            <w:vAlign w:val="center"/>
          </w:tcPr>
          <w:p w14:paraId="70C3C0BA" w14:textId="2016B64C"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Sylfaen"/>
                <w:sz w:val="14"/>
                <w:szCs w:val="14"/>
              </w:rPr>
              <w:t>կգ</w:t>
            </w:r>
          </w:p>
        </w:tc>
        <w:tc>
          <w:tcPr>
            <w:tcW w:w="826" w:type="dxa"/>
            <w:gridSpan w:val="2"/>
            <w:vAlign w:val="center"/>
          </w:tcPr>
          <w:p w14:paraId="20C58EEA" w14:textId="4465B4B1"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32</w:t>
            </w:r>
          </w:p>
        </w:tc>
        <w:tc>
          <w:tcPr>
            <w:tcW w:w="952" w:type="dxa"/>
            <w:gridSpan w:val="4"/>
            <w:vAlign w:val="center"/>
          </w:tcPr>
          <w:p w14:paraId="56087DD9" w14:textId="171156DF"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32</w:t>
            </w:r>
          </w:p>
        </w:tc>
        <w:tc>
          <w:tcPr>
            <w:tcW w:w="1080" w:type="dxa"/>
            <w:gridSpan w:val="4"/>
            <w:vAlign w:val="center"/>
          </w:tcPr>
          <w:p w14:paraId="1ED0DBAE" w14:textId="3E22C41C"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51200</w:t>
            </w:r>
          </w:p>
        </w:tc>
        <w:tc>
          <w:tcPr>
            <w:tcW w:w="1350" w:type="dxa"/>
            <w:gridSpan w:val="4"/>
            <w:vAlign w:val="center"/>
          </w:tcPr>
          <w:p w14:paraId="4D8860A0" w14:textId="1172C4E6"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51200</w:t>
            </w:r>
          </w:p>
        </w:tc>
        <w:tc>
          <w:tcPr>
            <w:tcW w:w="1802" w:type="dxa"/>
            <w:gridSpan w:val="7"/>
            <w:shd w:val="clear" w:color="auto" w:fill="auto"/>
            <w:vAlign w:val="center"/>
          </w:tcPr>
          <w:p w14:paraId="03EFBFBB" w14:textId="083F5DB5"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lang w:val="hy-AM"/>
              </w:rPr>
              <w:t>Ընտիր կամ սովորական տեսակի։ Կարմիր, քաղցր: Անվտանգությունը, փաթեթավորումը և մակնշումը` ըստ ՀՀ կառավարության 2011թ. դեկտեմբերի 21-ի N 1913-Ն որոշմամբ հաստատված «Թարմ պտուղ-բանջարեղենի տեխնիկական կանոնակարգի» և «Սննդամթերքի անվտանգության մասին» ՀՀ օրենքի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800" w:type="dxa"/>
            <w:shd w:val="clear" w:color="auto" w:fill="auto"/>
            <w:vAlign w:val="center"/>
          </w:tcPr>
          <w:p w14:paraId="1F9B281A" w14:textId="6A6BF757"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lang w:val="hy-AM"/>
              </w:rPr>
              <w:t>Ընտիր կամ սովորական տեսակի։ Կարմիր, քաղցր: Անվտանգությունը, փաթեթավորումը և մակնշումը` ըստ ՀՀ կառավարության 2011թ. դեկտեմբերի 21-ի N 1913-Ն որոշմամբ հաստատված «Թարմ պտուղ-բանջարեղենի տեխնիկական կանոնակարգի» և «Սննդամթերքի անվտանգության մասին» ՀՀ օրենքի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821507" w:rsidRPr="00FC459F" w14:paraId="6A4B2FA1" w14:textId="77777777" w:rsidTr="00FC459F">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5F5A18EC" w14:textId="6C792B43"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rPr>
              <w:t>63</w:t>
            </w:r>
          </w:p>
        </w:tc>
        <w:tc>
          <w:tcPr>
            <w:tcW w:w="1440" w:type="dxa"/>
            <w:gridSpan w:val="2"/>
            <w:shd w:val="clear" w:color="000000" w:fill="FFFFFF"/>
            <w:vAlign w:val="center"/>
          </w:tcPr>
          <w:p w14:paraId="1E7AEDC7" w14:textId="72D7C6AF"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sz w:val="14"/>
                <w:szCs w:val="14"/>
              </w:rPr>
              <w:t>Թռչնամիս</w:t>
            </w:r>
            <w:r w:rsidRPr="00821507">
              <w:rPr>
                <w:rFonts w:ascii="GHEA Grapalat" w:hAnsi="GHEA Grapalat"/>
                <w:sz w:val="14"/>
                <w:szCs w:val="14"/>
                <w:lang w:val="hy-AM"/>
              </w:rPr>
              <w:t xml:space="preserve"> </w:t>
            </w:r>
            <w:r w:rsidRPr="00821507">
              <w:rPr>
                <w:rFonts w:ascii="GHEA Grapalat" w:hAnsi="GHEA Grapalat" w:cs="Arial"/>
                <w:sz w:val="14"/>
                <w:szCs w:val="14"/>
              </w:rPr>
              <w:t>/</w:t>
            </w:r>
            <w:r w:rsidRPr="00821507">
              <w:rPr>
                <w:rFonts w:ascii="GHEA Grapalat" w:hAnsi="GHEA Grapalat"/>
                <w:sz w:val="14"/>
                <w:szCs w:val="14"/>
              </w:rPr>
              <w:t>Հավի</w:t>
            </w:r>
            <w:r w:rsidRPr="00821507">
              <w:rPr>
                <w:rFonts w:ascii="GHEA Grapalat" w:hAnsi="GHEA Grapalat"/>
                <w:sz w:val="14"/>
                <w:szCs w:val="14"/>
                <w:lang w:val="hy-AM"/>
              </w:rPr>
              <w:t xml:space="preserve"> </w:t>
            </w:r>
            <w:r w:rsidRPr="00821507">
              <w:rPr>
                <w:rFonts w:ascii="GHEA Grapalat" w:hAnsi="GHEA Grapalat"/>
                <w:sz w:val="14"/>
                <w:szCs w:val="14"/>
              </w:rPr>
              <w:t>կրծքամիս/</w:t>
            </w:r>
          </w:p>
        </w:tc>
        <w:tc>
          <w:tcPr>
            <w:tcW w:w="740" w:type="dxa"/>
            <w:shd w:val="clear" w:color="000000" w:fill="FFFFFF"/>
            <w:vAlign w:val="center"/>
          </w:tcPr>
          <w:p w14:paraId="6D00AF2D" w14:textId="225C41FA"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Sylfaen"/>
                <w:sz w:val="14"/>
                <w:szCs w:val="14"/>
              </w:rPr>
              <w:t>կգ</w:t>
            </w:r>
          </w:p>
        </w:tc>
        <w:tc>
          <w:tcPr>
            <w:tcW w:w="826" w:type="dxa"/>
            <w:gridSpan w:val="2"/>
            <w:vAlign w:val="center"/>
          </w:tcPr>
          <w:p w14:paraId="4E4D40EA" w14:textId="0CD1D394"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180</w:t>
            </w:r>
          </w:p>
        </w:tc>
        <w:tc>
          <w:tcPr>
            <w:tcW w:w="952" w:type="dxa"/>
            <w:gridSpan w:val="4"/>
            <w:vAlign w:val="center"/>
          </w:tcPr>
          <w:p w14:paraId="04C03CAF" w14:textId="0F3E7238"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180</w:t>
            </w:r>
          </w:p>
        </w:tc>
        <w:tc>
          <w:tcPr>
            <w:tcW w:w="1080" w:type="dxa"/>
            <w:gridSpan w:val="4"/>
            <w:vAlign w:val="center"/>
          </w:tcPr>
          <w:p w14:paraId="5DE4B9B9" w14:textId="56CA494D"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468000</w:t>
            </w:r>
          </w:p>
        </w:tc>
        <w:tc>
          <w:tcPr>
            <w:tcW w:w="1350" w:type="dxa"/>
            <w:gridSpan w:val="4"/>
            <w:vAlign w:val="center"/>
          </w:tcPr>
          <w:p w14:paraId="2AB5D83B" w14:textId="7AF86013"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468000</w:t>
            </w:r>
          </w:p>
        </w:tc>
        <w:tc>
          <w:tcPr>
            <w:tcW w:w="1802" w:type="dxa"/>
            <w:gridSpan w:val="7"/>
            <w:shd w:val="clear" w:color="auto" w:fill="auto"/>
            <w:vAlign w:val="center"/>
          </w:tcPr>
          <w:p w14:paraId="1D352A19" w14:textId="01FAAAC5"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lang w:val="hy-AM"/>
              </w:rPr>
              <w:t>Հավի կրծքամիս, պաղեցրած` Սպիտակի կամ Գետամեջ ապրանքանիշի, առանց ոսկորի; Մաքուր, արյունազրկված, առանց կողմնակի հոտերի, հերմետիկ փաթեթավորված՝ սննդի համար նախատեսված տարայով՝ առաձնացված չափաբաժնով, առանց ջրային զանգվածի 1 կգ-ոց տուփերով: ԳՕՍՏ 31962-2013։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w:t>
            </w:r>
            <w:r w:rsidRPr="00821507">
              <w:rPr>
                <w:rFonts w:ascii="GHEA Grapalat" w:hAnsi="GHEA Grapalat" w:cs="Calibri"/>
                <w:color w:val="000000"/>
                <w:sz w:val="14"/>
                <w:szCs w:val="14"/>
                <w:lang w:val="hy-AM"/>
              </w:rPr>
              <w:lastRenderedPageBreak/>
              <w:t>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ՀՀ կառավարության 2006թ. հոկտեմբերի 19-ի N 1560-Ն որոշմամբ հաստատված «Մսի և մսամթերքի տեխնիկական կանոնակարգի»։ Մակնշումը՝ ընթեռնելի: Մատակարարի կողմից Գնորդին տրամադրվող մսամթերքը պետք է մորթի ենթարկված լինի միայն սպանդանոցներում: Գնորդը պետք է ունենա պայմանագիր ՀՀ կառավարությանը ենթակա սննդամթերքի անվտանգության տեսչական մարմնում գրանցված սպանդանոցի հետ, որի պատճենը պետք է ներկայացվի Գնորդին։ Մատակարարումը պետք է իրականացվի</w:t>
            </w:r>
            <w:r w:rsidRPr="00821507">
              <w:rPr>
                <w:rFonts w:ascii="GHEA Grapalat" w:hAnsi="GHEA Grapalat" w:cs="Calibri"/>
                <w:color w:val="000000"/>
                <w:sz w:val="14"/>
                <w:szCs w:val="14"/>
                <w:highlight w:val="green"/>
                <w:lang w:val="hy-AM"/>
              </w:rPr>
              <w:t xml:space="preserve"> </w:t>
            </w:r>
            <w:r w:rsidRPr="00821507">
              <w:rPr>
                <w:rFonts w:ascii="GHEA Grapalat" w:hAnsi="GHEA Grapalat" w:cs="Calibri"/>
                <w:color w:val="000000"/>
                <w:sz w:val="14"/>
                <w:szCs w:val="14"/>
                <w:lang w:val="hy-AM"/>
              </w:rPr>
              <w:t>տվյալ սննդամթերքի տեղափոխման համար նախատեսված տրանսպորտային միջոցներով, որոնք, համաձայն ՀՀ ԳՆ սննդամթերքի անվտանգության պետական ծառայությանպետի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պետք է ունենան սանիտարական անձնագրեր: Մատակարարումն իրականացվում է առնվազն շաբաթական երկու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800" w:type="dxa"/>
            <w:shd w:val="clear" w:color="auto" w:fill="auto"/>
            <w:vAlign w:val="center"/>
          </w:tcPr>
          <w:p w14:paraId="1B9CD2AE" w14:textId="4AFCC4CF"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lang w:val="hy-AM"/>
              </w:rPr>
              <w:lastRenderedPageBreak/>
              <w:t>Հավի կրծքամիս, պաղեցրած` Սպիտակի կամ Գետամեջ ապրանքանիշի, առանց ոսկորի; Մաքուր, արյունազրկված, առանց կողմնակի հոտերի, հերմետիկ փաթեթավորված՝ սննդի համար նախատեսված տարայով՝ առաձնացված չափաբաժնով, առանց ջրային զանգվածի 1 կգ-ոց տուփերով: ԳՕՍՏ 31962-2013։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w:t>
            </w:r>
            <w:r w:rsidRPr="00821507">
              <w:rPr>
                <w:rFonts w:ascii="GHEA Grapalat" w:hAnsi="GHEA Grapalat" w:cs="Calibri"/>
                <w:color w:val="000000"/>
                <w:sz w:val="14"/>
                <w:szCs w:val="14"/>
                <w:lang w:val="hy-AM"/>
              </w:rPr>
              <w:lastRenderedPageBreak/>
              <w:t>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ՀՀ կառավարության 2006թ. հոկտեմբերի 19-ի N 1560-Ն որոշմամբ հաստատված «Մսի և մսամթերքի տեխնիկական կանոնակարգի»։ Մակնշումը՝ ընթեռնելի: Մատակարարի կողմից Գնորդին տրամադրվող մսամթերքը պետք է մորթի ենթարկված լինի միայն սպանդանոցներում: Գնորդը պետք է ունենա պայմանագիր ՀՀ կառավարությանը ենթակա սննդամթերքի անվտանգության տեսչական մարմնում գրանցված սպանդանոցի հետ, որի պատճենը պետք է ներկայացվի Գնորդին։ Մատակարարումը պետք է իրականացվի</w:t>
            </w:r>
            <w:r w:rsidRPr="00821507">
              <w:rPr>
                <w:rFonts w:ascii="GHEA Grapalat" w:hAnsi="GHEA Grapalat" w:cs="Calibri"/>
                <w:color w:val="000000"/>
                <w:sz w:val="14"/>
                <w:szCs w:val="14"/>
                <w:highlight w:val="green"/>
                <w:lang w:val="hy-AM"/>
              </w:rPr>
              <w:t xml:space="preserve"> </w:t>
            </w:r>
            <w:r w:rsidRPr="00821507">
              <w:rPr>
                <w:rFonts w:ascii="GHEA Grapalat" w:hAnsi="GHEA Grapalat" w:cs="Calibri"/>
                <w:color w:val="000000"/>
                <w:sz w:val="14"/>
                <w:szCs w:val="14"/>
                <w:lang w:val="hy-AM"/>
              </w:rPr>
              <w:t>տվյալ սննդամթերքի տեղափոխման համար նախատեսված տրանսպորտային միջոցներով, որոնք, համաձայն ՀՀ ԳՆ սննդամթերքի անվտանգության պետական ծառայությանպետի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պետք է ունենան սանիտարական անձնագրեր: Մատակարարումն իրականացվում է առնվազն շաբաթական երկու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821507" w:rsidRPr="00FC459F" w14:paraId="25E8D920" w14:textId="77777777" w:rsidTr="00FC459F">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79D3B241" w14:textId="126550AD"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rPr>
              <w:lastRenderedPageBreak/>
              <w:t>64</w:t>
            </w:r>
          </w:p>
        </w:tc>
        <w:tc>
          <w:tcPr>
            <w:tcW w:w="1440" w:type="dxa"/>
            <w:gridSpan w:val="2"/>
            <w:shd w:val="clear" w:color="000000" w:fill="FFFFFF"/>
            <w:vAlign w:val="center"/>
          </w:tcPr>
          <w:p w14:paraId="496A6E56" w14:textId="7DA10D3A"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sz w:val="14"/>
                <w:szCs w:val="14"/>
              </w:rPr>
              <w:t>Տավարի</w:t>
            </w:r>
            <w:r w:rsidRPr="00821507">
              <w:rPr>
                <w:rFonts w:ascii="GHEA Grapalat" w:hAnsi="GHEA Grapalat"/>
                <w:sz w:val="14"/>
                <w:szCs w:val="14"/>
                <w:lang w:val="hy-AM"/>
              </w:rPr>
              <w:t xml:space="preserve"> </w:t>
            </w:r>
            <w:r w:rsidRPr="00821507">
              <w:rPr>
                <w:rFonts w:ascii="GHEA Grapalat" w:hAnsi="GHEA Grapalat"/>
                <w:sz w:val="14"/>
                <w:szCs w:val="14"/>
              </w:rPr>
              <w:t>միս</w:t>
            </w:r>
          </w:p>
        </w:tc>
        <w:tc>
          <w:tcPr>
            <w:tcW w:w="740" w:type="dxa"/>
            <w:shd w:val="clear" w:color="000000" w:fill="FFFFFF"/>
            <w:vAlign w:val="center"/>
          </w:tcPr>
          <w:p w14:paraId="1317A380" w14:textId="485BC86B"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Sylfaen"/>
                <w:sz w:val="14"/>
                <w:szCs w:val="14"/>
              </w:rPr>
              <w:t>կգ</w:t>
            </w:r>
          </w:p>
        </w:tc>
        <w:tc>
          <w:tcPr>
            <w:tcW w:w="826" w:type="dxa"/>
            <w:gridSpan w:val="2"/>
            <w:vAlign w:val="center"/>
          </w:tcPr>
          <w:p w14:paraId="0CE81934" w14:textId="68AE901B"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300</w:t>
            </w:r>
          </w:p>
        </w:tc>
        <w:tc>
          <w:tcPr>
            <w:tcW w:w="952" w:type="dxa"/>
            <w:gridSpan w:val="4"/>
            <w:vAlign w:val="center"/>
          </w:tcPr>
          <w:p w14:paraId="3F1BA01B" w14:textId="69B09393"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300</w:t>
            </w:r>
          </w:p>
        </w:tc>
        <w:tc>
          <w:tcPr>
            <w:tcW w:w="1080" w:type="dxa"/>
            <w:gridSpan w:val="4"/>
            <w:vAlign w:val="center"/>
          </w:tcPr>
          <w:p w14:paraId="21D9F8D6" w14:textId="296AF4BA"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1380000</w:t>
            </w:r>
          </w:p>
        </w:tc>
        <w:tc>
          <w:tcPr>
            <w:tcW w:w="1350" w:type="dxa"/>
            <w:gridSpan w:val="4"/>
            <w:vAlign w:val="center"/>
          </w:tcPr>
          <w:p w14:paraId="422BF917" w14:textId="258AC5C5"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1380000</w:t>
            </w:r>
          </w:p>
        </w:tc>
        <w:tc>
          <w:tcPr>
            <w:tcW w:w="1802" w:type="dxa"/>
            <w:gridSpan w:val="7"/>
            <w:shd w:val="clear" w:color="auto" w:fill="auto"/>
            <w:vAlign w:val="center"/>
          </w:tcPr>
          <w:p w14:paraId="2BFFCEE8" w14:textId="0875FC05"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lang w:val="hy-AM"/>
              </w:rPr>
              <w:t xml:space="preserve">Միս տավարի, տեղական փափուկ, առանց ոսկոռի, շուտ եփող, ոչ մեծ կենդանու, պաղեցրած, ճարպային մասը՝ մինչև 20%, զարգացած մկաններով, պահված 0օC –ից մինչև 4օC ջերմաստիճանի պայմաններում` 6ժ-ից ոչ ավելի, I պարարտության, պաղեցրած մսի մակերեսը չպետք է լինի խոնավ, ոսկորի և մսի հարաբերակցությունը` համապատասխանաբար 0% և 100%, փաթեթավորումը` արկղերով,: ՀՍՏ 342-2011: Անվտանգությունը ՀՀ կառավարության 2006թ. հոկտեմբերի 19-ի N 1560-Ն որոշմամբ հաստատված «Մսի և մսամթերքի տեխնիկական կանոնակարգի» և «Սննդամթերքի անվտանգության մասին» ՀՀ օրենքի 9-րդ հոդվածի։ Մատակարարումից հետո կարելի է սառեցնել: Մատակարարի կողմից Գնորդին տրամադրվող մսամթերքը պետք է մորթի ենթարկված լինի միայն սպանդանոցներում: Գնորդը պետք է ունենա պայմանագիր ՀՀ կառավարությանը ենթակա սննդամթերքի անվտանգության տեսչական մարմնում գրանցված սպանդանոցի հետ, որի պատճենը պետք է ներկայացվի Գնորդին։ Մատակարարումը պետք է իրականացվի տվյալ սննդամթերքի տեղափոխման համար նախատեսված տրանսպորտային միջոցներով, որոնք, համաձայն ՀՀ ԳՆ սննդամթերքի անվտանգության պետական ծառայությանպետի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պետք է ունենան սանիտարական անձնագրեր: Մատակարարման կոնկրետ օրը որոշվում է Գնորդի կողմից </w:t>
            </w:r>
            <w:r w:rsidRPr="00821507">
              <w:rPr>
                <w:rFonts w:ascii="GHEA Grapalat" w:hAnsi="GHEA Grapalat" w:cs="Calibri"/>
                <w:color w:val="000000"/>
                <w:sz w:val="14"/>
                <w:szCs w:val="14"/>
                <w:lang w:val="hy-AM"/>
              </w:rPr>
              <w:lastRenderedPageBreak/>
              <w:t>նախնական (ոչ շուտ քան 3 աշխատանքային օր առաջ) պատվերի միջոցով՝ էլ. փոստով կամ հեռախոսազանգով:</w:t>
            </w:r>
          </w:p>
        </w:tc>
        <w:tc>
          <w:tcPr>
            <w:tcW w:w="1800" w:type="dxa"/>
            <w:shd w:val="clear" w:color="auto" w:fill="auto"/>
            <w:vAlign w:val="center"/>
          </w:tcPr>
          <w:p w14:paraId="0FB1752C" w14:textId="5E170ADF"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lang w:val="hy-AM"/>
              </w:rPr>
              <w:lastRenderedPageBreak/>
              <w:t xml:space="preserve">Միս տավարի, տեղական փափուկ, առանց ոսկոռի, շուտ եփող, ոչ մեծ կենդանու, պաղեցրած, ճարպային մասը՝ մինչև 20%, զարգացած մկաններով, պահված 0օC –ից մինչև 4օC ջերմաստիճանի պայմաններում` 6ժ-ից ոչ ավելի, I պարարտության, պաղեցրած մսի մակերեսը չպետք է լինի խոնավ, ոսկորի և մսի հարաբերակցությունը` համապատասխանաբար 0% և 100%, փաթեթավորումը` արկղերով,: ՀՍՏ 342-2011: Անվտանգությունը ՀՀ կառավարության 2006թ. հոկտեմբերի 19-ի N 1560-Ն որոշմամբ հաստատված «Մսի և մսամթերքի տեխնիկական կանոնակարգի» և «Սննդամթերքի անվտանգության մասին» ՀՀ օրենքի 9-րդ հոդվածի։ Մատակարարումից հետո կարելի է սառեցնել: Մատակարարի կողմից Գնորդին տրամադրվող մսամթերքը պետք է մորթի ենթարկված լինի միայն սպանդանոցներում: Գնորդը պետք է ունենա պայմանագիր ՀՀ կառավարությանը ենթակա սննդամթերքի անվտանգության տեսչական մարմնում գրանցված սպանդանոցի հետ, որի պատճենը պետք է ներկայացվի Գնորդին։ Մատակարարումը պետք է իրականացվի տվյալ սննդամթերքի տեղափոխման համար նախատեսված տրանսպորտային միջոցներով, որոնք, համաձայն ՀՀ ԳՆ սննդամթերքի անվտանգության պետական ծառայությանպետի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պետք է ունենան սանիտարական անձնագրեր: Մատակարարման կոնկրետ օրը որոշվում է Գնորդի կողմից </w:t>
            </w:r>
            <w:r w:rsidRPr="00821507">
              <w:rPr>
                <w:rFonts w:ascii="GHEA Grapalat" w:hAnsi="GHEA Grapalat" w:cs="Calibri"/>
                <w:color w:val="000000"/>
                <w:sz w:val="14"/>
                <w:szCs w:val="14"/>
                <w:lang w:val="hy-AM"/>
              </w:rPr>
              <w:lastRenderedPageBreak/>
              <w:t>նախնական (ոչ շուտ քան 3 աշխատանքային օր առաջ) պատվերի միջոցով՝ էլ. փոստով կամ հեռախոսազանգով:</w:t>
            </w:r>
          </w:p>
        </w:tc>
      </w:tr>
      <w:tr w:rsidR="00821507" w:rsidRPr="00FC459F" w14:paraId="47C611E1" w14:textId="77777777" w:rsidTr="00FC459F">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7138D33F" w14:textId="256B4490"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rPr>
              <w:lastRenderedPageBreak/>
              <w:t>65</w:t>
            </w:r>
          </w:p>
        </w:tc>
        <w:tc>
          <w:tcPr>
            <w:tcW w:w="1440" w:type="dxa"/>
            <w:gridSpan w:val="2"/>
            <w:shd w:val="clear" w:color="000000" w:fill="FFFFFF"/>
            <w:vAlign w:val="center"/>
          </w:tcPr>
          <w:p w14:paraId="2C0D15D8" w14:textId="655F4737"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sz w:val="14"/>
                <w:szCs w:val="14"/>
              </w:rPr>
              <w:t>Խտացրած</w:t>
            </w:r>
            <w:r w:rsidRPr="00821507">
              <w:rPr>
                <w:rFonts w:ascii="GHEA Grapalat" w:hAnsi="GHEA Grapalat"/>
                <w:sz w:val="14"/>
                <w:szCs w:val="14"/>
                <w:lang w:val="hy-AM"/>
              </w:rPr>
              <w:t xml:space="preserve"> </w:t>
            </w:r>
            <w:r w:rsidRPr="00821507">
              <w:rPr>
                <w:rFonts w:ascii="GHEA Grapalat" w:hAnsi="GHEA Grapalat"/>
                <w:sz w:val="14"/>
                <w:szCs w:val="14"/>
              </w:rPr>
              <w:t>կաթ</w:t>
            </w:r>
          </w:p>
        </w:tc>
        <w:tc>
          <w:tcPr>
            <w:tcW w:w="740" w:type="dxa"/>
            <w:shd w:val="clear" w:color="000000" w:fill="FFFFFF"/>
            <w:vAlign w:val="center"/>
          </w:tcPr>
          <w:p w14:paraId="0D0BBFFC" w14:textId="04249E58"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sz w:val="14"/>
                <w:szCs w:val="14"/>
                <w:lang w:val="hy-AM"/>
              </w:rPr>
              <w:t>կգ</w:t>
            </w:r>
          </w:p>
        </w:tc>
        <w:tc>
          <w:tcPr>
            <w:tcW w:w="826" w:type="dxa"/>
            <w:gridSpan w:val="2"/>
            <w:vAlign w:val="center"/>
          </w:tcPr>
          <w:p w14:paraId="16D0E916" w14:textId="0BDB569F"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48</w:t>
            </w:r>
          </w:p>
        </w:tc>
        <w:tc>
          <w:tcPr>
            <w:tcW w:w="952" w:type="dxa"/>
            <w:gridSpan w:val="4"/>
            <w:vAlign w:val="center"/>
          </w:tcPr>
          <w:p w14:paraId="678AAFDB" w14:textId="361A6850"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48</w:t>
            </w:r>
          </w:p>
        </w:tc>
        <w:tc>
          <w:tcPr>
            <w:tcW w:w="1080" w:type="dxa"/>
            <w:gridSpan w:val="4"/>
            <w:vAlign w:val="center"/>
          </w:tcPr>
          <w:p w14:paraId="4E894D9C" w14:textId="073B50AD"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53280</w:t>
            </w:r>
          </w:p>
        </w:tc>
        <w:tc>
          <w:tcPr>
            <w:tcW w:w="1350" w:type="dxa"/>
            <w:gridSpan w:val="4"/>
            <w:vAlign w:val="center"/>
          </w:tcPr>
          <w:p w14:paraId="0473267A" w14:textId="57D1DCA0"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53280</w:t>
            </w:r>
          </w:p>
        </w:tc>
        <w:tc>
          <w:tcPr>
            <w:tcW w:w="1802" w:type="dxa"/>
            <w:gridSpan w:val="7"/>
            <w:shd w:val="clear" w:color="auto" w:fill="auto"/>
            <w:vAlign w:val="center"/>
          </w:tcPr>
          <w:p w14:paraId="5097D0C4" w14:textId="23CD1D84"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lang w:val="hy-AM"/>
              </w:rPr>
              <w:t>Խտացրած կաթ շաքարով` Ալեքսեեվսկայա կամ Սմակ, անարատկաթից, սպիտակ շաքարբյուրեղային  43.5 %-ից ոչ պակաս, չոր յուղազերծ կաթնային շիճուկ, բուսական /արավենու/ յուղ 6,5 %-իցոչպակաս, կաթնային շաքար/ լակտոզա/, Սննդայինաշժեքը 100գ՝ ածխաջրեր 56,0գ, սպիտակուցներ 7,2գ, ճարպեր 8,5 գ, թներգետիկ արժեքը՝ 1341,0/320,0/ԿՋ/կկալ/, պիտանելիության մնացորդային ժամկետը մատակարարման պահից ոչ պակաս քան 70%: Զտաքաշը առնվազն 360գր առավելագույնը 400գր: Անվտանգությունը և մակնշումը՝ ըստ ՀՀ կառավարության 2006թ. դեկտեմբերի 21-իN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1800" w:type="dxa"/>
            <w:shd w:val="clear" w:color="auto" w:fill="auto"/>
            <w:vAlign w:val="center"/>
          </w:tcPr>
          <w:p w14:paraId="6B30BCC0" w14:textId="0EF21118"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lang w:val="hy-AM"/>
              </w:rPr>
              <w:t>Խտացրած կաթ շաքարով` Ալեքսեեվսկայա կամ Սմակ, անարատկաթից, սպիտակ շաքարբյուրեղային  43.5 %-ից ոչ պակաս, չոր յուղազերծ կաթնային շիճուկ, բուսական /արավենու/ յուղ 6,5 %-իցոչպակաս, կաթնային շաքար/ լակտոզա/, Սննդայինաշժեքը 100գ՝ ածխաջրեր 56,0գ, սպիտակուցներ 7,2գ, ճարպեր 8,5 գ, թներգետիկ արժեքը՝ 1341,0/320,0/ԿՋ/կկալ/, պիտանելիության մնացորդային ժամկետը մատակարարման պահից ոչ պակաս քան 70%: Զտաքաշը առնվազն 360գր առավելագույնը 400գր: Անվտանգությունը և մակնշումը՝ ըստ ՀՀ կառավարության 2006թ. դեկտեմբերի 21-իN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r>
      <w:tr w:rsidR="00821507" w:rsidRPr="00FC459F" w14:paraId="68552C0A" w14:textId="77777777" w:rsidTr="00FC459F">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3F56F8D9" w14:textId="5DD42C30"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rPr>
              <w:t>66</w:t>
            </w:r>
          </w:p>
        </w:tc>
        <w:tc>
          <w:tcPr>
            <w:tcW w:w="1440" w:type="dxa"/>
            <w:gridSpan w:val="2"/>
            <w:shd w:val="clear" w:color="000000" w:fill="FFFFFF"/>
            <w:vAlign w:val="center"/>
          </w:tcPr>
          <w:p w14:paraId="06957793" w14:textId="7D876C4A"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Sylfaen"/>
                <w:sz w:val="14"/>
                <w:szCs w:val="14"/>
              </w:rPr>
              <w:t>Եգիպտացորենի</w:t>
            </w:r>
            <w:r w:rsidRPr="00821507">
              <w:rPr>
                <w:rFonts w:ascii="GHEA Grapalat" w:hAnsi="GHEA Grapalat" w:cs="Sylfaen"/>
                <w:sz w:val="14"/>
                <w:szCs w:val="14"/>
                <w:lang w:val="hy-AM"/>
              </w:rPr>
              <w:t xml:space="preserve"> </w:t>
            </w:r>
            <w:r w:rsidRPr="00821507">
              <w:rPr>
                <w:rFonts w:ascii="GHEA Grapalat" w:hAnsi="GHEA Grapalat" w:cs="Sylfaen"/>
                <w:sz w:val="14"/>
                <w:szCs w:val="14"/>
              </w:rPr>
              <w:t>պահածո</w:t>
            </w:r>
          </w:p>
        </w:tc>
        <w:tc>
          <w:tcPr>
            <w:tcW w:w="740" w:type="dxa"/>
            <w:shd w:val="clear" w:color="000000" w:fill="FFFFFF"/>
            <w:vAlign w:val="center"/>
          </w:tcPr>
          <w:p w14:paraId="2F18F49B" w14:textId="0BDB57E9"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sz w:val="14"/>
                <w:szCs w:val="14"/>
                <w:lang w:val="hy-AM"/>
              </w:rPr>
              <w:t>կգ</w:t>
            </w:r>
          </w:p>
        </w:tc>
        <w:tc>
          <w:tcPr>
            <w:tcW w:w="826" w:type="dxa"/>
            <w:gridSpan w:val="2"/>
            <w:vAlign w:val="center"/>
          </w:tcPr>
          <w:p w14:paraId="6B6CAC9B" w14:textId="7896BA12"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130</w:t>
            </w:r>
          </w:p>
        </w:tc>
        <w:tc>
          <w:tcPr>
            <w:tcW w:w="952" w:type="dxa"/>
            <w:gridSpan w:val="4"/>
            <w:vAlign w:val="center"/>
          </w:tcPr>
          <w:p w14:paraId="4326AF65" w14:textId="2E208CD8"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130</w:t>
            </w:r>
          </w:p>
        </w:tc>
        <w:tc>
          <w:tcPr>
            <w:tcW w:w="1080" w:type="dxa"/>
            <w:gridSpan w:val="4"/>
            <w:vAlign w:val="center"/>
          </w:tcPr>
          <w:p w14:paraId="3E237D8C" w14:textId="0992ACCE"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162500</w:t>
            </w:r>
          </w:p>
        </w:tc>
        <w:tc>
          <w:tcPr>
            <w:tcW w:w="1350" w:type="dxa"/>
            <w:gridSpan w:val="4"/>
            <w:vAlign w:val="center"/>
          </w:tcPr>
          <w:p w14:paraId="7294451D" w14:textId="2909B999"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162500</w:t>
            </w:r>
          </w:p>
        </w:tc>
        <w:tc>
          <w:tcPr>
            <w:tcW w:w="1802" w:type="dxa"/>
            <w:gridSpan w:val="7"/>
            <w:shd w:val="clear" w:color="auto" w:fill="auto"/>
            <w:vAlign w:val="center"/>
          </w:tcPr>
          <w:p w14:paraId="3D2C60E5" w14:textId="32963F15"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lang w:val="hy-AM"/>
              </w:rPr>
              <w:t>Եգիպտացորեն պահածոյացված «Բոնդյուել» կամ «Կոպոլիվա»: Զտաքաշը՝ առնվազն 770գր.: Անվտանգությունը` ըստ 2-III-4.9-01-2010  հիգիենիկ նորմատիվների, իսկ մակնշումը` «Սննդամթերքի անվտանգության մասին» ՀՀ օրենքի 8-րդ հոդվածի:</w:t>
            </w:r>
          </w:p>
        </w:tc>
        <w:tc>
          <w:tcPr>
            <w:tcW w:w="1800" w:type="dxa"/>
            <w:shd w:val="clear" w:color="auto" w:fill="auto"/>
            <w:vAlign w:val="center"/>
          </w:tcPr>
          <w:p w14:paraId="6A8E18AA" w14:textId="317BCBA5"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lang w:val="hy-AM"/>
              </w:rPr>
              <w:t>Եգիպտացորեն պահածոյացված «Բոնդյուել» կամ «Կոպոլիվա»: Զտաքաշը՝ առնվազն 770գր.: Անվտանգությունը` ըստ 2-III-4.9-01-2010  հիգիենիկ նորմատիվների, իսկ մակնշումը` «Սննդամթերքի անվտանգության մասին» ՀՀ օրենքի 8-րդ հոդվածի:</w:t>
            </w:r>
          </w:p>
        </w:tc>
      </w:tr>
      <w:tr w:rsidR="00821507" w:rsidRPr="00821507" w14:paraId="457C8189" w14:textId="77777777" w:rsidTr="00FC459F">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1CD18FE9" w14:textId="11F99F1A"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rPr>
              <w:t>67</w:t>
            </w:r>
          </w:p>
        </w:tc>
        <w:tc>
          <w:tcPr>
            <w:tcW w:w="1440" w:type="dxa"/>
            <w:gridSpan w:val="2"/>
            <w:shd w:val="clear" w:color="000000" w:fill="FFFFFF"/>
            <w:vAlign w:val="center"/>
          </w:tcPr>
          <w:p w14:paraId="2E8A9B50" w14:textId="26300ECF"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Sylfaen"/>
                <w:sz w:val="14"/>
                <w:szCs w:val="14"/>
              </w:rPr>
              <w:t>Վարսակի</w:t>
            </w:r>
            <w:r w:rsidRPr="00821507">
              <w:rPr>
                <w:rFonts w:ascii="GHEA Grapalat" w:hAnsi="GHEA Grapalat" w:cs="Sylfaen"/>
                <w:sz w:val="14"/>
                <w:szCs w:val="14"/>
                <w:lang w:val="hy-AM"/>
              </w:rPr>
              <w:t xml:space="preserve"> </w:t>
            </w:r>
            <w:r w:rsidRPr="00821507">
              <w:rPr>
                <w:rFonts w:ascii="GHEA Grapalat" w:hAnsi="GHEA Grapalat" w:cs="Sylfaen"/>
                <w:sz w:val="14"/>
                <w:szCs w:val="14"/>
              </w:rPr>
              <w:t>փաթիլներ</w:t>
            </w:r>
          </w:p>
        </w:tc>
        <w:tc>
          <w:tcPr>
            <w:tcW w:w="740" w:type="dxa"/>
            <w:shd w:val="clear" w:color="000000" w:fill="FFFFFF"/>
            <w:vAlign w:val="center"/>
          </w:tcPr>
          <w:p w14:paraId="16751259" w14:textId="78C8331F"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sz w:val="14"/>
                <w:szCs w:val="14"/>
                <w:lang w:val="hy-AM"/>
              </w:rPr>
              <w:t>կգ</w:t>
            </w:r>
          </w:p>
        </w:tc>
        <w:tc>
          <w:tcPr>
            <w:tcW w:w="826" w:type="dxa"/>
            <w:gridSpan w:val="2"/>
            <w:vAlign w:val="center"/>
          </w:tcPr>
          <w:p w14:paraId="244DA259" w14:textId="496D3A1A"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120</w:t>
            </w:r>
          </w:p>
        </w:tc>
        <w:tc>
          <w:tcPr>
            <w:tcW w:w="952" w:type="dxa"/>
            <w:gridSpan w:val="4"/>
            <w:vAlign w:val="center"/>
          </w:tcPr>
          <w:p w14:paraId="5159E4C8" w14:textId="31C814C2"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120</w:t>
            </w:r>
          </w:p>
        </w:tc>
        <w:tc>
          <w:tcPr>
            <w:tcW w:w="1080" w:type="dxa"/>
            <w:gridSpan w:val="4"/>
            <w:vAlign w:val="center"/>
          </w:tcPr>
          <w:p w14:paraId="00AAAC32" w14:textId="5AFC17E7"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70800</w:t>
            </w:r>
          </w:p>
        </w:tc>
        <w:tc>
          <w:tcPr>
            <w:tcW w:w="1350" w:type="dxa"/>
            <w:gridSpan w:val="4"/>
            <w:vAlign w:val="center"/>
          </w:tcPr>
          <w:p w14:paraId="2E9C9DFB" w14:textId="7521E364"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70800</w:t>
            </w:r>
          </w:p>
        </w:tc>
        <w:tc>
          <w:tcPr>
            <w:tcW w:w="1802" w:type="dxa"/>
            <w:gridSpan w:val="7"/>
            <w:shd w:val="clear" w:color="auto" w:fill="auto"/>
            <w:vAlign w:val="center"/>
          </w:tcPr>
          <w:p w14:paraId="49657948" w14:textId="48FEE9C6"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lang w:val="hy-AM"/>
              </w:rPr>
              <w:t xml:space="preserve">Եփման ենթակա տեսակ, փաթեթավորումը՝ գործարանային, /350-500 գր, ստվարաթղթե տարայով, գործարանային փաթեթավորմամբ/: Վարսակի փաթիլներում խոնավությունը պետք է լինի 12%–ից ոչ ավել, մոխրայնությունը՝ 2,1%–ից ոչ ավել, թթվայնությունը՝ 5,0%-ից ոչ ավել, աղբային խառնուրդները՝ 0,30%-ից ոչ ավել, վնասատուներով վարակվածություն չի թույլատրվում: ԳՕՍՏ </w:t>
            </w:r>
            <w:r w:rsidRPr="00821507">
              <w:rPr>
                <w:rFonts w:ascii="GHEA Grapalat" w:hAnsi="GHEA Grapalat" w:cs="Calibri"/>
                <w:color w:val="000000"/>
                <w:sz w:val="14"/>
                <w:szCs w:val="14"/>
                <w:lang w:val="hy-AM"/>
              </w:rPr>
              <w:lastRenderedPageBreak/>
              <w:t>21149-93: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881որոշմամբ հաստատված «Սննդամթերքի մակնշման մասին» (ՄՄՏԿ 022/2011),Մաքսային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800" w:type="dxa"/>
            <w:shd w:val="clear" w:color="auto" w:fill="auto"/>
            <w:vAlign w:val="center"/>
          </w:tcPr>
          <w:p w14:paraId="54EA8EFE" w14:textId="754044B1"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lang w:val="hy-AM"/>
              </w:rPr>
              <w:lastRenderedPageBreak/>
              <w:t xml:space="preserve">Եփման ենթակա տեսակ, փաթեթավորումը՝ գործարանային, /350-500 գր, ստվարաթղթե տարայով, գործարանային փաթեթավորմամբ/: Վարսակի փաթիլներում խոնավությունը պետք է լինի 12%–ից ոչ ավել, մոխրայնությունը՝ 2,1%–ից ոչ ավել, թթվայնությունը՝ 5,0%-ից ոչ ավել, աղբային խառնուրդները՝ 0,30%-ից ոչ ավել, վնասատուներով վարակվածություն չի թույլատրվում: ԳՕՍՏ </w:t>
            </w:r>
            <w:r w:rsidRPr="00821507">
              <w:rPr>
                <w:rFonts w:ascii="GHEA Grapalat" w:hAnsi="GHEA Grapalat" w:cs="Calibri"/>
                <w:color w:val="000000"/>
                <w:sz w:val="14"/>
                <w:szCs w:val="14"/>
                <w:lang w:val="hy-AM"/>
              </w:rPr>
              <w:lastRenderedPageBreak/>
              <w:t>21149-93: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881որոշմամբ հաստատված «Սննդամթերքի մակնշման մասին» (ՄՄՏԿ 022/2011),Մաքսային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821507" w:rsidRPr="00FC459F" w14:paraId="7E9F58DA" w14:textId="77777777" w:rsidTr="00FC459F">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31F81F6D" w14:textId="70BAAC4C" w:rsidR="00821507" w:rsidRPr="00821507" w:rsidRDefault="00821507" w:rsidP="00FC459F">
            <w:pPr>
              <w:tabs>
                <w:tab w:val="left" w:pos="1248"/>
              </w:tabs>
              <w:spacing w:before="0" w:after="0"/>
              <w:ind w:left="0" w:firstLine="0"/>
              <w:rPr>
                <w:rFonts w:ascii="GHEA Grapalat" w:hAnsi="GHEA Grapalat"/>
                <w:sz w:val="14"/>
                <w:szCs w:val="14"/>
              </w:rPr>
            </w:pPr>
            <w:r w:rsidRPr="00821507">
              <w:rPr>
                <w:rFonts w:ascii="GHEA Grapalat" w:hAnsi="GHEA Grapalat" w:cs="Calibri"/>
                <w:color w:val="000000"/>
                <w:sz w:val="14"/>
                <w:szCs w:val="14"/>
              </w:rPr>
              <w:lastRenderedPageBreak/>
              <w:t>68</w:t>
            </w:r>
          </w:p>
        </w:tc>
        <w:tc>
          <w:tcPr>
            <w:tcW w:w="1440" w:type="dxa"/>
            <w:gridSpan w:val="2"/>
            <w:shd w:val="clear" w:color="000000" w:fill="FFFFFF"/>
            <w:vAlign w:val="center"/>
          </w:tcPr>
          <w:p w14:paraId="16DA6BC5" w14:textId="6434FD4C"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sz w:val="14"/>
                <w:szCs w:val="14"/>
                <w:lang w:val="hy-AM"/>
              </w:rPr>
              <w:t>Գունավոր թարմ պղպեղ /3-րդ եռ./</w:t>
            </w:r>
          </w:p>
        </w:tc>
        <w:tc>
          <w:tcPr>
            <w:tcW w:w="740" w:type="dxa"/>
            <w:shd w:val="clear" w:color="000000" w:fill="FFFFFF"/>
            <w:vAlign w:val="center"/>
          </w:tcPr>
          <w:p w14:paraId="54652FDE" w14:textId="335E3648"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sz w:val="14"/>
                <w:szCs w:val="14"/>
                <w:lang w:val="hy-AM"/>
              </w:rPr>
              <w:t>կգ</w:t>
            </w:r>
          </w:p>
        </w:tc>
        <w:tc>
          <w:tcPr>
            <w:tcW w:w="826" w:type="dxa"/>
            <w:gridSpan w:val="2"/>
            <w:vAlign w:val="center"/>
          </w:tcPr>
          <w:p w14:paraId="48EA468B" w14:textId="7E5AD122"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90</w:t>
            </w:r>
          </w:p>
        </w:tc>
        <w:tc>
          <w:tcPr>
            <w:tcW w:w="952" w:type="dxa"/>
            <w:gridSpan w:val="4"/>
            <w:vAlign w:val="center"/>
          </w:tcPr>
          <w:p w14:paraId="5EA115BD" w14:textId="63D12B98"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90</w:t>
            </w:r>
          </w:p>
        </w:tc>
        <w:tc>
          <w:tcPr>
            <w:tcW w:w="1080" w:type="dxa"/>
            <w:gridSpan w:val="4"/>
            <w:vAlign w:val="center"/>
          </w:tcPr>
          <w:p w14:paraId="64CBEC4B" w14:textId="142DD42F"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22500</w:t>
            </w:r>
          </w:p>
        </w:tc>
        <w:tc>
          <w:tcPr>
            <w:tcW w:w="1350" w:type="dxa"/>
            <w:gridSpan w:val="4"/>
            <w:vAlign w:val="center"/>
          </w:tcPr>
          <w:p w14:paraId="7E34E404" w14:textId="301D781A"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22500</w:t>
            </w:r>
          </w:p>
        </w:tc>
        <w:tc>
          <w:tcPr>
            <w:tcW w:w="1802" w:type="dxa"/>
            <w:gridSpan w:val="7"/>
            <w:shd w:val="clear" w:color="auto" w:fill="auto"/>
            <w:vAlign w:val="center"/>
          </w:tcPr>
          <w:p w14:paraId="4E1C6770" w14:textId="765B2AA7"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lang w:val="hy-AM"/>
              </w:rPr>
              <w:t xml:space="preserve">Քաղցր նեղ տրամագիծը առնվազն 80մմ-ից, առանց վնասվածքների: Ընտիր կամ սովորական տեսակի։ Անվտանգությունը՝ըստ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հոդվածի:Մատակարարումն իրականացվում է առնվազն շաբաթական մեկ անգամ: Մատակարարման կոնկրետ օրը որոշվում է Գնորդի կողմից նախնական (ոչ շուտ քան 3 աշխատանքային </w:t>
            </w:r>
            <w:r w:rsidRPr="00821507">
              <w:rPr>
                <w:rFonts w:ascii="GHEA Grapalat" w:hAnsi="GHEA Grapalat" w:cs="Calibri"/>
                <w:color w:val="000000"/>
                <w:sz w:val="14"/>
                <w:szCs w:val="14"/>
                <w:lang w:val="hy-AM"/>
              </w:rPr>
              <w:lastRenderedPageBreak/>
              <w:t>օր առաջ) պատվերի միջոցով՝էլ. փոստով կամ հեռախոսազանգով:</w:t>
            </w:r>
          </w:p>
        </w:tc>
        <w:tc>
          <w:tcPr>
            <w:tcW w:w="1800" w:type="dxa"/>
            <w:shd w:val="clear" w:color="auto" w:fill="auto"/>
            <w:vAlign w:val="center"/>
          </w:tcPr>
          <w:p w14:paraId="32B90270" w14:textId="3D982CA4"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lang w:val="hy-AM"/>
              </w:rPr>
              <w:lastRenderedPageBreak/>
              <w:t xml:space="preserve">Քաղցր նեղ տրամագիծը առնվազն 80մմ-ից, առանց վնասվածքների: Ընտիր կամ սովորական տեսակի։ Անվտանգությունը՝ըստ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հոդվածի:Մատակարարումն իրականացվում է առնվազն շաբաթական մեկ անգամ: Մատակարարման կոնկրետ օրը որոշվում է Գնորդի կողմից նախնական (ոչ շուտ քան 3 աշխատանքային </w:t>
            </w:r>
            <w:r w:rsidRPr="00821507">
              <w:rPr>
                <w:rFonts w:ascii="GHEA Grapalat" w:hAnsi="GHEA Grapalat" w:cs="Calibri"/>
                <w:color w:val="000000"/>
                <w:sz w:val="14"/>
                <w:szCs w:val="14"/>
                <w:lang w:val="hy-AM"/>
              </w:rPr>
              <w:lastRenderedPageBreak/>
              <w:t>օր առաջ) պատվերի միջոցով՝էլ. փոստով կամ հեռախոսազանգով:</w:t>
            </w:r>
          </w:p>
        </w:tc>
      </w:tr>
      <w:tr w:rsidR="00821507" w:rsidRPr="00821507" w14:paraId="043E4515" w14:textId="77777777" w:rsidTr="00FC459F">
        <w:trPr>
          <w:gridAfter w:val="6"/>
          <w:wAfter w:w="11132" w:type="dxa"/>
          <w:trHeight w:val="75"/>
        </w:trPr>
        <w:tc>
          <w:tcPr>
            <w:tcW w:w="1142" w:type="dxa"/>
            <w:tcBorders>
              <w:top w:val="single" w:sz="4" w:space="0" w:color="auto"/>
              <w:left w:val="single" w:sz="4" w:space="0" w:color="auto"/>
              <w:bottom w:val="single" w:sz="4" w:space="0" w:color="auto"/>
              <w:right w:val="nil"/>
            </w:tcBorders>
            <w:shd w:val="clear" w:color="auto" w:fill="auto"/>
            <w:vAlign w:val="center"/>
          </w:tcPr>
          <w:p w14:paraId="6AC9C739" w14:textId="38FC43AC" w:rsidR="00821507" w:rsidRPr="00821507" w:rsidRDefault="00821507" w:rsidP="00FC459F">
            <w:pPr>
              <w:tabs>
                <w:tab w:val="left" w:pos="1248"/>
              </w:tabs>
              <w:spacing w:before="0" w:after="0"/>
              <w:ind w:left="0" w:firstLine="0"/>
              <w:rPr>
                <w:rFonts w:ascii="GHEA Grapalat" w:hAnsi="GHEA Grapalat"/>
                <w:sz w:val="14"/>
                <w:szCs w:val="14"/>
              </w:rPr>
            </w:pPr>
            <w:r w:rsidRPr="00821507">
              <w:rPr>
                <w:rFonts w:ascii="GHEA Grapalat" w:hAnsi="GHEA Grapalat" w:cs="Calibri"/>
                <w:color w:val="000000"/>
                <w:sz w:val="14"/>
                <w:szCs w:val="14"/>
              </w:rPr>
              <w:lastRenderedPageBreak/>
              <w:t>69</w:t>
            </w:r>
          </w:p>
        </w:tc>
        <w:tc>
          <w:tcPr>
            <w:tcW w:w="1440" w:type="dxa"/>
            <w:gridSpan w:val="2"/>
            <w:shd w:val="clear" w:color="000000" w:fill="FFFFFF"/>
            <w:vAlign w:val="center"/>
          </w:tcPr>
          <w:p w14:paraId="59ECD682" w14:textId="1C0D3390"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Sylfaen"/>
                <w:sz w:val="14"/>
                <w:szCs w:val="14"/>
                <w:lang w:val="hy-AM"/>
              </w:rPr>
              <w:t>Չորմիրգ առանց կորիզի</w:t>
            </w:r>
          </w:p>
        </w:tc>
        <w:tc>
          <w:tcPr>
            <w:tcW w:w="740" w:type="dxa"/>
            <w:shd w:val="clear" w:color="000000" w:fill="FFFFFF"/>
            <w:vAlign w:val="center"/>
          </w:tcPr>
          <w:p w14:paraId="6DEE1C5B" w14:textId="4055321C"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sz w:val="14"/>
                <w:szCs w:val="14"/>
                <w:lang w:val="hy-AM"/>
              </w:rPr>
              <w:t>կգ</w:t>
            </w:r>
          </w:p>
        </w:tc>
        <w:tc>
          <w:tcPr>
            <w:tcW w:w="826" w:type="dxa"/>
            <w:gridSpan w:val="2"/>
            <w:vAlign w:val="center"/>
          </w:tcPr>
          <w:p w14:paraId="62C2B4CF" w14:textId="7D15EF72"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55</w:t>
            </w:r>
          </w:p>
        </w:tc>
        <w:tc>
          <w:tcPr>
            <w:tcW w:w="952" w:type="dxa"/>
            <w:gridSpan w:val="4"/>
            <w:vAlign w:val="center"/>
          </w:tcPr>
          <w:p w14:paraId="629F5CD0" w14:textId="6A824D3E"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55</w:t>
            </w:r>
          </w:p>
        </w:tc>
        <w:tc>
          <w:tcPr>
            <w:tcW w:w="1080" w:type="dxa"/>
            <w:gridSpan w:val="4"/>
            <w:vAlign w:val="center"/>
          </w:tcPr>
          <w:p w14:paraId="16B87BD2" w14:textId="3D31CBB1"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192500</w:t>
            </w:r>
          </w:p>
        </w:tc>
        <w:tc>
          <w:tcPr>
            <w:tcW w:w="1350" w:type="dxa"/>
            <w:gridSpan w:val="4"/>
            <w:vAlign w:val="center"/>
          </w:tcPr>
          <w:p w14:paraId="3E72DC1D" w14:textId="75955230"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192500</w:t>
            </w:r>
          </w:p>
        </w:tc>
        <w:tc>
          <w:tcPr>
            <w:tcW w:w="1802" w:type="dxa"/>
            <w:gridSpan w:val="7"/>
            <w:shd w:val="clear" w:color="auto" w:fill="auto"/>
            <w:vAlign w:val="center"/>
          </w:tcPr>
          <w:p w14:paraId="5773208C" w14:textId="22804966"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lang w:val="hy-AM"/>
              </w:rPr>
              <w:t>Ծիրանաչիր, սև սալորաչիր, դեղձիչիր: Գործարանային մշակման, պահպանված 5 C-ից մինչև 25 C ջերմաստիճանում 70 %-ից ոչ ավելի խոնավության պայմաններում: ԳՕՍՏ 28501-90: Փաթեթավորումը՝ ստվարաթղթի տուփով՝ համապատասխան մակնշումով: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881որոշմամբ հաստատված «Սննդամթերքի մակնշման մասին» (ՄՄՏԿ 022/2011),Մաքսային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800" w:type="dxa"/>
            <w:shd w:val="clear" w:color="auto" w:fill="auto"/>
            <w:vAlign w:val="center"/>
          </w:tcPr>
          <w:p w14:paraId="76B476CB" w14:textId="11F5709D"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lang w:val="hy-AM"/>
              </w:rPr>
              <w:t>Ծիրանաչիր, սև սալորաչիր, դեղձիչիր: Գործարանային մշակման, պահպանված 5 C-ից մինչև 25 C ջերմաստիճանում 70 %-ից ոչ ավելի խոնավության պայմաններում: ԳՕՍՏ 28501-90: Փաթեթավորումը՝ ստվարաթղթի տուփով՝ համապատասխան մակնշումով: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881որոշմամբ հաստատված «Սննդամթերքի մակնշման մասին» (ՄՄՏԿ 022/2011),Մաքսային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821507" w:rsidRPr="00FC459F" w14:paraId="37111DA8" w14:textId="77777777" w:rsidTr="00FC459F">
        <w:trPr>
          <w:gridAfter w:val="6"/>
          <w:wAfter w:w="11132" w:type="dxa"/>
          <w:trHeight w:val="373"/>
        </w:trPr>
        <w:tc>
          <w:tcPr>
            <w:tcW w:w="1142" w:type="dxa"/>
            <w:tcBorders>
              <w:top w:val="single" w:sz="4" w:space="0" w:color="auto"/>
              <w:left w:val="single" w:sz="4" w:space="0" w:color="auto"/>
              <w:bottom w:val="single" w:sz="4" w:space="0" w:color="auto"/>
              <w:right w:val="nil"/>
            </w:tcBorders>
            <w:shd w:val="clear" w:color="auto" w:fill="auto"/>
            <w:vAlign w:val="center"/>
          </w:tcPr>
          <w:p w14:paraId="2B406D4B" w14:textId="2C325F48" w:rsidR="00821507" w:rsidRPr="00821507" w:rsidRDefault="00821507" w:rsidP="00FC459F">
            <w:pPr>
              <w:tabs>
                <w:tab w:val="left" w:pos="1248"/>
              </w:tabs>
              <w:spacing w:before="0" w:after="0"/>
              <w:ind w:left="0" w:firstLine="0"/>
              <w:rPr>
                <w:rFonts w:ascii="GHEA Grapalat" w:hAnsi="GHEA Grapalat"/>
                <w:sz w:val="14"/>
                <w:szCs w:val="14"/>
              </w:rPr>
            </w:pPr>
            <w:r w:rsidRPr="00821507">
              <w:rPr>
                <w:rFonts w:ascii="GHEA Grapalat" w:hAnsi="GHEA Grapalat" w:cs="Calibri"/>
                <w:color w:val="000000"/>
                <w:sz w:val="14"/>
                <w:szCs w:val="14"/>
              </w:rPr>
              <w:t>70</w:t>
            </w:r>
          </w:p>
        </w:tc>
        <w:tc>
          <w:tcPr>
            <w:tcW w:w="1440" w:type="dxa"/>
            <w:gridSpan w:val="2"/>
            <w:shd w:val="clear" w:color="000000" w:fill="FFFFFF"/>
            <w:vAlign w:val="center"/>
          </w:tcPr>
          <w:p w14:paraId="61AD9B8E" w14:textId="61ADF037"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Sylfaen"/>
                <w:sz w:val="14"/>
                <w:szCs w:val="14"/>
                <w:lang w:val="hy-AM"/>
              </w:rPr>
              <w:t>Շոկոլադապատկոնֆետ /սուֆլե/</w:t>
            </w:r>
          </w:p>
        </w:tc>
        <w:tc>
          <w:tcPr>
            <w:tcW w:w="740" w:type="dxa"/>
            <w:shd w:val="clear" w:color="000000" w:fill="FFFFFF"/>
            <w:vAlign w:val="center"/>
          </w:tcPr>
          <w:p w14:paraId="5C357119" w14:textId="1F7040BA"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sz w:val="14"/>
                <w:szCs w:val="14"/>
                <w:lang w:val="hy-AM"/>
              </w:rPr>
              <w:t>կգ</w:t>
            </w:r>
          </w:p>
        </w:tc>
        <w:tc>
          <w:tcPr>
            <w:tcW w:w="826" w:type="dxa"/>
            <w:gridSpan w:val="2"/>
            <w:vAlign w:val="center"/>
          </w:tcPr>
          <w:p w14:paraId="0940B61C" w14:textId="4D8FF069"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100</w:t>
            </w:r>
          </w:p>
        </w:tc>
        <w:tc>
          <w:tcPr>
            <w:tcW w:w="952" w:type="dxa"/>
            <w:gridSpan w:val="4"/>
            <w:vAlign w:val="center"/>
          </w:tcPr>
          <w:p w14:paraId="1297047A" w14:textId="23DA3A5D"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100</w:t>
            </w:r>
          </w:p>
        </w:tc>
        <w:tc>
          <w:tcPr>
            <w:tcW w:w="1080" w:type="dxa"/>
            <w:gridSpan w:val="4"/>
            <w:vAlign w:val="center"/>
          </w:tcPr>
          <w:p w14:paraId="4693678E" w14:textId="3A601D1E"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200000</w:t>
            </w:r>
          </w:p>
        </w:tc>
        <w:tc>
          <w:tcPr>
            <w:tcW w:w="1350" w:type="dxa"/>
            <w:gridSpan w:val="4"/>
            <w:vAlign w:val="center"/>
          </w:tcPr>
          <w:p w14:paraId="1FF88502" w14:textId="7C7EE5FB"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200000</w:t>
            </w:r>
          </w:p>
        </w:tc>
        <w:tc>
          <w:tcPr>
            <w:tcW w:w="1802" w:type="dxa"/>
            <w:gridSpan w:val="7"/>
            <w:shd w:val="clear" w:color="auto" w:fill="auto"/>
            <w:vAlign w:val="center"/>
          </w:tcPr>
          <w:p w14:paraId="1C137013" w14:textId="2E8C83EE"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lang w:val="hy-AM"/>
              </w:rPr>
              <w:t xml:space="preserve">Կոնֆետներ կաթնային «Ռոշեն» կամ «Գրանդ Քենդի», շոկոլադապատ սուֆլե: Համասեռ, արտաքին մակերեսը փայլուն թարմ միջուկով: Ըստ սահմանված բնութագրի: Անվտանգությունը` ըստ </w:t>
            </w:r>
            <w:r w:rsidRPr="00821507">
              <w:rPr>
                <w:rFonts w:ascii="GHEA Grapalat" w:hAnsi="GHEA Grapalat" w:cs="Calibri"/>
                <w:color w:val="000000"/>
                <w:sz w:val="14"/>
                <w:szCs w:val="14"/>
                <w:lang w:val="hy-AM"/>
              </w:rPr>
              <w:lastRenderedPageBreak/>
              <w:t>N 2-III-4.9-01-2010 հիգիենիկ նորմատիվների, իսկ մակնշումը` «Սննդամթերքի անվտանգության մասին» ՀՀ օրենքի</w:t>
            </w:r>
          </w:p>
        </w:tc>
        <w:tc>
          <w:tcPr>
            <w:tcW w:w="1800" w:type="dxa"/>
            <w:shd w:val="clear" w:color="auto" w:fill="auto"/>
            <w:vAlign w:val="center"/>
          </w:tcPr>
          <w:p w14:paraId="30BF5448" w14:textId="0FEDF322"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lang w:val="hy-AM"/>
              </w:rPr>
              <w:lastRenderedPageBreak/>
              <w:t xml:space="preserve">Կոնֆետներ կաթնային «Ռոշեն» կամ «Գրանդ Քենդի», շոկոլադապատ սուֆլե: Համասեռ, արտաքին մակերեսը փայլուն թարմ միջուկով: Ըստ սահմանված բնութագրի: Անվտանգությունը` ըստ </w:t>
            </w:r>
            <w:r w:rsidRPr="00821507">
              <w:rPr>
                <w:rFonts w:ascii="GHEA Grapalat" w:hAnsi="GHEA Grapalat" w:cs="Calibri"/>
                <w:color w:val="000000"/>
                <w:sz w:val="14"/>
                <w:szCs w:val="14"/>
                <w:lang w:val="hy-AM"/>
              </w:rPr>
              <w:lastRenderedPageBreak/>
              <w:t>N 2-III-4.9-01-2010 հիգիենիկ նորմատիվների, իսկ մակնշումը` «Սննդամթերքի անվտանգության մասին» ՀՀ օրենքի</w:t>
            </w:r>
          </w:p>
        </w:tc>
      </w:tr>
      <w:tr w:rsidR="00821507" w:rsidRPr="00FC459F" w14:paraId="71AA9368" w14:textId="77777777" w:rsidTr="00FC459F">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6B403B15" w14:textId="39D5F45F" w:rsidR="00821507" w:rsidRPr="00821507" w:rsidRDefault="00821507" w:rsidP="00FC459F">
            <w:pPr>
              <w:tabs>
                <w:tab w:val="left" w:pos="1248"/>
              </w:tabs>
              <w:spacing w:before="0" w:after="0"/>
              <w:ind w:left="0" w:firstLine="0"/>
              <w:rPr>
                <w:rFonts w:ascii="GHEA Grapalat" w:hAnsi="GHEA Grapalat"/>
                <w:sz w:val="14"/>
                <w:szCs w:val="14"/>
              </w:rPr>
            </w:pPr>
            <w:r w:rsidRPr="00821507">
              <w:rPr>
                <w:rFonts w:ascii="GHEA Grapalat" w:hAnsi="GHEA Grapalat" w:cs="Calibri"/>
                <w:color w:val="000000"/>
                <w:sz w:val="14"/>
                <w:szCs w:val="14"/>
              </w:rPr>
              <w:lastRenderedPageBreak/>
              <w:t>71</w:t>
            </w:r>
          </w:p>
        </w:tc>
        <w:tc>
          <w:tcPr>
            <w:tcW w:w="1440" w:type="dxa"/>
            <w:gridSpan w:val="2"/>
            <w:shd w:val="clear" w:color="000000" w:fill="FFFFFF"/>
            <w:vAlign w:val="center"/>
          </w:tcPr>
          <w:p w14:paraId="1A277FA1" w14:textId="3F31F2C3"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Sylfaen"/>
                <w:sz w:val="14"/>
                <w:szCs w:val="14"/>
                <w:lang w:val="hy-AM"/>
              </w:rPr>
              <w:t>Շոկոլադե կրեմ</w:t>
            </w:r>
          </w:p>
        </w:tc>
        <w:tc>
          <w:tcPr>
            <w:tcW w:w="740" w:type="dxa"/>
            <w:shd w:val="clear" w:color="000000" w:fill="FFFFFF"/>
            <w:vAlign w:val="center"/>
          </w:tcPr>
          <w:p w14:paraId="785805A6" w14:textId="306FF045"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sz w:val="14"/>
                <w:szCs w:val="14"/>
                <w:lang w:val="hy-AM"/>
              </w:rPr>
              <w:t>կգ</w:t>
            </w:r>
          </w:p>
        </w:tc>
        <w:tc>
          <w:tcPr>
            <w:tcW w:w="826" w:type="dxa"/>
            <w:gridSpan w:val="2"/>
            <w:vAlign w:val="center"/>
          </w:tcPr>
          <w:p w14:paraId="63DD9A0D" w14:textId="2606B9B2"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40</w:t>
            </w:r>
          </w:p>
        </w:tc>
        <w:tc>
          <w:tcPr>
            <w:tcW w:w="952" w:type="dxa"/>
            <w:gridSpan w:val="4"/>
            <w:vAlign w:val="center"/>
          </w:tcPr>
          <w:p w14:paraId="476BE287" w14:textId="05FDB869"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bCs/>
                <w:color w:val="000000"/>
                <w:sz w:val="14"/>
                <w:szCs w:val="14"/>
                <w:lang w:val="ru-RU"/>
              </w:rPr>
              <w:t>40</w:t>
            </w:r>
          </w:p>
        </w:tc>
        <w:tc>
          <w:tcPr>
            <w:tcW w:w="1080" w:type="dxa"/>
            <w:gridSpan w:val="4"/>
            <w:vAlign w:val="center"/>
          </w:tcPr>
          <w:p w14:paraId="10DE2DE9" w14:textId="1449DD3F"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251400</w:t>
            </w:r>
          </w:p>
        </w:tc>
        <w:tc>
          <w:tcPr>
            <w:tcW w:w="1350" w:type="dxa"/>
            <w:gridSpan w:val="4"/>
            <w:vAlign w:val="center"/>
          </w:tcPr>
          <w:p w14:paraId="36940775" w14:textId="2B49D9C7"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251400</w:t>
            </w:r>
          </w:p>
        </w:tc>
        <w:tc>
          <w:tcPr>
            <w:tcW w:w="1802" w:type="dxa"/>
            <w:gridSpan w:val="7"/>
            <w:shd w:val="clear" w:color="auto" w:fill="auto"/>
            <w:vAlign w:val="center"/>
          </w:tcPr>
          <w:p w14:paraId="67EED5BD" w14:textId="5FAE0BF0"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lang w:val="hy-AM"/>
              </w:rPr>
              <w:t>Պնդուկի կրեմ կակաոյի հավելմամբ, Նուտելլա կամ Միլկի ուվեյ, զուտ քաշը առնվազն 350գր։ Ապակյա տարայով: Սննդային արժեքը 100գր մթերքում սպիտակուցներ՝ 6,3գ,ածխաջրեր 57,5 գ,ճարպեր՝ 30,9գ Անվտանգությունը` ըստ N 2-III-4.9-01-2010 հիգիենիկ նորմատիվների, իսկ մակնշումը` «Սննդամթերքի անվտանգության մասին» ՀՀ օրենքի</w:t>
            </w:r>
          </w:p>
        </w:tc>
        <w:tc>
          <w:tcPr>
            <w:tcW w:w="1800" w:type="dxa"/>
            <w:shd w:val="clear" w:color="auto" w:fill="auto"/>
            <w:vAlign w:val="center"/>
          </w:tcPr>
          <w:p w14:paraId="508AA361" w14:textId="36950664"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Calibri"/>
                <w:color w:val="000000"/>
                <w:sz w:val="14"/>
                <w:szCs w:val="14"/>
                <w:lang w:val="hy-AM"/>
              </w:rPr>
              <w:t>Պնդուկի կրեմ կակաոյի հավելմամբ, Նուտելլա կամ Միլկի ուվեյ, զուտ քաշը առնվազն 350գր։ Ապակյա տարայով: Սննդային արժեքը 100գր մթերքում սպիտակուցներ՝ 6,3գ,ածխաջրեր 57,5 գ,ճարպեր՝ 30,9գ Անվտանգությունը` ըստ N 2-III-4.9-01-2010 հիգիենիկ նորմատիվների, իսկ մակնշումը` «Սննդամթերքի անվտանգության մասին» ՀՀ օրենքի</w:t>
            </w:r>
          </w:p>
        </w:tc>
      </w:tr>
      <w:tr w:rsidR="00821507" w:rsidRPr="00821507" w14:paraId="125C16FC" w14:textId="77777777" w:rsidTr="00FC459F">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336A6AC6" w14:textId="5FC0E99F" w:rsidR="00821507" w:rsidRPr="00821507" w:rsidRDefault="00821507" w:rsidP="00FC459F">
            <w:pPr>
              <w:tabs>
                <w:tab w:val="left" w:pos="1248"/>
              </w:tabs>
              <w:spacing w:before="0" w:after="0"/>
              <w:ind w:left="0" w:firstLine="0"/>
              <w:rPr>
                <w:rFonts w:ascii="GHEA Grapalat" w:hAnsi="GHEA Grapalat"/>
                <w:sz w:val="14"/>
                <w:szCs w:val="14"/>
              </w:rPr>
            </w:pPr>
            <w:r w:rsidRPr="00821507">
              <w:rPr>
                <w:rFonts w:ascii="GHEA Grapalat" w:hAnsi="GHEA Grapalat" w:cs="Calibri"/>
                <w:color w:val="000000"/>
                <w:sz w:val="14"/>
                <w:szCs w:val="14"/>
              </w:rPr>
              <w:t>72</w:t>
            </w:r>
          </w:p>
        </w:tc>
        <w:tc>
          <w:tcPr>
            <w:tcW w:w="1440" w:type="dxa"/>
            <w:gridSpan w:val="2"/>
            <w:shd w:val="clear" w:color="000000" w:fill="FFFFFF"/>
            <w:vAlign w:val="center"/>
          </w:tcPr>
          <w:p w14:paraId="148EF0EB" w14:textId="44EB0626"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Sylfaen"/>
                <w:sz w:val="14"/>
                <w:szCs w:val="14"/>
                <w:lang w:val="hy-AM"/>
              </w:rPr>
              <w:t>Դեղձ</w:t>
            </w:r>
          </w:p>
        </w:tc>
        <w:tc>
          <w:tcPr>
            <w:tcW w:w="740" w:type="dxa"/>
            <w:shd w:val="clear" w:color="000000" w:fill="FFFFFF"/>
            <w:vAlign w:val="center"/>
          </w:tcPr>
          <w:p w14:paraId="4ABD29AF" w14:textId="51615298"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sz w:val="14"/>
                <w:szCs w:val="14"/>
                <w:lang w:val="hy-AM"/>
              </w:rPr>
              <w:t>կգ</w:t>
            </w:r>
          </w:p>
        </w:tc>
        <w:tc>
          <w:tcPr>
            <w:tcW w:w="826" w:type="dxa"/>
            <w:gridSpan w:val="2"/>
            <w:vAlign w:val="center"/>
          </w:tcPr>
          <w:p w14:paraId="55F4EEE5" w14:textId="6B0EBB6D" w:rsidR="00821507" w:rsidRPr="00821507" w:rsidRDefault="00821507" w:rsidP="00FC459F">
            <w:pPr>
              <w:tabs>
                <w:tab w:val="left" w:pos="1248"/>
              </w:tabs>
              <w:spacing w:before="0" w:after="0"/>
              <w:ind w:left="0" w:firstLine="0"/>
              <w:rPr>
                <w:rFonts w:ascii="GHEA Grapalat" w:hAnsi="GHEA Grapalat" w:cs="Sylfaen"/>
                <w:bCs/>
                <w:color w:val="000000"/>
                <w:sz w:val="14"/>
                <w:szCs w:val="14"/>
              </w:rPr>
            </w:pPr>
            <w:r w:rsidRPr="00821507">
              <w:rPr>
                <w:rFonts w:ascii="GHEA Grapalat" w:hAnsi="GHEA Grapalat"/>
                <w:bCs/>
                <w:color w:val="000000"/>
                <w:sz w:val="14"/>
                <w:szCs w:val="14"/>
                <w:lang w:val="ru-RU"/>
              </w:rPr>
              <w:t>90</w:t>
            </w:r>
          </w:p>
        </w:tc>
        <w:tc>
          <w:tcPr>
            <w:tcW w:w="952" w:type="dxa"/>
            <w:gridSpan w:val="4"/>
            <w:vAlign w:val="center"/>
          </w:tcPr>
          <w:p w14:paraId="307DBC9B" w14:textId="71985794" w:rsidR="00821507" w:rsidRPr="00821507" w:rsidRDefault="00821507" w:rsidP="00FC459F">
            <w:pPr>
              <w:tabs>
                <w:tab w:val="left" w:pos="1248"/>
              </w:tabs>
              <w:spacing w:before="0" w:after="0"/>
              <w:ind w:left="0" w:firstLine="0"/>
              <w:rPr>
                <w:rFonts w:ascii="GHEA Grapalat" w:hAnsi="GHEA Grapalat" w:cs="Sylfaen"/>
                <w:bCs/>
                <w:color w:val="000000"/>
                <w:sz w:val="14"/>
                <w:szCs w:val="14"/>
              </w:rPr>
            </w:pPr>
            <w:r w:rsidRPr="00821507">
              <w:rPr>
                <w:rFonts w:ascii="GHEA Grapalat" w:hAnsi="GHEA Grapalat"/>
                <w:bCs/>
                <w:color w:val="000000"/>
                <w:sz w:val="14"/>
                <w:szCs w:val="14"/>
                <w:lang w:val="ru-RU"/>
              </w:rPr>
              <w:t>90</w:t>
            </w:r>
          </w:p>
        </w:tc>
        <w:tc>
          <w:tcPr>
            <w:tcW w:w="1080" w:type="dxa"/>
            <w:gridSpan w:val="4"/>
            <w:vAlign w:val="center"/>
          </w:tcPr>
          <w:p w14:paraId="62B951FC" w14:textId="70B96917"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40500</w:t>
            </w:r>
          </w:p>
        </w:tc>
        <w:tc>
          <w:tcPr>
            <w:tcW w:w="1350" w:type="dxa"/>
            <w:gridSpan w:val="4"/>
            <w:vAlign w:val="center"/>
          </w:tcPr>
          <w:p w14:paraId="7A8B1BEA" w14:textId="4B346A0E"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40500</w:t>
            </w:r>
          </w:p>
        </w:tc>
        <w:tc>
          <w:tcPr>
            <w:tcW w:w="1802" w:type="dxa"/>
            <w:gridSpan w:val="7"/>
            <w:shd w:val="clear" w:color="auto" w:fill="auto"/>
            <w:vAlign w:val="center"/>
          </w:tcPr>
          <w:p w14:paraId="45BAEB60" w14:textId="330CE528" w:rsidR="00821507" w:rsidRPr="00821507" w:rsidRDefault="00821507" w:rsidP="00FC459F">
            <w:pPr>
              <w:tabs>
                <w:tab w:val="left" w:pos="1248"/>
              </w:tabs>
              <w:spacing w:before="0" w:after="0"/>
              <w:ind w:left="0" w:firstLine="0"/>
              <w:rPr>
                <w:rFonts w:ascii="GHEA Grapalat" w:hAnsi="GHEA Grapalat" w:cs="Calibri"/>
                <w:color w:val="000000"/>
                <w:sz w:val="14"/>
                <w:szCs w:val="14"/>
                <w:lang w:val="hy-AM"/>
              </w:rPr>
            </w:pPr>
            <w:r w:rsidRPr="00821507">
              <w:rPr>
                <w:rFonts w:ascii="GHEA Grapalat" w:hAnsi="GHEA Grapalat" w:cs="Calibri"/>
                <w:color w:val="000000"/>
                <w:sz w:val="14"/>
                <w:szCs w:val="14"/>
                <w:lang w:val="hy-AM"/>
              </w:rPr>
              <w:t>Թարմ և քաղցր, հյութալի, տարբեր տեսակի, առանց վնասվածքների, նեղ տրամագիծը առնվազն 85 մմ-ից: ՀՍՏ 352-2013: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800" w:type="dxa"/>
            <w:shd w:val="clear" w:color="auto" w:fill="auto"/>
            <w:vAlign w:val="center"/>
          </w:tcPr>
          <w:p w14:paraId="2EE49605" w14:textId="0E22F629" w:rsidR="00821507" w:rsidRPr="00821507" w:rsidRDefault="00821507" w:rsidP="00FC459F">
            <w:pPr>
              <w:tabs>
                <w:tab w:val="left" w:pos="1248"/>
              </w:tabs>
              <w:spacing w:before="0" w:after="0"/>
              <w:ind w:left="0" w:firstLine="0"/>
              <w:rPr>
                <w:rFonts w:ascii="GHEA Grapalat" w:hAnsi="GHEA Grapalat" w:cs="Calibri"/>
                <w:color w:val="000000"/>
                <w:sz w:val="14"/>
                <w:szCs w:val="14"/>
                <w:lang w:val="hy-AM"/>
              </w:rPr>
            </w:pPr>
            <w:r w:rsidRPr="00821507">
              <w:rPr>
                <w:rFonts w:ascii="GHEA Grapalat" w:hAnsi="GHEA Grapalat" w:cs="Calibri"/>
                <w:color w:val="000000"/>
                <w:sz w:val="14"/>
                <w:szCs w:val="14"/>
                <w:lang w:val="hy-AM"/>
              </w:rPr>
              <w:t>Թարմ և քաղցր, հյութալի, տարբեր տեսակի, առանց վնասվածքների, նեղ տրամագիծը առնվազն 85 մմ-ից: ՀՍՏ 352-2013: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821507" w:rsidRPr="00FC459F" w14:paraId="7F42CB32" w14:textId="77777777" w:rsidTr="00FC459F">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12F8F8D2" w14:textId="5C193EAD" w:rsidR="00821507" w:rsidRPr="00821507" w:rsidRDefault="00821507" w:rsidP="00FC459F">
            <w:pPr>
              <w:tabs>
                <w:tab w:val="left" w:pos="1248"/>
              </w:tabs>
              <w:spacing w:before="0" w:after="0"/>
              <w:ind w:left="0" w:firstLine="0"/>
              <w:rPr>
                <w:rFonts w:ascii="GHEA Grapalat" w:hAnsi="GHEA Grapalat"/>
                <w:sz w:val="14"/>
                <w:szCs w:val="14"/>
              </w:rPr>
            </w:pPr>
            <w:r w:rsidRPr="00821507">
              <w:rPr>
                <w:rFonts w:ascii="GHEA Grapalat" w:hAnsi="GHEA Grapalat" w:cs="Calibri"/>
                <w:color w:val="000000"/>
                <w:sz w:val="14"/>
                <w:szCs w:val="14"/>
              </w:rPr>
              <w:t>73</w:t>
            </w:r>
          </w:p>
        </w:tc>
        <w:tc>
          <w:tcPr>
            <w:tcW w:w="1440" w:type="dxa"/>
            <w:gridSpan w:val="2"/>
            <w:shd w:val="clear" w:color="000000" w:fill="FFFFFF"/>
            <w:vAlign w:val="center"/>
          </w:tcPr>
          <w:p w14:paraId="746E39F2" w14:textId="4BE6FBB3"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Sylfaen"/>
                <w:sz w:val="14"/>
                <w:szCs w:val="14"/>
              </w:rPr>
              <w:t>Խաղող</w:t>
            </w:r>
          </w:p>
        </w:tc>
        <w:tc>
          <w:tcPr>
            <w:tcW w:w="740" w:type="dxa"/>
            <w:shd w:val="clear" w:color="000000" w:fill="FFFFFF"/>
            <w:vAlign w:val="center"/>
          </w:tcPr>
          <w:p w14:paraId="43B1F8D1" w14:textId="1DAA6EA8"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sz w:val="14"/>
                <w:szCs w:val="14"/>
                <w:lang w:val="hy-AM"/>
              </w:rPr>
              <w:t>կգ</w:t>
            </w:r>
          </w:p>
        </w:tc>
        <w:tc>
          <w:tcPr>
            <w:tcW w:w="826" w:type="dxa"/>
            <w:gridSpan w:val="2"/>
            <w:vAlign w:val="center"/>
          </w:tcPr>
          <w:p w14:paraId="1DA3462A" w14:textId="2F3935AA" w:rsidR="00821507" w:rsidRPr="00821507" w:rsidRDefault="00821507" w:rsidP="00FC459F">
            <w:pPr>
              <w:tabs>
                <w:tab w:val="left" w:pos="1248"/>
              </w:tabs>
              <w:spacing w:before="0" w:after="0"/>
              <w:ind w:left="0" w:firstLine="0"/>
              <w:rPr>
                <w:rFonts w:ascii="GHEA Grapalat" w:hAnsi="GHEA Grapalat" w:cs="Sylfaen"/>
                <w:bCs/>
                <w:color w:val="000000"/>
                <w:sz w:val="14"/>
                <w:szCs w:val="14"/>
              </w:rPr>
            </w:pPr>
            <w:r w:rsidRPr="00821507">
              <w:rPr>
                <w:rFonts w:ascii="GHEA Grapalat" w:hAnsi="GHEA Grapalat"/>
                <w:bCs/>
                <w:color w:val="000000"/>
                <w:sz w:val="14"/>
                <w:szCs w:val="14"/>
                <w:lang w:val="ru-RU"/>
              </w:rPr>
              <w:t>100</w:t>
            </w:r>
          </w:p>
        </w:tc>
        <w:tc>
          <w:tcPr>
            <w:tcW w:w="952" w:type="dxa"/>
            <w:gridSpan w:val="4"/>
            <w:vAlign w:val="center"/>
          </w:tcPr>
          <w:p w14:paraId="1BC783BD" w14:textId="7C64B4E2" w:rsidR="00821507" w:rsidRPr="00821507" w:rsidRDefault="00821507" w:rsidP="00FC459F">
            <w:pPr>
              <w:tabs>
                <w:tab w:val="left" w:pos="1248"/>
              </w:tabs>
              <w:spacing w:before="0" w:after="0"/>
              <w:ind w:left="0" w:firstLine="0"/>
              <w:rPr>
                <w:rFonts w:ascii="GHEA Grapalat" w:hAnsi="GHEA Grapalat" w:cs="Sylfaen"/>
                <w:bCs/>
                <w:color w:val="000000"/>
                <w:sz w:val="14"/>
                <w:szCs w:val="14"/>
              </w:rPr>
            </w:pPr>
            <w:r w:rsidRPr="00821507">
              <w:rPr>
                <w:rFonts w:ascii="GHEA Grapalat" w:hAnsi="GHEA Grapalat"/>
                <w:bCs/>
                <w:color w:val="000000"/>
                <w:sz w:val="14"/>
                <w:szCs w:val="14"/>
                <w:lang w:val="ru-RU"/>
              </w:rPr>
              <w:t>100</w:t>
            </w:r>
          </w:p>
        </w:tc>
        <w:tc>
          <w:tcPr>
            <w:tcW w:w="1080" w:type="dxa"/>
            <w:gridSpan w:val="4"/>
            <w:tcBorders>
              <w:bottom w:val="single" w:sz="4" w:space="0" w:color="auto"/>
            </w:tcBorders>
            <w:vAlign w:val="center"/>
          </w:tcPr>
          <w:p w14:paraId="5015B244" w14:textId="140181D5"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40000</w:t>
            </w:r>
          </w:p>
        </w:tc>
        <w:tc>
          <w:tcPr>
            <w:tcW w:w="1350" w:type="dxa"/>
            <w:gridSpan w:val="4"/>
            <w:tcBorders>
              <w:bottom w:val="single" w:sz="4" w:space="0" w:color="auto"/>
            </w:tcBorders>
            <w:vAlign w:val="center"/>
          </w:tcPr>
          <w:p w14:paraId="6B64B4EA" w14:textId="34D56EDB"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40000</w:t>
            </w:r>
          </w:p>
        </w:tc>
        <w:tc>
          <w:tcPr>
            <w:tcW w:w="1802" w:type="dxa"/>
            <w:gridSpan w:val="7"/>
            <w:tcBorders>
              <w:bottom w:val="single" w:sz="4" w:space="0" w:color="auto"/>
            </w:tcBorders>
            <w:shd w:val="clear" w:color="auto" w:fill="auto"/>
            <w:vAlign w:val="center"/>
          </w:tcPr>
          <w:p w14:paraId="117D6986" w14:textId="10C009C0" w:rsidR="00821507" w:rsidRPr="00821507" w:rsidRDefault="00821507" w:rsidP="00FC459F">
            <w:pPr>
              <w:tabs>
                <w:tab w:val="left" w:pos="1248"/>
              </w:tabs>
              <w:spacing w:before="0" w:after="0"/>
              <w:ind w:left="0" w:firstLine="0"/>
              <w:rPr>
                <w:rFonts w:ascii="GHEA Grapalat" w:hAnsi="GHEA Grapalat" w:cs="Calibri"/>
                <w:color w:val="000000"/>
                <w:sz w:val="14"/>
                <w:szCs w:val="14"/>
                <w:lang w:val="hy-AM"/>
              </w:rPr>
            </w:pPr>
            <w:r w:rsidRPr="00821507">
              <w:rPr>
                <w:rFonts w:ascii="GHEA Grapalat" w:hAnsi="GHEA Grapalat" w:cs="Calibri"/>
                <w:color w:val="000000"/>
                <w:sz w:val="14"/>
                <w:szCs w:val="14"/>
                <w:lang w:val="hy-AM"/>
              </w:rPr>
              <w:t xml:space="preserve">Խաղող կանաչ և դեղին, թարմ, քաղցր, I պտղաբանական խմբի, հյութալի: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Մայիսից-Հուլիս ամիսներին տվյալ  խաղողի մատակարարում չի նախատեսվում։ Մատակարարումն իրականացվում է առնվազն շաբաթական մեկ անգամ: Մատակարարման կոնկրետ օրը որոշվում է </w:t>
            </w:r>
            <w:r w:rsidRPr="00821507">
              <w:rPr>
                <w:rFonts w:ascii="GHEA Grapalat" w:hAnsi="GHEA Grapalat" w:cs="Calibri"/>
                <w:color w:val="000000"/>
                <w:sz w:val="14"/>
                <w:szCs w:val="14"/>
                <w:lang w:val="hy-AM"/>
              </w:rPr>
              <w:lastRenderedPageBreak/>
              <w:t>Գնորդի կողմից նախնական (ոչ շուտ քան 3 աշխատանքային օր առաջ) պատվերի միջոցով՝ էլ. փոստով կամ հեռախոսազանգով:</w:t>
            </w:r>
          </w:p>
        </w:tc>
        <w:tc>
          <w:tcPr>
            <w:tcW w:w="1800" w:type="dxa"/>
            <w:tcBorders>
              <w:bottom w:val="single" w:sz="4" w:space="0" w:color="auto"/>
            </w:tcBorders>
            <w:shd w:val="clear" w:color="auto" w:fill="auto"/>
            <w:vAlign w:val="center"/>
          </w:tcPr>
          <w:p w14:paraId="1345FE8B" w14:textId="6E4A2F79" w:rsidR="00821507" w:rsidRPr="00821507" w:rsidRDefault="00821507" w:rsidP="00FC459F">
            <w:pPr>
              <w:tabs>
                <w:tab w:val="left" w:pos="1248"/>
              </w:tabs>
              <w:spacing w:before="0" w:after="0"/>
              <w:ind w:left="0" w:firstLine="0"/>
              <w:rPr>
                <w:rFonts w:ascii="GHEA Grapalat" w:hAnsi="GHEA Grapalat" w:cs="Calibri"/>
                <w:color w:val="000000"/>
                <w:sz w:val="14"/>
                <w:szCs w:val="14"/>
                <w:lang w:val="hy-AM"/>
              </w:rPr>
            </w:pPr>
            <w:r w:rsidRPr="00821507">
              <w:rPr>
                <w:rFonts w:ascii="GHEA Grapalat" w:hAnsi="GHEA Grapalat" w:cs="Calibri"/>
                <w:color w:val="000000"/>
                <w:sz w:val="14"/>
                <w:szCs w:val="14"/>
                <w:lang w:val="hy-AM"/>
              </w:rPr>
              <w:lastRenderedPageBreak/>
              <w:t xml:space="preserve">Խաղող կանաչ և դեղին, թարմ, քաղցր, I պտղաբանական խմբի, հյութալի: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Մայիսից-Հուլիս ամիսներին տվյալ  խաղողի մատակարարում չի նախատեսվում։ Մատակարարումն իրականացվում է առնվազն շաբաթական մեկ անգամ: Մատակարարման կոնկրետ օրը որոշվում է </w:t>
            </w:r>
            <w:r w:rsidRPr="00821507">
              <w:rPr>
                <w:rFonts w:ascii="GHEA Grapalat" w:hAnsi="GHEA Grapalat" w:cs="Calibri"/>
                <w:color w:val="000000"/>
                <w:sz w:val="14"/>
                <w:szCs w:val="14"/>
                <w:lang w:val="hy-AM"/>
              </w:rPr>
              <w:lastRenderedPageBreak/>
              <w:t>Գնորդի կողմից նախնական (ոչ շուտ քան 3 աշխատանքային օր առաջ) պատվերի միջոցով՝ էլ. փոստով կամ հեռախոսազանգով:</w:t>
            </w:r>
          </w:p>
        </w:tc>
      </w:tr>
      <w:tr w:rsidR="00821507" w:rsidRPr="00FC459F" w14:paraId="31E2DA8B" w14:textId="77777777" w:rsidTr="00FC459F">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4AB51DAB" w14:textId="6DBD332B" w:rsidR="00821507" w:rsidRPr="00821507" w:rsidRDefault="00821507" w:rsidP="00FC459F">
            <w:pPr>
              <w:tabs>
                <w:tab w:val="left" w:pos="1248"/>
              </w:tabs>
              <w:spacing w:before="0" w:after="0"/>
              <w:ind w:left="0" w:firstLine="0"/>
              <w:rPr>
                <w:rFonts w:ascii="GHEA Grapalat" w:hAnsi="GHEA Grapalat"/>
                <w:sz w:val="14"/>
                <w:szCs w:val="14"/>
              </w:rPr>
            </w:pPr>
            <w:r w:rsidRPr="00821507">
              <w:rPr>
                <w:rFonts w:ascii="GHEA Grapalat" w:hAnsi="GHEA Grapalat" w:cs="Calibri"/>
                <w:color w:val="000000"/>
                <w:sz w:val="14"/>
                <w:szCs w:val="14"/>
              </w:rPr>
              <w:lastRenderedPageBreak/>
              <w:t>74</w:t>
            </w:r>
          </w:p>
        </w:tc>
        <w:tc>
          <w:tcPr>
            <w:tcW w:w="1440" w:type="dxa"/>
            <w:gridSpan w:val="2"/>
            <w:shd w:val="clear" w:color="000000" w:fill="FFFFFF"/>
            <w:vAlign w:val="center"/>
          </w:tcPr>
          <w:p w14:paraId="21400104" w14:textId="403FAB87"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Sylfaen"/>
                <w:sz w:val="14"/>
                <w:szCs w:val="14"/>
                <w:lang w:val="hy-AM"/>
              </w:rPr>
              <w:t>Բրոկոլի</w:t>
            </w:r>
          </w:p>
        </w:tc>
        <w:tc>
          <w:tcPr>
            <w:tcW w:w="740" w:type="dxa"/>
            <w:shd w:val="clear" w:color="000000" w:fill="FFFFFF"/>
            <w:vAlign w:val="center"/>
          </w:tcPr>
          <w:p w14:paraId="2F73AC67" w14:textId="2E63E9EA"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sz w:val="14"/>
                <w:szCs w:val="14"/>
                <w:lang w:val="hy-AM"/>
              </w:rPr>
              <w:t>կգ</w:t>
            </w:r>
          </w:p>
        </w:tc>
        <w:tc>
          <w:tcPr>
            <w:tcW w:w="826" w:type="dxa"/>
            <w:gridSpan w:val="2"/>
            <w:vAlign w:val="center"/>
          </w:tcPr>
          <w:p w14:paraId="03A9BCDE" w14:textId="40CC9858" w:rsidR="00821507" w:rsidRPr="00821507" w:rsidRDefault="00821507" w:rsidP="00FC459F">
            <w:pPr>
              <w:tabs>
                <w:tab w:val="left" w:pos="1248"/>
              </w:tabs>
              <w:spacing w:before="0" w:after="0"/>
              <w:ind w:left="0" w:firstLine="0"/>
              <w:rPr>
                <w:rFonts w:ascii="GHEA Grapalat" w:hAnsi="GHEA Grapalat" w:cs="Sylfaen"/>
                <w:bCs/>
                <w:color w:val="000000"/>
                <w:sz w:val="14"/>
                <w:szCs w:val="14"/>
              </w:rPr>
            </w:pPr>
            <w:r w:rsidRPr="00821507">
              <w:rPr>
                <w:rFonts w:ascii="GHEA Grapalat" w:hAnsi="GHEA Grapalat"/>
                <w:bCs/>
                <w:color w:val="000000"/>
                <w:sz w:val="14"/>
                <w:szCs w:val="14"/>
                <w:lang w:val="ru-RU"/>
              </w:rPr>
              <w:t>100</w:t>
            </w:r>
          </w:p>
        </w:tc>
        <w:tc>
          <w:tcPr>
            <w:tcW w:w="952" w:type="dxa"/>
            <w:gridSpan w:val="4"/>
            <w:vAlign w:val="center"/>
          </w:tcPr>
          <w:p w14:paraId="21BF5523" w14:textId="3E7C4680" w:rsidR="00821507" w:rsidRPr="00821507" w:rsidRDefault="00821507" w:rsidP="00FC459F">
            <w:pPr>
              <w:tabs>
                <w:tab w:val="left" w:pos="1248"/>
              </w:tabs>
              <w:spacing w:before="0" w:after="0"/>
              <w:ind w:left="0" w:firstLine="0"/>
              <w:rPr>
                <w:rFonts w:ascii="GHEA Grapalat" w:hAnsi="GHEA Grapalat" w:cs="Sylfaen"/>
                <w:bCs/>
                <w:color w:val="000000"/>
                <w:sz w:val="14"/>
                <w:szCs w:val="14"/>
              </w:rPr>
            </w:pPr>
            <w:r w:rsidRPr="00821507">
              <w:rPr>
                <w:rFonts w:ascii="GHEA Grapalat" w:hAnsi="GHEA Grapalat"/>
                <w:bCs/>
                <w:color w:val="000000"/>
                <w:sz w:val="14"/>
                <w:szCs w:val="14"/>
                <w:lang w:val="ru-RU"/>
              </w:rPr>
              <w:t>100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4431D3F1" w14:textId="18DE8034"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110000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469C8F2E" w14:textId="7B0AA43E"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110000</w:t>
            </w:r>
          </w:p>
        </w:tc>
        <w:tc>
          <w:tcPr>
            <w:tcW w:w="1802" w:type="dxa"/>
            <w:gridSpan w:val="7"/>
            <w:tcBorders>
              <w:top w:val="single" w:sz="4" w:space="0" w:color="auto"/>
              <w:bottom w:val="single" w:sz="4" w:space="0" w:color="auto"/>
            </w:tcBorders>
            <w:shd w:val="clear" w:color="auto" w:fill="auto"/>
            <w:vAlign w:val="center"/>
          </w:tcPr>
          <w:p w14:paraId="3242B28A" w14:textId="77777777" w:rsidR="00821507" w:rsidRPr="00821507" w:rsidRDefault="00821507" w:rsidP="00FC459F">
            <w:pPr>
              <w:rPr>
                <w:rFonts w:ascii="GHEA Grapalat" w:hAnsi="GHEA Grapalat" w:cs="Calibri"/>
                <w:color w:val="000000"/>
                <w:sz w:val="14"/>
                <w:szCs w:val="14"/>
                <w:lang w:val="hy-AM"/>
              </w:rPr>
            </w:pPr>
            <w:r w:rsidRPr="00821507">
              <w:rPr>
                <w:rFonts w:ascii="GHEA Grapalat" w:hAnsi="GHEA Grapalat" w:cs="Calibri"/>
                <w:color w:val="000000"/>
                <w:sz w:val="14"/>
                <w:szCs w:val="14"/>
                <w:lang w:val="hy-AM"/>
              </w:rPr>
              <w:t>Թարմ օգտագործման տեսակի, ԳՕՍՏ  1722-85</w:t>
            </w:r>
          </w:p>
          <w:p w14:paraId="43C81CEB" w14:textId="77777777" w:rsidR="00821507" w:rsidRPr="00821507" w:rsidRDefault="00821507" w:rsidP="00FC459F">
            <w:pPr>
              <w:rPr>
                <w:rFonts w:ascii="GHEA Grapalat" w:hAnsi="GHEA Grapalat" w:cs="Calibri"/>
                <w:color w:val="000000"/>
                <w:sz w:val="14"/>
                <w:szCs w:val="14"/>
                <w:lang w:val="hy-AM"/>
              </w:rPr>
            </w:pPr>
            <w:r w:rsidRPr="00821507">
              <w:rPr>
                <w:rFonts w:ascii="GHEA Grapalat" w:hAnsi="GHEA Grapalat" w:cs="Calibri"/>
                <w:color w:val="000000"/>
                <w:sz w:val="14"/>
                <w:szCs w:val="14"/>
                <w:lang w:val="hy-AM"/>
              </w:rPr>
              <w:t>Անվտանգությունը՝ ըստ ՀՀ Կառավարության 2006թ. Դեկտեմբերի 21-ի  N 1913-Ն որոշմամբ հաստատված ՛՛Թարմապտուղ բանջարեղենի տեխնիկական կանոնակարգի՛՛ և ՛՛Սննդամթերքի անվտանգության մասին՛՛ ՀՀ օրենքի 9-րդ հոդվածի:</w:t>
            </w:r>
          </w:p>
          <w:p w14:paraId="7F2DAE40" w14:textId="77868BC6" w:rsidR="00821507" w:rsidRPr="00821507" w:rsidRDefault="00821507" w:rsidP="00FC459F">
            <w:pPr>
              <w:tabs>
                <w:tab w:val="left" w:pos="1248"/>
              </w:tabs>
              <w:spacing w:before="0" w:after="0"/>
              <w:ind w:left="0" w:firstLine="0"/>
              <w:rPr>
                <w:rFonts w:ascii="GHEA Grapalat" w:hAnsi="GHEA Grapalat" w:cs="Calibri"/>
                <w:color w:val="000000"/>
                <w:sz w:val="14"/>
                <w:szCs w:val="14"/>
                <w:lang w:val="hy-AM"/>
              </w:rPr>
            </w:pPr>
            <w:r w:rsidRPr="00821507">
              <w:rPr>
                <w:rFonts w:ascii="GHEA Grapalat" w:hAnsi="GHEA Grapalat" w:cs="Calibri"/>
                <w:color w:val="000000"/>
                <w:sz w:val="14"/>
                <w:szCs w:val="14"/>
                <w:lang w:val="hy-AM"/>
              </w:rPr>
              <w:t xml:space="preserve">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w:t>
            </w:r>
            <w:r w:rsidRPr="00FC459F">
              <w:rPr>
                <w:rFonts w:ascii="GHEA Grapalat" w:hAnsi="GHEA Grapalat" w:cs="Calibri"/>
                <w:color w:val="000000"/>
                <w:sz w:val="14"/>
                <w:szCs w:val="14"/>
                <w:lang w:val="hy-AM"/>
              </w:rPr>
              <w:t>Փոստով կամ հեռախոսազանգով:</w:t>
            </w:r>
          </w:p>
        </w:tc>
        <w:tc>
          <w:tcPr>
            <w:tcW w:w="1800" w:type="dxa"/>
            <w:tcBorders>
              <w:top w:val="single" w:sz="4" w:space="0" w:color="auto"/>
              <w:bottom w:val="single" w:sz="4" w:space="0" w:color="auto"/>
            </w:tcBorders>
            <w:shd w:val="clear" w:color="auto" w:fill="auto"/>
            <w:vAlign w:val="center"/>
          </w:tcPr>
          <w:p w14:paraId="2F0C3815" w14:textId="77777777" w:rsidR="00821507" w:rsidRPr="00821507" w:rsidRDefault="00821507" w:rsidP="00FC459F">
            <w:pPr>
              <w:rPr>
                <w:rFonts w:ascii="GHEA Grapalat" w:hAnsi="GHEA Grapalat" w:cs="Calibri"/>
                <w:color w:val="000000"/>
                <w:sz w:val="14"/>
                <w:szCs w:val="14"/>
                <w:lang w:val="hy-AM"/>
              </w:rPr>
            </w:pPr>
            <w:r w:rsidRPr="00821507">
              <w:rPr>
                <w:rFonts w:ascii="GHEA Grapalat" w:hAnsi="GHEA Grapalat" w:cs="Calibri"/>
                <w:color w:val="000000"/>
                <w:sz w:val="14"/>
                <w:szCs w:val="14"/>
                <w:lang w:val="hy-AM"/>
              </w:rPr>
              <w:t>Թարմ օգտագործման տեսակի, ԳՕՍՏ  1722-85</w:t>
            </w:r>
          </w:p>
          <w:p w14:paraId="02D052AD" w14:textId="77777777" w:rsidR="00821507" w:rsidRPr="00821507" w:rsidRDefault="00821507" w:rsidP="00FC459F">
            <w:pPr>
              <w:rPr>
                <w:rFonts w:ascii="GHEA Grapalat" w:hAnsi="GHEA Grapalat" w:cs="Calibri"/>
                <w:color w:val="000000"/>
                <w:sz w:val="14"/>
                <w:szCs w:val="14"/>
                <w:lang w:val="hy-AM"/>
              </w:rPr>
            </w:pPr>
            <w:r w:rsidRPr="00821507">
              <w:rPr>
                <w:rFonts w:ascii="GHEA Grapalat" w:hAnsi="GHEA Grapalat" w:cs="Calibri"/>
                <w:color w:val="000000"/>
                <w:sz w:val="14"/>
                <w:szCs w:val="14"/>
                <w:lang w:val="hy-AM"/>
              </w:rPr>
              <w:t>Անվտանգությունը՝ ըստ ՀՀ Կառավարության 2006թ. Դեկտեմբերի 21-ի  N 1913-Ն որոշմամբ հաստատված ՛՛Թարմապտուղ բանջարեղենի տեխնիկական կանոնակարգի՛՛ և ՛՛Սննդամթերքի անվտանգության մասին՛՛ ՀՀ օրենքի 9-րդ հոդվածի:</w:t>
            </w:r>
          </w:p>
          <w:p w14:paraId="1682C596" w14:textId="7FAD24C2" w:rsidR="00821507" w:rsidRPr="00821507" w:rsidRDefault="00821507" w:rsidP="00FC459F">
            <w:pPr>
              <w:tabs>
                <w:tab w:val="left" w:pos="1248"/>
              </w:tabs>
              <w:spacing w:before="0" w:after="0"/>
              <w:ind w:left="0" w:firstLine="0"/>
              <w:rPr>
                <w:rFonts w:ascii="GHEA Grapalat" w:hAnsi="GHEA Grapalat" w:cs="Calibri"/>
                <w:color w:val="000000"/>
                <w:sz w:val="14"/>
                <w:szCs w:val="14"/>
                <w:lang w:val="hy-AM"/>
              </w:rPr>
            </w:pPr>
            <w:r w:rsidRPr="00821507">
              <w:rPr>
                <w:rFonts w:ascii="GHEA Grapalat" w:hAnsi="GHEA Grapalat" w:cs="Calibri"/>
                <w:color w:val="000000"/>
                <w:sz w:val="14"/>
                <w:szCs w:val="14"/>
                <w:lang w:val="hy-AM"/>
              </w:rPr>
              <w:t xml:space="preserve">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w:t>
            </w:r>
            <w:r w:rsidRPr="00FC459F">
              <w:rPr>
                <w:rFonts w:ascii="GHEA Grapalat" w:hAnsi="GHEA Grapalat" w:cs="Calibri"/>
                <w:color w:val="000000"/>
                <w:sz w:val="14"/>
                <w:szCs w:val="14"/>
                <w:lang w:val="hy-AM"/>
              </w:rPr>
              <w:t>Փոստով կամ հեռախոսազանգով:</w:t>
            </w:r>
          </w:p>
        </w:tc>
      </w:tr>
      <w:tr w:rsidR="00821507" w:rsidRPr="00FC459F" w14:paraId="7CB62BF1" w14:textId="77777777" w:rsidTr="00FC459F">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44D20696" w14:textId="36F4C278" w:rsidR="00821507" w:rsidRPr="00821507" w:rsidRDefault="00821507" w:rsidP="00FC459F">
            <w:pPr>
              <w:tabs>
                <w:tab w:val="left" w:pos="1248"/>
              </w:tabs>
              <w:spacing w:before="0" w:after="0"/>
              <w:ind w:left="0" w:firstLine="0"/>
              <w:rPr>
                <w:rFonts w:ascii="GHEA Grapalat" w:hAnsi="GHEA Grapalat"/>
                <w:sz w:val="14"/>
                <w:szCs w:val="14"/>
              </w:rPr>
            </w:pPr>
            <w:r w:rsidRPr="00821507">
              <w:rPr>
                <w:rFonts w:ascii="GHEA Grapalat" w:hAnsi="GHEA Grapalat" w:cs="Calibri"/>
                <w:color w:val="000000"/>
                <w:sz w:val="14"/>
                <w:szCs w:val="14"/>
              </w:rPr>
              <w:t>75</w:t>
            </w:r>
          </w:p>
        </w:tc>
        <w:tc>
          <w:tcPr>
            <w:tcW w:w="1440" w:type="dxa"/>
            <w:gridSpan w:val="2"/>
            <w:shd w:val="clear" w:color="000000" w:fill="FFFFFF"/>
            <w:vAlign w:val="center"/>
          </w:tcPr>
          <w:p w14:paraId="485394D7" w14:textId="6841ACF1"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Sylfaen"/>
                <w:sz w:val="14"/>
                <w:szCs w:val="14"/>
                <w:lang w:val="hy-AM"/>
              </w:rPr>
              <w:t>Հազարի տերև</w:t>
            </w:r>
          </w:p>
        </w:tc>
        <w:tc>
          <w:tcPr>
            <w:tcW w:w="740" w:type="dxa"/>
            <w:shd w:val="clear" w:color="000000" w:fill="FFFFFF"/>
            <w:vAlign w:val="center"/>
          </w:tcPr>
          <w:p w14:paraId="4981C89B" w14:textId="4A118967"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sz w:val="14"/>
                <w:szCs w:val="14"/>
                <w:lang w:val="hy-AM"/>
              </w:rPr>
              <w:t>կգ</w:t>
            </w:r>
          </w:p>
        </w:tc>
        <w:tc>
          <w:tcPr>
            <w:tcW w:w="826" w:type="dxa"/>
            <w:gridSpan w:val="2"/>
            <w:vAlign w:val="center"/>
          </w:tcPr>
          <w:p w14:paraId="12F9CD9C" w14:textId="03FD3CCB" w:rsidR="00821507" w:rsidRPr="00821507" w:rsidRDefault="00821507" w:rsidP="00FC459F">
            <w:pPr>
              <w:tabs>
                <w:tab w:val="left" w:pos="1248"/>
              </w:tabs>
              <w:spacing w:before="0" w:after="0"/>
              <w:ind w:left="0" w:firstLine="0"/>
              <w:rPr>
                <w:rFonts w:ascii="GHEA Grapalat" w:hAnsi="GHEA Grapalat" w:cs="Sylfaen"/>
                <w:bCs/>
                <w:color w:val="000000"/>
                <w:sz w:val="14"/>
                <w:szCs w:val="14"/>
              </w:rPr>
            </w:pPr>
            <w:r w:rsidRPr="00821507">
              <w:rPr>
                <w:rFonts w:ascii="GHEA Grapalat" w:hAnsi="GHEA Grapalat"/>
                <w:bCs/>
                <w:color w:val="000000"/>
                <w:sz w:val="14"/>
                <w:szCs w:val="14"/>
                <w:lang w:val="ru-RU"/>
              </w:rPr>
              <w:t>36</w:t>
            </w:r>
          </w:p>
        </w:tc>
        <w:tc>
          <w:tcPr>
            <w:tcW w:w="952" w:type="dxa"/>
            <w:gridSpan w:val="4"/>
            <w:vAlign w:val="center"/>
          </w:tcPr>
          <w:p w14:paraId="14519159" w14:textId="40A974D7" w:rsidR="00821507" w:rsidRPr="00821507" w:rsidRDefault="00821507" w:rsidP="00FC459F">
            <w:pPr>
              <w:tabs>
                <w:tab w:val="left" w:pos="1248"/>
              </w:tabs>
              <w:spacing w:before="0" w:after="0"/>
              <w:ind w:left="0" w:firstLine="0"/>
              <w:rPr>
                <w:rFonts w:ascii="GHEA Grapalat" w:hAnsi="GHEA Grapalat" w:cs="Sylfaen"/>
                <w:bCs/>
                <w:color w:val="000000"/>
                <w:sz w:val="14"/>
                <w:szCs w:val="14"/>
              </w:rPr>
            </w:pPr>
            <w:r w:rsidRPr="00821507">
              <w:rPr>
                <w:rFonts w:ascii="GHEA Grapalat" w:hAnsi="GHEA Grapalat"/>
                <w:bCs/>
                <w:color w:val="000000"/>
                <w:sz w:val="14"/>
                <w:szCs w:val="14"/>
                <w:lang w:val="ru-RU"/>
              </w:rPr>
              <w:t>36</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1841B53D" w14:textId="2AE90ABB"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36000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2BD29797" w14:textId="624BD2CF"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36000</w:t>
            </w:r>
          </w:p>
        </w:tc>
        <w:tc>
          <w:tcPr>
            <w:tcW w:w="1802" w:type="dxa"/>
            <w:gridSpan w:val="7"/>
            <w:tcBorders>
              <w:top w:val="single" w:sz="4" w:space="0" w:color="auto"/>
              <w:bottom w:val="single" w:sz="4" w:space="0" w:color="auto"/>
            </w:tcBorders>
            <w:shd w:val="clear" w:color="auto" w:fill="auto"/>
            <w:vAlign w:val="center"/>
          </w:tcPr>
          <w:p w14:paraId="490E38B2" w14:textId="75656319" w:rsidR="00821507" w:rsidRPr="00821507" w:rsidRDefault="00821507" w:rsidP="00FC459F">
            <w:pPr>
              <w:tabs>
                <w:tab w:val="left" w:pos="1248"/>
              </w:tabs>
              <w:spacing w:before="0" w:after="0"/>
              <w:ind w:left="0" w:firstLine="0"/>
              <w:rPr>
                <w:rFonts w:ascii="GHEA Grapalat" w:hAnsi="GHEA Grapalat" w:cs="Calibri"/>
                <w:color w:val="000000"/>
                <w:sz w:val="14"/>
                <w:szCs w:val="14"/>
                <w:lang w:val="hy-AM"/>
              </w:rPr>
            </w:pPr>
            <w:r w:rsidRPr="00821507">
              <w:rPr>
                <w:rFonts w:ascii="GHEA Grapalat" w:hAnsi="GHEA Grapalat" w:cs="Calibri"/>
                <w:color w:val="000000"/>
                <w:sz w:val="14"/>
                <w:szCs w:val="14"/>
                <w:lang w:val="hy-AM"/>
              </w:rPr>
              <w:t>Թարմ, գույնը կանաչ /կապը՝ 250-300 գրամ/ առանց վնասված տեղերի ՛՛Սննդամթերքի անվտանգության մասին ՛՛ ՀՀ օրենքի 8-րդ հոդվածի:</w:t>
            </w:r>
          </w:p>
        </w:tc>
        <w:tc>
          <w:tcPr>
            <w:tcW w:w="1800" w:type="dxa"/>
            <w:tcBorders>
              <w:top w:val="single" w:sz="4" w:space="0" w:color="auto"/>
              <w:bottom w:val="single" w:sz="4" w:space="0" w:color="auto"/>
            </w:tcBorders>
            <w:shd w:val="clear" w:color="auto" w:fill="auto"/>
            <w:vAlign w:val="center"/>
          </w:tcPr>
          <w:p w14:paraId="41A1F163" w14:textId="64EA5917" w:rsidR="00821507" w:rsidRPr="00821507" w:rsidRDefault="00821507" w:rsidP="00FC459F">
            <w:pPr>
              <w:tabs>
                <w:tab w:val="left" w:pos="1248"/>
              </w:tabs>
              <w:spacing w:before="0" w:after="0"/>
              <w:ind w:left="0" w:firstLine="0"/>
              <w:rPr>
                <w:rFonts w:ascii="GHEA Grapalat" w:hAnsi="GHEA Grapalat" w:cs="Calibri"/>
                <w:color w:val="000000"/>
                <w:sz w:val="14"/>
                <w:szCs w:val="14"/>
                <w:lang w:val="hy-AM"/>
              </w:rPr>
            </w:pPr>
            <w:r w:rsidRPr="00821507">
              <w:rPr>
                <w:rFonts w:ascii="GHEA Grapalat" w:hAnsi="GHEA Grapalat" w:cs="Calibri"/>
                <w:color w:val="000000"/>
                <w:sz w:val="14"/>
                <w:szCs w:val="14"/>
                <w:lang w:val="hy-AM"/>
              </w:rPr>
              <w:t>Թարմ, գույնը կանաչ /կապը՝ 250-300 գրամ/ առանց վնասված տեղերի ՛՛Սննդամթերքի անվտանգության մասին ՛՛ ՀՀ օրենքի 8-րդ հոդվածի:</w:t>
            </w:r>
          </w:p>
        </w:tc>
      </w:tr>
      <w:tr w:rsidR="00821507" w:rsidRPr="00821507" w14:paraId="7C690857" w14:textId="77777777" w:rsidTr="00FC459F">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6F458FF4" w14:textId="2001CAC0" w:rsidR="00821507" w:rsidRPr="00821507" w:rsidRDefault="00821507" w:rsidP="00FC459F">
            <w:pPr>
              <w:tabs>
                <w:tab w:val="left" w:pos="1248"/>
              </w:tabs>
              <w:spacing w:before="0" w:after="0"/>
              <w:ind w:left="0" w:firstLine="0"/>
              <w:rPr>
                <w:rFonts w:ascii="GHEA Grapalat" w:hAnsi="GHEA Grapalat"/>
                <w:sz w:val="14"/>
                <w:szCs w:val="14"/>
              </w:rPr>
            </w:pPr>
            <w:r w:rsidRPr="00821507">
              <w:rPr>
                <w:rFonts w:ascii="GHEA Grapalat" w:hAnsi="GHEA Grapalat" w:cs="Calibri"/>
                <w:color w:val="000000"/>
                <w:sz w:val="14"/>
                <w:szCs w:val="14"/>
              </w:rPr>
              <w:t>76</w:t>
            </w:r>
          </w:p>
        </w:tc>
        <w:tc>
          <w:tcPr>
            <w:tcW w:w="1440" w:type="dxa"/>
            <w:gridSpan w:val="2"/>
            <w:shd w:val="clear" w:color="000000" w:fill="FFFFFF"/>
            <w:vAlign w:val="center"/>
          </w:tcPr>
          <w:p w14:paraId="5AB07BF9" w14:textId="70D89E6C"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Sylfaen"/>
                <w:sz w:val="14"/>
                <w:szCs w:val="14"/>
                <w:lang w:val="hy-AM"/>
              </w:rPr>
              <w:t>Ծաղկակաղամբ</w:t>
            </w:r>
          </w:p>
        </w:tc>
        <w:tc>
          <w:tcPr>
            <w:tcW w:w="740" w:type="dxa"/>
            <w:shd w:val="clear" w:color="000000" w:fill="FFFFFF"/>
            <w:vAlign w:val="center"/>
          </w:tcPr>
          <w:p w14:paraId="3F90F4DF" w14:textId="1DD114A1"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sz w:val="14"/>
                <w:szCs w:val="14"/>
                <w:lang w:val="hy-AM"/>
              </w:rPr>
              <w:t>կգ</w:t>
            </w:r>
          </w:p>
        </w:tc>
        <w:tc>
          <w:tcPr>
            <w:tcW w:w="826" w:type="dxa"/>
            <w:gridSpan w:val="2"/>
            <w:vAlign w:val="center"/>
          </w:tcPr>
          <w:p w14:paraId="370EDAB1" w14:textId="2511DC8A" w:rsidR="00821507" w:rsidRPr="00821507" w:rsidRDefault="00821507" w:rsidP="00FC459F">
            <w:pPr>
              <w:tabs>
                <w:tab w:val="left" w:pos="1248"/>
              </w:tabs>
              <w:spacing w:before="0" w:after="0"/>
              <w:ind w:left="0" w:firstLine="0"/>
              <w:rPr>
                <w:rFonts w:ascii="GHEA Grapalat" w:hAnsi="GHEA Grapalat" w:cs="Sylfaen"/>
                <w:bCs/>
                <w:color w:val="000000"/>
                <w:sz w:val="14"/>
                <w:szCs w:val="14"/>
              </w:rPr>
            </w:pPr>
            <w:r w:rsidRPr="00821507">
              <w:rPr>
                <w:rFonts w:ascii="GHEA Grapalat" w:hAnsi="GHEA Grapalat"/>
                <w:bCs/>
                <w:color w:val="000000"/>
                <w:sz w:val="14"/>
                <w:szCs w:val="14"/>
                <w:lang w:val="ru-RU"/>
              </w:rPr>
              <w:t>80</w:t>
            </w:r>
          </w:p>
        </w:tc>
        <w:tc>
          <w:tcPr>
            <w:tcW w:w="952" w:type="dxa"/>
            <w:gridSpan w:val="4"/>
            <w:vAlign w:val="center"/>
          </w:tcPr>
          <w:p w14:paraId="4FE87D4F" w14:textId="3FF43BDD" w:rsidR="00821507" w:rsidRPr="00821507" w:rsidRDefault="00821507" w:rsidP="00FC459F">
            <w:pPr>
              <w:tabs>
                <w:tab w:val="left" w:pos="1248"/>
              </w:tabs>
              <w:spacing w:before="0" w:after="0"/>
              <w:ind w:left="0" w:firstLine="0"/>
              <w:rPr>
                <w:rFonts w:ascii="GHEA Grapalat" w:hAnsi="GHEA Grapalat" w:cs="Sylfaen"/>
                <w:bCs/>
                <w:color w:val="000000"/>
                <w:sz w:val="14"/>
                <w:szCs w:val="14"/>
              </w:rPr>
            </w:pPr>
            <w:r w:rsidRPr="00821507">
              <w:rPr>
                <w:rFonts w:ascii="GHEA Grapalat" w:hAnsi="GHEA Grapalat"/>
                <w:bCs/>
                <w:color w:val="000000"/>
                <w:sz w:val="14"/>
                <w:szCs w:val="14"/>
                <w:lang w:val="ru-RU"/>
              </w:rPr>
              <w:t>80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251C24B4" w14:textId="494D787B"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16000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43B8E189" w14:textId="11E34BCF"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16000</w:t>
            </w:r>
          </w:p>
        </w:tc>
        <w:tc>
          <w:tcPr>
            <w:tcW w:w="1802" w:type="dxa"/>
            <w:gridSpan w:val="7"/>
            <w:tcBorders>
              <w:top w:val="single" w:sz="4" w:space="0" w:color="auto"/>
              <w:bottom w:val="single" w:sz="4" w:space="0" w:color="auto"/>
            </w:tcBorders>
            <w:shd w:val="clear" w:color="auto" w:fill="auto"/>
            <w:vAlign w:val="center"/>
          </w:tcPr>
          <w:p w14:paraId="4D97B47C" w14:textId="77777777" w:rsidR="00821507" w:rsidRPr="00821507" w:rsidRDefault="00821507" w:rsidP="00FC459F">
            <w:pPr>
              <w:rPr>
                <w:rFonts w:ascii="GHEA Grapalat" w:hAnsi="GHEA Grapalat" w:cs="Calibri"/>
                <w:color w:val="000000"/>
                <w:sz w:val="14"/>
                <w:szCs w:val="14"/>
                <w:lang w:val="hy-AM"/>
              </w:rPr>
            </w:pPr>
            <w:r w:rsidRPr="00821507">
              <w:rPr>
                <w:rFonts w:ascii="GHEA Grapalat" w:hAnsi="GHEA Grapalat" w:cs="Calibri"/>
                <w:color w:val="000000"/>
                <w:sz w:val="14"/>
                <w:szCs w:val="14"/>
                <w:lang w:val="hy-AM"/>
              </w:rPr>
              <w:t xml:space="preserve">Թարմ, սպիտակ, առանց արտաքին վնասվածքների, տեղական արտադրության, քաշը առնվազն 1.5-2.5 կգ: ԳՕՍՏ 7968-89: Անվտանգությունը՝ ըստ ՀՀ Կառավարության 2006 թ. Դեկտեմբերի 21-ի  N 1913- Ն որոշմամբ հաստատված ՛՛Թարմ պտուղ- բանջարեղենի տեխնիկական կանոնակարգի՛՛ և ՛՛Սննդամթերքի անվտանգության մասին՛՛ ՀՀ </w:t>
            </w:r>
            <w:r w:rsidRPr="00821507">
              <w:rPr>
                <w:rFonts w:ascii="GHEA Grapalat" w:hAnsi="GHEA Grapalat" w:cs="Calibri"/>
                <w:color w:val="000000"/>
                <w:sz w:val="14"/>
                <w:szCs w:val="14"/>
                <w:lang w:val="hy-AM"/>
              </w:rPr>
              <w:lastRenderedPageBreak/>
              <w:t>օրենքի 9-րդ հոդվածի:</w:t>
            </w:r>
          </w:p>
          <w:p w14:paraId="26B11DF0" w14:textId="4FF3E35F" w:rsidR="00821507" w:rsidRPr="00821507" w:rsidRDefault="00821507" w:rsidP="00FC459F">
            <w:pPr>
              <w:tabs>
                <w:tab w:val="left" w:pos="1248"/>
              </w:tabs>
              <w:spacing w:before="0" w:after="0"/>
              <w:ind w:left="0" w:firstLine="0"/>
              <w:rPr>
                <w:rFonts w:ascii="GHEA Grapalat" w:hAnsi="GHEA Grapalat" w:cs="Calibri"/>
                <w:color w:val="000000"/>
                <w:sz w:val="14"/>
                <w:szCs w:val="14"/>
                <w:lang w:val="hy-AM"/>
              </w:rPr>
            </w:pPr>
            <w:r w:rsidRPr="00821507">
              <w:rPr>
                <w:rFonts w:ascii="GHEA Grapalat" w:hAnsi="GHEA Grapalat" w:cs="Calibri"/>
                <w:color w:val="000000"/>
                <w:sz w:val="14"/>
                <w:szCs w:val="14"/>
                <w:lang w:val="hy-AM"/>
              </w:rPr>
              <w:t xml:space="preserve">Մատակարարումն իրականացվումէ առնվազն շաբաթական մեկ անգամ: Մատակարարման կոնկրետ օրը որոշվում է Գնորդի կողմից նախնական (ոչ շուտ քան 3 աշխատանքային օր առաջ) պատվերի միջոցով՝ էլ. </w:t>
            </w:r>
            <w:r w:rsidRPr="00821507">
              <w:rPr>
                <w:rFonts w:ascii="GHEA Grapalat" w:hAnsi="GHEA Grapalat" w:cs="Calibri"/>
                <w:color w:val="000000"/>
                <w:sz w:val="14"/>
                <w:szCs w:val="14"/>
                <w:lang w:val="ru-RU"/>
              </w:rPr>
              <w:t>Փոստով  կամ հեռախոսազանգով:</w:t>
            </w:r>
          </w:p>
        </w:tc>
        <w:tc>
          <w:tcPr>
            <w:tcW w:w="1800" w:type="dxa"/>
            <w:tcBorders>
              <w:top w:val="single" w:sz="4" w:space="0" w:color="auto"/>
              <w:bottom w:val="single" w:sz="4" w:space="0" w:color="auto"/>
            </w:tcBorders>
            <w:shd w:val="clear" w:color="auto" w:fill="auto"/>
            <w:vAlign w:val="center"/>
          </w:tcPr>
          <w:p w14:paraId="0D68BAF7" w14:textId="77777777" w:rsidR="00821507" w:rsidRPr="00821507" w:rsidRDefault="00821507" w:rsidP="00FC459F">
            <w:pPr>
              <w:rPr>
                <w:rFonts w:ascii="GHEA Grapalat" w:hAnsi="GHEA Grapalat" w:cs="Calibri"/>
                <w:color w:val="000000"/>
                <w:sz w:val="14"/>
                <w:szCs w:val="14"/>
                <w:lang w:val="hy-AM"/>
              </w:rPr>
            </w:pPr>
            <w:r w:rsidRPr="00821507">
              <w:rPr>
                <w:rFonts w:ascii="GHEA Grapalat" w:hAnsi="GHEA Grapalat" w:cs="Calibri"/>
                <w:color w:val="000000"/>
                <w:sz w:val="14"/>
                <w:szCs w:val="14"/>
                <w:lang w:val="hy-AM"/>
              </w:rPr>
              <w:lastRenderedPageBreak/>
              <w:t xml:space="preserve">Թարմ, սպիտակ, առանց արտաքին վնասվածքների, տեղական արտադրության, քաշը առնվազն 1.5-2.5 կգ: ԳՕՍՏ 7968-89: Անվտանգությունը՝ ըստ ՀՀ Կառավարության 2006 թ. Դեկտեմբերի 21-ի  N 1913- Ն որոշմամբ հաստատված ՛՛Թարմ պտուղ- բանջարեղենի տեխնիկական կանոնակարգի՛՛ և ՛՛Սննդամթերքի անվտանգության մասին՛՛ ՀՀ </w:t>
            </w:r>
            <w:r w:rsidRPr="00821507">
              <w:rPr>
                <w:rFonts w:ascii="GHEA Grapalat" w:hAnsi="GHEA Grapalat" w:cs="Calibri"/>
                <w:color w:val="000000"/>
                <w:sz w:val="14"/>
                <w:szCs w:val="14"/>
                <w:lang w:val="hy-AM"/>
              </w:rPr>
              <w:lastRenderedPageBreak/>
              <w:t>օրենքի 9-րդ հոդվածի:</w:t>
            </w:r>
          </w:p>
          <w:p w14:paraId="73D63981" w14:textId="05D94457" w:rsidR="00821507" w:rsidRPr="00821507" w:rsidRDefault="00821507" w:rsidP="00FC459F">
            <w:pPr>
              <w:tabs>
                <w:tab w:val="left" w:pos="1248"/>
              </w:tabs>
              <w:spacing w:before="0" w:after="0"/>
              <w:ind w:left="0" w:firstLine="0"/>
              <w:rPr>
                <w:rFonts w:ascii="GHEA Grapalat" w:hAnsi="GHEA Grapalat" w:cs="Calibri"/>
                <w:color w:val="000000"/>
                <w:sz w:val="14"/>
                <w:szCs w:val="14"/>
                <w:lang w:val="hy-AM"/>
              </w:rPr>
            </w:pPr>
            <w:r w:rsidRPr="00821507">
              <w:rPr>
                <w:rFonts w:ascii="GHEA Grapalat" w:hAnsi="GHEA Grapalat" w:cs="Calibri"/>
                <w:color w:val="000000"/>
                <w:sz w:val="14"/>
                <w:szCs w:val="14"/>
                <w:lang w:val="hy-AM"/>
              </w:rPr>
              <w:t xml:space="preserve">Մատակարարումն իրականացվումէ առնվազն շաբաթական մեկ անգամ: Մատակարարման կոնկրետ օրը որոշվում է Գնորդի կողմից նախնական (ոչ շուտ քան 3 աշխատանքային օր առաջ) պատվերի միջոցով՝ էլ. </w:t>
            </w:r>
            <w:r w:rsidRPr="00821507">
              <w:rPr>
                <w:rFonts w:ascii="GHEA Grapalat" w:hAnsi="GHEA Grapalat" w:cs="Calibri"/>
                <w:color w:val="000000"/>
                <w:sz w:val="14"/>
                <w:szCs w:val="14"/>
                <w:lang w:val="ru-RU"/>
              </w:rPr>
              <w:t>Փոստով  կամ հեռախոսազանգով:</w:t>
            </w:r>
          </w:p>
        </w:tc>
      </w:tr>
      <w:tr w:rsidR="00821507" w:rsidRPr="00821507" w14:paraId="1F9E8B20" w14:textId="77777777" w:rsidTr="00FC459F">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5E4FD9DD" w14:textId="4B3E6AE3" w:rsidR="00821507" w:rsidRPr="00821507" w:rsidRDefault="00821507" w:rsidP="00FC459F">
            <w:pPr>
              <w:tabs>
                <w:tab w:val="left" w:pos="1248"/>
              </w:tabs>
              <w:spacing w:before="0" w:after="0"/>
              <w:ind w:left="0" w:firstLine="0"/>
              <w:rPr>
                <w:rFonts w:ascii="GHEA Grapalat" w:hAnsi="GHEA Grapalat"/>
                <w:sz w:val="14"/>
                <w:szCs w:val="14"/>
              </w:rPr>
            </w:pPr>
            <w:r w:rsidRPr="00821507">
              <w:rPr>
                <w:rFonts w:ascii="GHEA Grapalat" w:hAnsi="GHEA Grapalat" w:cs="Calibri"/>
                <w:color w:val="000000"/>
                <w:sz w:val="14"/>
                <w:szCs w:val="14"/>
              </w:rPr>
              <w:lastRenderedPageBreak/>
              <w:t>77</w:t>
            </w:r>
          </w:p>
        </w:tc>
        <w:tc>
          <w:tcPr>
            <w:tcW w:w="1440" w:type="dxa"/>
            <w:gridSpan w:val="2"/>
            <w:shd w:val="clear" w:color="000000" w:fill="FFFFFF"/>
            <w:vAlign w:val="center"/>
          </w:tcPr>
          <w:p w14:paraId="3865CE06" w14:textId="3071D232"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Sylfaen"/>
                <w:sz w:val="14"/>
                <w:szCs w:val="14"/>
                <w:lang w:val="hy-AM"/>
              </w:rPr>
              <w:t>Սալոր</w:t>
            </w:r>
          </w:p>
        </w:tc>
        <w:tc>
          <w:tcPr>
            <w:tcW w:w="740" w:type="dxa"/>
            <w:shd w:val="clear" w:color="000000" w:fill="FFFFFF"/>
            <w:vAlign w:val="center"/>
          </w:tcPr>
          <w:p w14:paraId="349D94BF" w14:textId="791120A7"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sz w:val="14"/>
                <w:szCs w:val="14"/>
                <w:lang w:val="hy-AM"/>
              </w:rPr>
              <w:t>կգ</w:t>
            </w:r>
          </w:p>
        </w:tc>
        <w:tc>
          <w:tcPr>
            <w:tcW w:w="826" w:type="dxa"/>
            <w:gridSpan w:val="2"/>
            <w:vAlign w:val="center"/>
          </w:tcPr>
          <w:p w14:paraId="1C6031B0" w14:textId="394654BA" w:rsidR="00821507" w:rsidRPr="00821507" w:rsidRDefault="00821507" w:rsidP="00FC459F">
            <w:pPr>
              <w:tabs>
                <w:tab w:val="left" w:pos="1248"/>
              </w:tabs>
              <w:spacing w:before="0" w:after="0"/>
              <w:ind w:left="0" w:firstLine="0"/>
              <w:rPr>
                <w:rFonts w:ascii="GHEA Grapalat" w:hAnsi="GHEA Grapalat" w:cs="Sylfaen"/>
                <w:bCs/>
                <w:color w:val="000000"/>
                <w:sz w:val="14"/>
                <w:szCs w:val="14"/>
                <w:lang w:val="hy-AM"/>
              </w:rPr>
            </w:pPr>
            <w:r w:rsidRPr="00821507">
              <w:rPr>
                <w:rFonts w:ascii="GHEA Grapalat" w:hAnsi="GHEA Grapalat"/>
                <w:bCs/>
                <w:color w:val="000000"/>
                <w:sz w:val="14"/>
                <w:szCs w:val="14"/>
                <w:lang w:val="ru-RU"/>
              </w:rPr>
              <w:t>85</w:t>
            </w:r>
          </w:p>
        </w:tc>
        <w:tc>
          <w:tcPr>
            <w:tcW w:w="952" w:type="dxa"/>
            <w:gridSpan w:val="4"/>
            <w:vAlign w:val="center"/>
          </w:tcPr>
          <w:p w14:paraId="315EFFA9" w14:textId="17A96C5F" w:rsidR="00821507" w:rsidRPr="00821507" w:rsidRDefault="00821507" w:rsidP="00FC459F">
            <w:pPr>
              <w:tabs>
                <w:tab w:val="left" w:pos="1248"/>
              </w:tabs>
              <w:spacing w:before="0" w:after="0"/>
              <w:ind w:left="0" w:firstLine="0"/>
              <w:rPr>
                <w:rFonts w:ascii="GHEA Grapalat" w:hAnsi="GHEA Grapalat" w:cs="Sylfaen"/>
                <w:bCs/>
                <w:color w:val="000000"/>
                <w:sz w:val="14"/>
                <w:szCs w:val="14"/>
                <w:lang w:val="hy-AM"/>
              </w:rPr>
            </w:pPr>
            <w:r w:rsidRPr="00821507">
              <w:rPr>
                <w:rFonts w:ascii="GHEA Grapalat" w:hAnsi="GHEA Grapalat"/>
                <w:bCs/>
                <w:color w:val="000000"/>
                <w:sz w:val="14"/>
                <w:szCs w:val="14"/>
                <w:lang w:val="ru-RU"/>
              </w:rPr>
              <w:t>85</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2482BE41" w14:textId="3C13EAA3"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29750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46C97E82" w14:textId="57DFFA4C"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29750</w:t>
            </w:r>
          </w:p>
        </w:tc>
        <w:tc>
          <w:tcPr>
            <w:tcW w:w="1802" w:type="dxa"/>
            <w:gridSpan w:val="7"/>
            <w:tcBorders>
              <w:top w:val="single" w:sz="4" w:space="0" w:color="auto"/>
              <w:bottom w:val="single" w:sz="4" w:space="0" w:color="auto"/>
            </w:tcBorders>
            <w:shd w:val="clear" w:color="auto" w:fill="auto"/>
            <w:vAlign w:val="center"/>
          </w:tcPr>
          <w:p w14:paraId="3B07123A" w14:textId="5A6683AF" w:rsidR="00821507" w:rsidRPr="00821507" w:rsidRDefault="00821507" w:rsidP="00FC459F">
            <w:pPr>
              <w:tabs>
                <w:tab w:val="left" w:pos="1248"/>
              </w:tabs>
              <w:spacing w:before="0" w:after="0"/>
              <w:ind w:left="0" w:firstLine="0"/>
              <w:rPr>
                <w:rFonts w:ascii="GHEA Grapalat" w:hAnsi="GHEA Grapalat" w:cs="Calibri"/>
                <w:color w:val="000000"/>
                <w:sz w:val="14"/>
                <w:szCs w:val="14"/>
                <w:lang w:val="hy-AM"/>
              </w:rPr>
            </w:pPr>
            <w:r w:rsidRPr="00821507">
              <w:rPr>
                <w:rFonts w:ascii="GHEA Grapalat" w:hAnsi="GHEA Grapalat" w:cs="Calibri"/>
                <w:color w:val="000000"/>
                <w:sz w:val="14"/>
                <w:szCs w:val="14"/>
                <w:lang w:val="hy-AM"/>
              </w:rPr>
              <w:t xml:space="preserve">Թարմ և քաղցր, տարբեր տեսակի, միջին չափսերի: Առանց վնասվածքների: ՀՍՏ 353-2013 Անվտանգությունը՝ ըստ ՀՀ Կառավարության 2006թ. Դեկտեմբերի 21-ի N 1913-Ն որոշմամբ հաստատված ՛՛Թարմպտուղ- բանջարեղենի 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w:t>
            </w:r>
            <w:r w:rsidRPr="00821507">
              <w:rPr>
                <w:rFonts w:ascii="GHEA Grapalat" w:hAnsi="GHEA Grapalat" w:cs="Calibri"/>
                <w:color w:val="000000"/>
                <w:sz w:val="14"/>
                <w:szCs w:val="14"/>
                <w:lang w:val="ru-RU"/>
              </w:rPr>
              <w:t>Փոստով կամ հեռախոսազանգով:</w:t>
            </w:r>
          </w:p>
        </w:tc>
        <w:tc>
          <w:tcPr>
            <w:tcW w:w="1800" w:type="dxa"/>
            <w:tcBorders>
              <w:top w:val="single" w:sz="4" w:space="0" w:color="auto"/>
              <w:bottom w:val="single" w:sz="4" w:space="0" w:color="auto"/>
            </w:tcBorders>
            <w:shd w:val="clear" w:color="auto" w:fill="auto"/>
            <w:vAlign w:val="center"/>
          </w:tcPr>
          <w:p w14:paraId="1952FC1C" w14:textId="7B1F7054" w:rsidR="00821507" w:rsidRPr="00821507" w:rsidRDefault="00821507" w:rsidP="00FC459F">
            <w:pPr>
              <w:tabs>
                <w:tab w:val="left" w:pos="1248"/>
              </w:tabs>
              <w:spacing w:before="0" w:after="0"/>
              <w:ind w:left="0" w:firstLine="0"/>
              <w:rPr>
                <w:rFonts w:ascii="GHEA Grapalat" w:hAnsi="GHEA Grapalat" w:cs="Calibri"/>
                <w:color w:val="000000"/>
                <w:sz w:val="14"/>
                <w:szCs w:val="14"/>
                <w:lang w:val="hy-AM"/>
              </w:rPr>
            </w:pPr>
            <w:r w:rsidRPr="00821507">
              <w:rPr>
                <w:rFonts w:ascii="GHEA Grapalat" w:hAnsi="GHEA Grapalat" w:cs="Calibri"/>
                <w:color w:val="000000"/>
                <w:sz w:val="14"/>
                <w:szCs w:val="14"/>
                <w:lang w:val="hy-AM"/>
              </w:rPr>
              <w:t xml:space="preserve">Թարմ և քաղցր, տարբեր տեսակի, միջին չափսերի: Առանց վնասվածքների: ՀՍՏ 353-2013 Անվտանգությունը՝ ըստ ՀՀ Կառավարության 2006թ. Դեկտեմբերի 21-ի N 1913-Ն որոշմամբ հաստատված ՛՛Թարմպտուղ- բանջարեղենի 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w:t>
            </w:r>
            <w:r w:rsidRPr="00821507">
              <w:rPr>
                <w:rFonts w:ascii="GHEA Grapalat" w:hAnsi="GHEA Grapalat" w:cs="Calibri"/>
                <w:color w:val="000000"/>
                <w:sz w:val="14"/>
                <w:szCs w:val="14"/>
                <w:lang w:val="ru-RU"/>
              </w:rPr>
              <w:t>Փոստով կամ հեռախոսազանգով:</w:t>
            </w:r>
          </w:p>
        </w:tc>
      </w:tr>
      <w:tr w:rsidR="00821507" w:rsidRPr="00FC459F" w14:paraId="3F89EC45" w14:textId="77777777" w:rsidTr="00FC459F">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785937B1" w14:textId="300B4E5A" w:rsidR="00821507" w:rsidRPr="00821507" w:rsidRDefault="00821507" w:rsidP="00FC459F">
            <w:pPr>
              <w:tabs>
                <w:tab w:val="left" w:pos="1248"/>
              </w:tabs>
              <w:spacing w:before="0" w:after="0"/>
              <w:ind w:left="0" w:firstLine="0"/>
              <w:rPr>
                <w:rFonts w:ascii="GHEA Grapalat" w:hAnsi="GHEA Grapalat"/>
                <w:sz w:val="14"/>
                <w:szCs w:val="14"/>
              </w:rPr>
            </w:pPr>
            <w:r w:rsidRPr="00821507">
              <w:rPr>
                <w:rFonts w:ascii="GHEA Grapalat" w:hAnsi="GHEA Grapalat" w:cs="Calibri"/>
                <w:color w:val="000000"/>
                <w:sz w:val="14"/>
                <w:szCs w:val="14"/>
              </w:rPr>
              <w:t>78</w:t>
            </w:r>
          </w:p>
        </w:tc>
        <w:tc>
          <w:tcPr>
            <w:tcW w:w="1440" w:type="dxa"/>
            <w:gridSpan w:val="2"/>
            <w:shd w:val="clear" w:color="000000" w:fill="FFFFFF"/>
            <w:vAlign w:val="center"/>
          </w:tcPr>
          <w:p w14:paraId="11BA8A46" w14:textId="3658ECFE"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s="Sylfaen"/>
                <w:sz w:val="14"/>
                <w:szCs w:val="14"/>
                <w:lang w:val="hy-AM"/>
              </w:rPr>
              <w:t>Սմբուկ</w:t>
            </w:r>
          </w:p>
        </w:tc>
        <w:tc>
          <w:tcPr>
            <w:tcW w:w="740" w:type="dxa"/>
            <w:shd w:val="clear" w:color="000000" w:fill="FFFFFF"/>
            <w:vAlign w:val="center"/>
          </w:tcPr>
          <w:p w14:paraId="3C575468" w14:textId="211EA167"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sz w:val="14"/>
                <w:szCs w:val="14"/>
                <w:lang w:val="hy-AM"/>
              </w:rPr>
              <w:t>կգ</w:t>
            </w:r>
          </w:p>
        </w:tc>
        <w:tc>
          <w:tcPr>
            <w:tcW w:w="826" w:type="dxa"/>
            <w:gridSpan w:val="2"/>
            <w:vAlign w:val="center"/>
          </w:tcPr>
          <w:p w14:paraId="7D4DDD5D" w14:textId="5A2D3F0E" w:rsidR="00821507" w:rsidRPr="00821507" w:rsidRDefault="00821507" w:rsidP="00FC459F">
            <w:pPr>
              <w:tabs>
                <w:tab w:val="left" w:pos="1248"/>
              </w:tabs>
              <w:spacing w:before="0" w:after="0"/>
              <w:ind w:left="0" w:firstLine="0"/>
              <w:rPr>
                <w:rFonts w:ascii="GHEA Grapalat" w:hAnsi="GHEA Grapalat" w:cs="Sylfaen"/>
                <w:bCs/>
                <w:color w:val="000000"/>
                <w:sz w:val="14"/>
                <w:szCs w:val="14"/>
              </w:rPr>
            </w:pPr>
            <w:r w:rsidRPr="00821507">
              <w:rPr>
                <w:rFonts w:ascii="GHEA Grapalat" w:hAnsi="GHEA Grapalat"/>
                <w:bCs/>
                <w:color w:val="000000"/>
                <w:sz w:val="14"/>
                <w:szCs w:val="14"/>
                <w:lang w:val="ru-RU"/>
              </w:rPr>
              <w:t>80</w:t>
            </w:r>
          </w:p>
        </w:tc>
        <w:tc>
          <w:tcPr>
            <w:tcW w:w="952" w:type="dxa"/>
            <w:gridSpan w:val="4"/>
            <w:vAlign w:val="center"/>
          </w:tcPr>
          <w:p w14:paraId="2F3232D8" w14:textId="59AF3F3E" w:rsidR="00821507" w:rsidRPr="00821507" w:rsidRDefault="00821507" w:rsidP="00FC459F">
            <w:pPr>
              <w:tabs>
                <w:tab w:val="left" w:pos="1248"/>
              </w:tabs>
              <w:spacing w:before="0" w:after="0"/>
              <w:ind w:left="0" w:firstLine="0"/>
              <w:rPr>
                <w:rFonts w:ascii="GHEA Grapalat" w:hAnsi="GHEA Grapalat" w:cs="Sylfaen"/>
                <w:bCs/>
                <w:color w:val="000000"/>
                <w:sz w:val="14"/>
                <w:szCs w:val="14"/>
              </w:rPr>
            </w:pPr>
            <w:r w:rsidRPr="00821507">
              <w:rPr>
                <w:rFonts w:ascii="GHEA Grapalat" w:hAnsi="GHEA Grapalat"/>
                <w:bCs/>
                <w:color w:val="000000"/>
                <w:sz w:val="14"/>
                <w:szCs w:val="14"/>
                <w:lang w:val="ru-RU"/>
              </w:rPr>
              <w:t>80</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33D55E43" w14:textId="631D54E4"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10400</w:t>
            </w:r>
          </w:p>
        </w:tc>
        <w:tc>
          <w:tcPr>
            <w:tcW w:w="1350" w:type="dxa"/>
            <w:gridSpan w:val="4"/>
            <w:tcBorders>
              <w:top w:val="single" w:sz="4" w:space="0" w:color="auto"/>
              <w:left w:val="nil"/>
              <w:bottom w:val="single" w:sz="4" w:space="0" w:color="auto"/>
              <w:right w:val="single" w:sz="4" w:space="0" w:color="auto"/>
            </w:tcBorders>
            <w:shd w:val="clear" w:color="auto" w:fill="auto"/>
            <w:vAlign w:val="center"/>
          </w:tcPr>
          <w:p w14:paraId="1B8E095B" w14:textId="469214FE"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hAnsi="GHEA Grapalat"/>
                <w:color w:val="000000"/>
                <w:sz w:val="14"/>
                <w:szCs w:val="14"/>
                <w:lang w:val="ru-RU"/>
              </w:rPr>
              <w:t>10400</w:t>
            </w:r>
          </w:p>
        </w:tc>
        <w:tc>
          <w:tcPr>
            <w:tcW w:w="1802" w:type="dxa"/>
            <w:gridSpan w:val="7"/>
            <w:tcBorders>
              <w:top w:val="single" w:sz="4" w:space="0" w:color="auto"/>
            </w:tcBorders>
            <w:shd w:val="clear" w:color="auto" w:fill="auto"/>
            <w:vAlign w:val="center"/>
          </w:tcPr>
          <w:p w14:paraId="29D6B80D" w14:textId="28A61BAE" w:rsidR="00821507" w:rsidRPr="00821507" w:rsidRDefault="00821507" w:rsidP="00FC459F">
            <w:pPr>
              <w:tabs>
                <w:tab w:val="left" w:pos="157"/>
              </w:tabs>
              <w:spacing w:before="0" w:after="0"/>
              <w:ind w:left="-23" w:hanging="90"/>
              <w:rPr>
                <w:rFonts w:ascii="GHEA Grapalat" w:hAnsi="GHEA Grapalat" w:cs="Calibri"/>
                <w:color w:val="000000"/>
                <w:sz w:val="14"/>
                <w:szCs w:val="14"/>
                <w:lang w:val="hy-AM"/>
              </w:rPr>
            </w:pPr>
            <w:r w:rsidRPr="00821507">
              <w:rPr>
                <w:rFonts w:ascii="GHEA Grapalat" w:hAnsi="GHEA Grapalat" w:cs="Calibri"/>
                <w:color w:val="000000"/>
                <w:sz w:val="14"/>
                <w:szCs w:val="14"/>
                <w:lang w:val="hy-AM"/>
              </w:rPr>
              <w:t>Սմբուկ թարմ, առանց</w:t>
            </w:r>
            <w:r w:rsidR="00FC459F">
              <w:rPr>
                <w:rFonts w:ascii="GHEA Grapalat" w:hAnsi="GHEA Grapalat" w:cs="Calibri"/>
                <w:color w:val="000000"/>
                <w:sz w:val="14"/>
                <w:szCs w:val="14"/>
                <w:lang w:val="hy-AM"/>
              </w:rPr>
              <w:t xml:space="preserve"> </w:t>
            </w:r>
            <w:r w:rsidRPr="00821507">
              <w:rPr>
                <w:rFonts w:ascii="GHEA Grapalat" w:hAnsi="GHEA Grapalat" w:cs="Calibri"/>
                <w:color w:val="000000"/>
                <w:sz w:val="14"/>
                <w:szCs w:val="14"/>
                <w:lang w:val="hy-AM"/>
              </w:rPr>
              <w:t>վնասվածքների, չափսը՝ միջինից ոչ պակաս:</w:t>
            </w:r>
          </w:p>
          <w:p w14:paraId="3309B9CE" w14:textId="2D5F9EA5" w:rsidR="00821507" w:rsidRPr="00821507" w:rsidRDefault="00821507" w:rsidP="00FC459F">
            <w:pPr>
              <w:tabs>
                <w:tab w:val="left" w:pos="1248"/>
              </w:tabs>
              <w:spacing w:before="0" w:after="0"/>
              <w:ind w:left="0" w:firstLine="0"/>
              <w:rPr>
                <w:rFonts w:ascii="GHEA Grapalat" w:hAnsi="GHEA Grapalat" w:cs="Calibri"/>
                <w:color w:val="000000"/>
                <w:sz w:val="14"/>
                <w:szCs w:val="14"/>
                <w:lang w:val="hy-AM"/>
              </w:rPr>
            </w:pPr>
            <w:r w:rsidRPr="00821507">
              <w:rPr>
                <w:rFonts w:ascii="GHEA Grapalat" w:hAnsi="GHEA Grapalat" w:cs="Calibri"/>
                <w:color w:val="000000"/>
                <w:sz w:val="14"/>
                <w:szCs w:val="14"/>
                <w:lang w:val="hy-AM"/>
              </w:rPr>
              <w:t>Անվտանգությունը՝ ըստ ՀՀ Կառավարության 2006թ. Դեկտեմբերի 21-ի N 1913- Ն որոշմամբ հաստատված ՛՛Թարմապտուղ- բանջարեղենի 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800" w:type="dxa"/>
            <w:tcBorders>
              <w:top w:val="single" w:sz="4" w:space="0" w:color="auto"/>
            </w:tcBorders>
            <w:shd w:val="clear" w:color="auto" w:fill="auto"/>
            <w:vAlign w:val="center"/>
          </w:tcPr>
          <w:p w14:paraId="70ED3A53" w14:textId="6FC6BB62" w:rsidR="00FC459F" w:rsidRPr="00821507" w:rsidRDefault="00FC459F" w:rsidP="00FC459F">
            <w:pPr>
              <w:tabs>
                <w:tab w:val="left" w:pos="157"/>
              </w:tabs>
              <w:spacing w:before="0" w:after="0"/>
              <w:ind w:left="-23" w:hanging="90"/>
              <w:rPr>
                <w:rFonts w:ascii="GHEA Grapalat" w:hAnsi="GHEA Grapalat" w:cs="Calibri"/>
                <w:color w:val="000000"/>
                <w:sz w:val="14"/>
                <w:szCs w:val="14"/>
                <w:lang w:val="hy-AM"/>
              </w:rPr>
            </w:pPr>
            <w:r w:rsidRPr="00821507">
              <w:rPr>
                <w:rFonts w:ascii="GHEA Grapalat" w:hAnsi="GHEA Grapalat" w:cs="Calibri"/>
                <w:color w:val="000000"/>
                <w:sz w:val="14"/>
                <w:szCs w:val="14"/>
                <w:lang w:val="hy-AM"/>
              </w:rPr>
              <w:t>Սմբուկ թարմ, առանց</w:t>
            </w:r>
            <w:r>
              <w:rPr>
                <w:rFonts w:ascii="GHEA Grapalat" w:hAnsi="GHEA Grapalat" w:cs="Calibri"/>
                <w:color w:val="000000"/>
                <w:sz w:val="14"/>
                <w:szCs w:val="14"/>
                <w:lang w:val="hy-AM"/>
              </w:rPr>
              <w:t xml:space="preserve"> </w:t>
            </w:r>
            <w:r w:rsidRPr="00821507">
              <w:rPr>
                <w:rFonts w:ascii="GHEA Grapalat" w:hAnsi="GHEA Grapalat" w:cs="Calibri"/>
                <w:color w:val="000000"/>
                <w:sz w:val="14"/>
                <w:szCs w:val="14"/>
                <w:lang w:val="hy-AM"/>
              </w:rPr>
              <w:t>վնասվածքների, չափսը՝ միջինից ոչ պակաս:</w:t>
            </w:r>
          </w:p>
          <w:p w14:paraId="1729F432" w14:textId="57E3880C" w:rsidR="00821507" w:rsidRPr="00821507" w:rsidRDefault="00FC459F" w:rsidP="00FC459F">
            <w:pPr>
              <w:tabs>
                <w:tab w:val="left" w:pos="1248"/>
              </w:tabs>
              <w:spacing w:before="0" w:after="0"/>
              <w:ind w:left="0" w:firstLine="0"/>
              <w:rPr>
                <w:rFonts w:ascii="GHEA Grapalat" w:hAnsi="GHEA Grapalat" w:cs="Calibri"/>
                <w:color w:val="000000"/>
                <w:sz w:val="14"/>
                <w:szCs w:val="14"/>
                <w:lang w:val="hy-AM"/>
              </w:rPr>
            </w:pPr>
            <w:r w:rsidRPr="00821507">
              <w:rPr>
                <w:rFonts w:ascii="GHEA Grapalat" w:hAnsi="GHEA Grapalat" w:cs="Calibri"/>
                <w:color w:val="000000"/>
                <w:sz w:val="14"/>
                <w:szCs w:val="14"/>
                <w:lang w:val="hy-AM"/>
              </w:rPr>
              <w:t xml:space="preserve">Անվտանգությունը՝ ըստ </w:t>
            </w:r>
            <w:r w:rsidR="00821507" w:rsidRPr="00821507">
              <w:rPr>
                <w:rFonts w:ascii="GHEA Grapalat" w:hAnsi="GHEA Grapalat" w:cs="Calibri"/>
                <w:color w:val="000000"/>
                <w:sz w:val="14"/>
                <w:szCs w:val="14"/>
                <w:lang w:val="hy-AM"/>
              </w:rPr>
              <w:t>Անվտանգությունը՝ ըստ ՀՀ Կառավարության 2006թ. Դեկտեմբերի 21-ի N 1913- Ն որոշմամբ հաստատված ՛՛Թարմապտուղ- բանջարեղենի 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821507" w:rsidRPr="00821507" w14:paraId="4B8BC031" w14:textId="605A1B47" w:rsidTr="00FC459F">
        <w:trPr>
          <w:gridAfter w:val="3"/>
          <w:wAfter w:w="8792" w:type="dxa"/>
          <w:trHeight w:val="169"/>
        </w:trPr>
        <w:tc>
          <w:tcPr>
            <w:tcW w:w="11132" w:type="dxa"/>
            <w:gridSpan w:val="26"/>
            <w:shd w:val="clear" w:color="auto" w:fill="99CCFF"/>
            <w:vAlign w:val="center"/>
          </w:tcPr>
          <w:p w14:paraId="451180EC" w14:textId="2718C23D" w:rsidR="00821507" w:rsidRPr="00821507" w:rsidRDefault="00821507" w:rsidP="00FC459F">
            <w:pPr>
              <w:widowControl w:val="0"/>
              <w:spacing w:before="0" w:after="0"/>
              <w:ind w:left="0" w:firstLine="0"/>
              <w:rPr>
                <w:rFonts w:ascii="GHEA Grapalat" w:eastAsia="Times New Roman" w:hAnsi="GHEA Grapalat" w:cs="Sylfaen"/>
                <w:sz w:val="14"/>
                <w:szCs w:val="14"/>
                <w:lang w:val="hy-AM" w:eastAsia="ru-RU"/>
              </w:rPr>
            </w:pPr>
          </w:p>
        </w:tc>
        <w:tc>
          <w:tcPr>
            <w:tcW w:w="2340" w:type="dxa"/>
            <w:gridSpan w:val="3"/>
            <w:vAlign w:val="center"/>
          </w:tcPr>
          <w:p w14:paraId="7BD55518" w14:textId="422E85E9" w:rsidR="00821507" w:rsidRPr="00821507" w:rsidRDefault="00821507" w:rsidP="00FC459F">
            <w:pPr>
              <w:spacing w:before="0" w:after="160" w:line="259" w:lineRule="auto"/>
              <w:ind w:left="0" w:firstLine="0"/>
              <w:rPr>
                <w:rFonts w:ascii="GHEA Grapalat" w:hAnsi="GHEA Grapalat"/>
                <w:sz w:val="14"/>
                <w:szCs w:val="14"/>
                <w:lang w:val="hy-AM"/>
              </w:rPr>
            </w:pPr>
            <w:r w:rsidRPr="00821507">
              <w:rPr>
                <w:rFonts w:ascii="GHEA Grapalat" w:hAnsi="GHEA Grapalat" w:cs="Sylfaen"/>
                <w:sz w:val="14"/>
                <w:szCs w:val="14"/>
                <w:lang w:val="hy-AM"/>
              </w:rPr>
              <w:t>Դեղձ</w:t>
            </w:r>
          </w:p>
        </w:tc>
      </w:tr>
      <w:tr w:rsidR="00821507" w:rsidRPr="00F172B8" w14:paraId="24C3B0CB" w14:textId="77777777" w:rsidTr="00FC459F">
        <w:trPr>
          <w:gridAfter w:val="6"/>
          <w:wAfter w:w="11132" w:type="dxa"/>
          <w:trHeight w:val="137"/>
        </w:trPr>
        <w:tc>
          <w:tcPr>
            <w:tcW w:w="4356" w:type="dxa"/>
            <w:gridSpan w:val="7"/>
            <w:tcBorders>
              <w:bottom w:val="single" w:sz="8" w:space="0" w:color="auto"/>
            </w:tcBorders>
            <w:shd w:val="clear" w:color="auto" w:fill="auto"/>
            <w:vAlign w:val="center"/>
          </w:tcPr>
          <w:p w14:paraId="4B58E534" w14:textId="77777777" w:rsidR="00821507" w:rsidRPr="00821507" w:rsidRDefault="00821507" w:rsidP="00FC459F">
            <w:pPr>
              <w:widowControl w:val="0"/>
              <w:spacing w:before="0" w:after="0"/>
              <w:ind w:left="0" w:firstLine="0"/>
              <w:rPr>
                <w:rFonts w:ascii="GHEA Grapalat" w:eastAsia="Times New Roman" w:hAnsi="GHEA Grapalat" w:cs="Sylfaen"/>
                <w:sz w:val="14"/>
                <w:szCs w:val="14"/>
                <w:lang w:val="hy-AM" w:eastAsia="ru-RU"/>
              </w:rPr>
            </w:pPr>
            <w:r w:rsidRPr="00821507">
              <w:rPr>
                <w:rFonts w:ascii="GHEA Grapalat" w:eastAsia="Times New Roman" w:hAnsi="GHEA Grapalat" w:cs="Sylfaen"/>
                <w:sz w:val="14"/>
                <w:szCs w:val="14"/>
                <w:lang w:val="hy-AM" w:eastAsia="ru-RU"/>
              </w:rPr>
              <w:t>Կիրառված գնման ընթացակարգը և դրա ընտրության հիմնավորումը</w:t>
            </w:r>
          </w:p>
        </w:tc>
        <w:tc>
          <w:tcPr>
            <w:tcW w:w="6776" w:type="dxa"/>
            <w:gridSpan w:val="19"/>
            <w:tcBorders>
              <w:bottom w:val="single" w:sz="8" w:space="0" w:color="auto"/>
            </w:tcBorders>
            <w:shd w:val="clear" w:color="auto" w:fill="auto"/>
            <w:vAlign w:val="center"/>
          </w:tcPr>
          <w:p w14:paraId="2C5DC7B8" w14:textId="238AE570"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eastAsia="Times New Roman" w:hAnsi="GHEA Grapalat"/>
                <w:sz w:val="14"/>
                <w:szCs w:val="14"/>
                <w:lang w:val="hy-AM" w:eastAsia="ru-RU"/>
              </w:rPr>
              <w:t>«Գնումների մասին» ՀՀ օրենքի 22-րդ հոդված</w:t>
            </w:r>
          </w:p>
        </w:tc>
      </w:tr>
      <w:tr w:rsidR="00821507" w:rsidRPr="00F172B8" w14:paraId="075EEA57" w14:textId="77777777" w:rsidTr="00FC459F">
        <w:trPr>
          <w:gridAfter w:val="6"/>
          <w:wAfter w:w="11132" w:type="dxa"/>
          <w:trHeight w:val="196"/>
        </w:trPr>
        <w:tc>
          <w:tcPr>
            <w:tcW w:w="11132" w:type="dxa"/>
            <w:gridSpan w:val="26"/>
            <w:tcBorders>
              <w:bottom w:val="single" w:sz="8" w:space="0" w:color="auto"/>
            </w:tcBorders>
            <w:shd w:val="clear" w:color="auto" w:fill="99CCFF"/>
            <w:vAlign w:val="center"/>
          </w:tcPr>
          <w:p w14:paraId="02621226" w14:textId="77777777" w:rsidR="00821507" w:rsidRPr="00821507" w:rsidRDefault="00821507" w:rsidP="00FC459F">
            <w:pPr>
              <w:widowControl w:val="0"/>
              <w:spacing w:before="0" w:after="0"/>
              <w:ind w:left="0" w:firstLine="0"/>
              <w:rPr>
                <w:rFonts w:ascii="GHEA Grapalat" w:eastAsia="Times New Roman" w:hAnsi="GHEA Grapalat" w:cs="Sylfaen"/>
                <w:sz w:val="14"/>
                <w:szCs w:val="14"/>
                <w:lang w:val="hy-AM" w:eastAsia="ru-RU"/>
              </w:rPr>
            </w:pPr>
          </w:p>
        </w:tc>
      </w:tr>
      <w:tr w:rsidR="00821507" w:rsidRPr="00821507" w14:paraId="681596E8" w14:textId="77777777" w:rsidTr="00FC459F">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6"/>
          <w:wAfter w:w="11132" w:type="dxa"/>
          <w:trHeight w:val="155"/>
        </w:trPr>
        <w:tc>
          <w:tcPr>
            <w:tcW w:w="6966" w:type="dxa"/>
            <w:gridSpan w:val="15"/>
            <w:tcBorders>
              <w:top w:val="single" w:sz="8" w:space="0" w:color="auto"/>
              <w:left w:val="single" w:sz="8" w:space="0" w:color="auto"/>
              <w:bottom w:val="single" w:sz="8" w:space="0" w:color="auto"/>
              <w:right w:val="single" w:sz="8" w:space="0" w:color="auto"/>
            </w:tcBorders>
            <w:shd w:val="clear" w:color="auto" w:fill="auto"/>
            <w:vAlign w:val="center"/>
          </w:tcPr>
          <w:p w14:paraId="5F50B75D" w14:textId="77777777"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eastAsia="Times New Roman" w:hAnsi="GHEA Grapalat"/>
                <w:sz w:val="14"/>
                <w:szCs w:val="14"/>
                <w:lang w:val="hy-AM" w:eastAsia="ru-RU"/>
              </w:rPr>
              <w:lastRenderedPageBreak/>
              <w:t>Հրավեր ուղարկելու կամ հրապարակելու ամսաթիվը</w:t>
            </w:r>
          </w:p>
        </w:tc>
        <w:tc>
          <w:tcPr>
            <w:tcW w:w="4166" w:type="dxa"/>
            <w:gridSpan w:val="11"/>
            <w:tcBorders>
              <w:top w:val="single" w:sz="8" w:space="0" w:color="auto"/>
              <w:left w:val="single" w:sz="8" w:space="0" w:color="auto"/>
              <w:bottom w:val="single" w:sz="6" w:space="0" w:color="FFFFFF"/>
              <w:right w:val="single" w:sz="8" w:space="0" w:color="auto"/>
            </w:tcBorders>
            <w:shd w:val="clear" w:color="auto" w:fill="auto"/>
            <w:vAlign w:val="center"/>
          </w:tcPr>
          <w:p w14:paraId="36975E9E" w14:textId="7FCB9179"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eastAsia="Times New Roman" w:hAnsi="GHEA Grapalat"/>
                <w:sz w:val="14"/>
                <w:szCs w:val="14"/>
                <w:lang w:val="hy-AM" w:eastAsia="ru-RU"/>
              </w:rPr>
              <w:t>01.12.2023</w:t>
            </w:r>
          </w:p>
        </w:tc>
      </w:tr>
      <w:tr w:rsidR="00821507" w:rsidRPr="00821507" w14:paraId="199F948A" w14:textId="77777777" w:rsidTr="00FC459F">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6"/>
          <w:wAfter w:w="11132" w:type="dxa"/>
          <w:trHeight w:val="164"/>
        </w:trPr>
        <w:tc>
          <w:tcPr>
            <w:tcW w:w="6180" w:type="dxa"/>
            <w:gridSpan w:val="14"/>
            <w:vMerge w:val="restart"/>
            <w:tcBorders>
              <w:top w:val="single" w:sz="8" w:space="0" w:color="auto"/>
              <w:left w:val="single" w:sz="8" w:space="0" w:color="auto"/>
              <w:right w:val="single" w:sz="8" w:space="0" w:color="auto"/>
            </w:tcBorders>
            <w:shd w:val="clear" w:color="auto" w:fill="auto"/>
            <w:vAlign w:val="center"/>
          </w:tcPr>
          <w:p w14:paraId="1F4B3560" w14:textId="77777777" w:rsidR="00821507" w:rsidRPr="00821507" w:rsidRDefault="00821507" w:rsidP="00FC459F">
            <w:pPr>
              <w:widowControl w:val="0"/>
              <w:spacing w:before="0" w:after="0"/>
              <w:ind w:left="0" w:firstLine="0"/>
              <w:rPr>
                <w:rFonts w:ascii="GHEA Grapalat" w:eastAsia="Times New Roman" w:hAnsi="GHEA Grapalat"/>
                <w:sz w:val="14"/>
                <w:szCs w:val="14"/>
                <w:u w:val="single"/>
                <w:lang w:val="hy-AM" w:eastAsia="ru-RU"/>
              </w:rPr>
            </w:pPr>
            <w:r w:rsidRPr="00821507">
              <w:rPr>
                <w:rFonts w:ascii="GHEA Grapalat" w:eastAsia="Times New Roman" w:hAnsi="GHEA Grapalat" w:cs="Sylfaen"/>
                <w:sz w:val="14"/>
                <w:szCs w:val="14"/>
                <w:lang w:val="hy-AM" w:eastAsia="ru-RU"/>
              </w:rPr>
              <w:t>Հրավերում</w:t>
            </w:r>
            <w:r w:rsidRPr="00821507">
              <w:rPr>
                <w:rFonts w:ascii="GHEA Grapalat" w:eastAsia="Times New Roman" w:hAnsi="GHEA Grapalat" w:cs="Times Armenian"/>
                <w:sz w:val="14"/>
                <w:szCs w:val="14"/>
                <w:lang w:val="hy-AM" w:eastAsia="ru-RU"/>
              </w:rPr>
              <w:t xml:space="preserve"> </w:t>
            </w:r>
            <w:r w:rsidRPr="00821507">
              <w:rPr>
                <w:rFonts w:ascii="GHEA Grapalat" w:eastAsia="Times New Roman" w:hAnsi="GHEA Grapalat" w:cs="Sylfaen"/>
                <w:sz w:val="14"/>
                <w:szCs w:val="14"/>
                <w:lang w:val="hy-AM" w:eastAsia="ru-RU"/>
              </w:rPr>
              <w:t>կատարված</w:t>
            </w:r>
            <w:r w:rsidRPr="00821507">
              <w:rPr>
                <w:rFonts w:ascii="GHEA Grapalat" w:eastAsia="Times New Roman" w:hAnsi="GHEA Grapalat" w:cs="Times Armenian"/>
                <w:sz w:val="14"/>
                <w:szCs w:val="14"/>
                <w:lang w:val="hy-AM" w:eastAsia="ru-RU"/>
              </w:rPr>
              <w:t xml:space="preserve"> </w:t>
            </w:r>
            <w:r w:rsidRPr="00821507">
              <w:rPr>
                <w:rFonts w:ascii="GHEA Grapalat" w:eastAsia="Times New Roman" w:hAnsi="GHEA Grapalat" w:cs="Sylfaen"/>
                <w:sz w:val="14"/>
                <w:szCs w:val="14"/>
                <w:lang w:val="hy-AM" w:eastAsia="ru-RU"/>
              </w:rPr>
              <w:t>փոփոխությունների ամսաթիվը</w:t>
            </w:r>
            <w:r w:rsidRPr="00821507">
              <w:rPr>
                <w:rFonts w:ascii="GHEA Grapalat" w:eastAsia="Times New Roman" w:hAnsi="GHEA Grapalat"/>
                <w:sz w:val="14"/>
                <w:szCs w:val="14"/>
                <w:vertAlign w:val="superscript"/>
                <w:lang w:eastAsia="ru-RU"/>
              </w:rPr>
              <w:footnoteReference w:id="4"/>
            </w:r>
          </w:p>
        </w:tc>
        <w:tc>
          <w:tcPr>
            <w:tcW w:w="786" w:type="dxa"/>
            <w:tcBorders>
              <w:top w:val="single" w:sz="8" w:space="0" w:color="auto"/>
              <w:left w:val="single" w:sz="8" w:space="0" w:color="auto"/>
              <w:bottom w:val="single" w:sz="8" w:space="0" w:color="auto"/>
              <w:right w:val="single" w:sz="8" w:space="0" w:color="auto"/>
            </w:tcBorders>
            <w:shd w:val="clear" w:color="auto" w:fill="auto"/>
            <w:vAlign w:val="center"/>
          </w:tcPr>
          <w:p w14:paraId="234B575A" w14:textId="77777777" w:rsidR="00821507" w:rsidRPr="00821507" w:rsidRDefault="00821507" w:rsidP="00FC459F">
            <w:pPr>
              <w:widowControl w:val="0"/>
              <w:spacing w:before="0" w:after="0"/>
              <w:ind w:left="0" w:firstLine="0"/>
              <w:rPr>
                <w:rFonts w:ascii="GHEA Grapalat" w:eastAsia="Times New Roman" w:hAnsi="GHEA Grapalat"/>
                <w:sz w:val="14"/>
                <w:szCs w:val="14"/>
                <w:lang w:val="hy-AM" w:eastAsia="ru-RU"/>
              </w:rPr>
            </w:pPr>
            <w:r w:rsidRPr="00821507">
              <w:rPr>
                <w:rFonts w:ascii="GHEA Grapalat" w:eastAsia="Times New Roman" w:hAnsi="GHEA Grapalat"/>
                <w:sz w:val="14"/>
                <w:szCs w:val="14"/>
                <w:lang w:val="hy-AM" w:eastAsia="ru-RU"/>
              </w:rPr>
              <w:t>1</w:t>
            </w:r>
          </w:p>
        </w:tc>
        <w:tc>
          <w:tcPr>
            <w:tcW w:w="4166" w:type="dxa"/>
            <w:gridSpan w:val="11"/>
            <w:tcBorders>
              <w:top w:val="single" w:sz="8" w:space="0" w:color="auto"/>
              <w:left w:val="single" w:sz="8" w:space="0" w:color="auto"/>
              <w:bottom w:val="single" w:sz="8" w:space="0" w:color="auto"/>
              <w:right w:val="single" w:sz="8" w:space="0" w:color="auto"/>
            </w:tcBorders>
            <w:shd w:val="clear" w:color="auto" w:fill="auto"/>
            <w:vAlign w:val="center"/>
          </w:tcPr>
          <w:p w14:paraId="1C62E95F" w14:textId="77777777"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p>
        </w:tc>
      </w:tr>
      <w:tr w:rsidR="00821507" w:rsidRPr="00821507" w14:paraId="6EE9B008" w14:textId="77777777" w:rsidTr="00FC459F">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6"/>
          <w:wAfter w:w="11132" w:type="dxa"/>
          <w:trHeight w:val="92"/>
        </w:trPr>
        <w:tc>
          <w:tcPr>
            <w:tcW w:w="6180" w:type="dxa"/>
            <w:gridSpan w:val="14"/>
            <w:vMerge/>
            <w:tcBorders>
              <w:left w:val="single" w:sz="8" w:space="0" w:color="auto"/>
              <w:bottom w:val="single" w:sz="8" w:space="0" w:color="auto"/>
              <w:right w:val="single" w:sz="8" w:space="0" w:color="auto"/>
            </w:tcBorders>
            <w:shd w:val="clear" w:color="auto" w:fill="auto"/>
            <w:vAlign w:val="center"/>
          </w:tcPr>
          <w:p w14:paraId="1A12405C" w14:textId="77777777" w:rsidR="00821507" w:rsidRPr="00821507" w:rsidRDefault="00821507" w:rsidP="00FC459F">
            <w:pPr>
              <w:widowControl w:val="0"/>
              <w:spacing w:before="0" w:after="0"/>
              <w:ind w:left="0" w:firstLine="0"/>
              <w:rPr>
                <w:rFonts w:ascii="GHEA Grapalat" w:eastAsia="Times New Roman" w:hAnsi="GHEA Grapalat" w:cs="Sylfaen"/>
                <w:sz w:val="14"/>
                <w:szCs w:val="14"/>
                <w:lang w:val="hy-AM" w:eastAsia="ru-RU"/>
              </w:rPr>
            </w:pPr>
          </w:p>
        </w:tc>
        <w:tc>
          <w:tcPr>
            <w:tcW w:w="786" w:type="dxa"/>
            <w:tcBorders>
              <w:top w:val="single" w:sz="8" w:space="0" w:color="auto"/>
              <w:left w:val="single" w:sz="8" w:space="0" w:color="auto"/>
              <w:bottom w:val="single" w:sz="8" w:space="0" w:color="auto"/>
              <w:right w:val="single" w:sz="8" w:space="0" w:color="auto"/>
            </w:tcBorders>
            <w:shd w:val="clear" w:color="auto" w:fill="auto"/>
            <w:vAlign w:val="center"/>
          </w:tcPr>
          <w:p w14:paraId="493BD52D" w14:textId="77777777" w:rsidR="00821507" w:rsidRPr="00821507" w:rsidRDefault="00821507" w:rsidP="00FC459F">
            <w:pPr>
              <w:widowControl w:val="0"/>
              <w:spacing w:before="0" w:after="0"/>
              <w:ind w:left="0" w:firstLine="0"/>
              <w:rPr>
                <w:rFonts w:ascii="GHEA Grapalat" w:eastAsia="Times New Roman" w:hAnsi="GHEA Grapalat" w:cs="Sylfaen"/>
                <w:sz w:val="14"/>
                <w:szCs w:val="14"/>
                <w:lang w:val="hy-AM" w:eastAsia="ru-RU"/>
              </w:rPr>
            </w:pPr>
            <w:r w:rsidRPr="00821507">
              <w:rPr>
                <w:rFonts w:ascii="GHEA Grapalat" w:eastAsia="Times New Roman" w:hAnsi="GHEA Grapalat" w:cs="Sylfaen"/>
                <w:sz w:val="14"/>
                <w:szCs w:val="14"/>
                <w:lang w:val="hy-AM" w:eastAsia="ru-RU"/>
              </w:rPr>
              <w:t>…</w:t>
            </w:r>
          </w:p>
        </w:tc>
        <w:tc>
          <w:tcPr>
            <w:tcW w:w="4166" w:type="dxa"/>
            <w:gridSpan w:val="11"/>
            <w:tcBorders>
              <w:top w:val="single" w:sz="8" w:space="0" w:color="auto"/>
              <w:left w:val="single" w:sz="8" w:space="0" w:color="auto"/>
              <w:bottom w:val="single" w:sz="8" w:space="0" w:color="auto"/>
              <w:right w:val="single" w:sz="8" w:space="0" w:color="auto"/>
            </w:tcBorders>
            <w:shd w:val="clear" w:color="auto" w:fill="auto"/>
            <w:vAlign w:val="center"/>
          </w:tcPr>
          <w:p w14:paraId="176DEB54" w14:textId="77777777"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p>
        </w:tc>
      </w:tr>
      <w:tr w:rsidR="00821507" w:rsidRPr="00821507" w14:paraId="13FE412E" w14:textId="77777777" w:rsidTr="00FC459F">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6"/>
          <w:wAfter w:w="11132" w:type="dxa"/>
          <w:trHeight w:val="47"/>
        </w:trPr>
        <w:tc>
          <w:tcPr>
            <w:tcW w:w="6180" w:type="dxa"/>
            <w:gridSpan w:val="14"/>
            <w:vMerge w:val="restart"/>
            <w:tcBorders>
              <w:top w:val="single" w:sz="8" w:space="0" w:color="auto"/>
              <w:left w:val="single" w:sz="8" w:space="0" w:color="auto"/>
              <w:right w:val="single" w:sz="8" w:space="0" w:color="auto"/>
            </w:tcBorders>
            <w:shd w:val="clear" w:color="auto" w:fill="auto"/>
            <w:vAlign w:val="center"/>
          </w:tcPr>
          <w:p w14:paraId="16131DCB" w14:textId="77777777" w:rsidR="00821507" w:rsidRPr="00821507" w:rsidRDefault="00821507" w:rsidP="00FC459F">
            <w:pPr>
              <w:widowControl w:val="0"/>
              <w:spacing w:before="0" w:after="0"/>
              <w:ind w:left="0" w:firstLine="0"/>
              <w:rPr>
                <w:rFonts w:ascii="GHEA Grapalat" w:eastAsia="Times New Roman" w:hAnsi="GHEA Grapalat" w:cs="Sylfaen"/>
                <w:sz w:val="14"/>
                <w:szCs w:val="14"/>
                <w:lang w:val="hy-AM" w:eastAsia="ru-RU"/>
              </w:rPr>
            </w:pPr>
            <w:r w:rsidRPr="00821507">
              <w:rPr>
                <w:rFonts w:ascii="GHEA Grapalat" w:eastAsia="Times New Roman" w:hAnsi="GHEA Grapalat" w:cs="Sylfaen"/>
                <w:sz w:val="14"/>
                <w:szCs w:val="14"/>
                <w:lang w:val="hy-AM" w:eastAsia="ru-RU"/>
              </w:rPr>
              <w:t>Հրավերի վերաբերյալ պարզաբանումների ամսաթիվը</w:t>
            </w:r>
          </w:p>
        </w:tc>
        <w:tc>
          <w:tcPr>
            <w:tcW w:w="786" w:type="dxa"/>
            <w:tcBorders>
              <w:top w:val="single" w:sz="8" w:space="0" w:color="auto"/>
              <w:left w:val="single" w:sz="8" w:space="0" w:color="auto"/>
              <w:bottom w:val="single" w:sz="8" w:space="0" w:color="auto"/>
              <w:right w:val="single" w:sz="8" w:space="0" w:color="auto"/>
            </w:tcBorders>
            <w:shd w:val="clear" w:color="auto" w:fill="auto"/>
            <w:vAlign w:val="center"/>
          </w:tcPr>
          <w:p w14:paraId="766AA406" w14:textId="77777777" w:rsidR="00821507" w:rsidRPr="00821507" w:rsidRDefault="00821507" w:rsidP="00FC459F">
            <w:pPr>
              <w:widowControl w:val="0"/>
              <w:spacing w:before="0" w:after="0"/>
              <w:ind w:left="0" w:firstLine="0"/>
              <w:rPr>
                <w:rFonts w:ascii="GHEA Grapalat" w:eastAsia="Times New Roman" w:hAnsi="GHEA Grapalat"/>
                <w:sz w:val="14"/>
                <w:szCs w:val="14"/>
                <w:lang w:val="hy-AM" w:eastAsia="ru-RU"/>
              </w:rPr>
            </w:pPr>
          </w:p>
        </w:tc>
        <w:tc>
          <w:tcPr>
            <w:tcW w:w="1985" w:type="dxa"/>
            <w:gridSpan w:val="7"/>
            <w:tcBorders>
              <w:top w:val="single" w:sz="8" w:space="0" w:color="auto"/>
              <w:left w:val="single" w:sz="8" w:space="0" w:color="auto"/>
              <w:bottom w:val="single" w:sz="8" w:space="0" w:color="auto"/>
              <w:right w:val="single" w:sz="8" w:space="0" w:color="auto"/>
            </w:tcBorders>
            <w:shd w:val="clear" w:color="auto" w:fill="auto"/>
            <w:vAlign w:val="center"/>
          </w:tcPr>
          <w:p w14:paraId="74236B9E" w14:textId="77777777" w:rsidR="00821507" w:rsidRPr="00821507" w:rsidRDefault="00821507" w:rsidP="00FC459F">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eastAsia="Times New Roman" w:hAnsi="GHEA Grapalat"/>
                <w:sz w:val="14"/>
                <w:szCs w:val="14"/>
                <w:lang w:val="hy-AM" w:eastAsia="ru-RU"/>
              </w:rPr>
              <w:t>Հարցարդման ստացման</w:t>
            </w:r>
          </w:p>
        </w:tc>
        <w:tc>
          <w:tcPr>
            <w:tcW w:w="2181" w:type="dxa"/>
            <w:gridSpan w:val="4"/>
            <w:tcBorders>
              <w:top w:val="single" w:sz="8" w:space="0" w:color="auto"/>
              <w:left w:val="single" w:sz="8" w:space="0" w:color="auto"/>
              <w:bottom w:val="single" w:sz="8" w:space="0" w:color="auto"/>
              <w:right w:val="single" w:sz="8" w:space="0" w:color="auto"/>
            </w:tcBorders>
            <w:shd w:val="clear" w:color="auto" w:fill="auto"/>
            <w:vAlign w:val="center"/>
          </w:tcPr>
          <w:p w14:paraId="0DE48CE7" w14:textId="77777777" w:rsidR="00821507" w:rsidRPr="00821507" w:rsidRDefault="00821507" w:rsidP="00FC459F">
            <w:pPr>
              <w:tabs>
                <w:tab w:val="left" w:pos="1248"/>
              </w:tabs>
              <w:spacing w:before="0" w:after="0"/>
              <w:ind w:left="0" w:firstLine="0"/>
              <w:rPr>
                <w:rFonts w:ascii="GHEA Grapalat" w:eastAsia="Times New Roman" w:hAnsi="GHEA Grapalat"/>
                <w:sz w:val="14"/>
                <w:szCs w:val="14"/>
                <w:lang w:eastAsia="ru-RU"/>
              </w:rPr>
            </w:pPr>
            <w:r w:rsidRPr="00821507">
              <w:rPr>
                <w:rFonts w:ascii="GHEA Grapalat" w:eastAsia="Times New Roman" w:hAnsi="GHEA Grapalat"/>
                <w:sz w:val="14"/>
                <w:szCs w:val="14"/>
                <w:lang w:val="hy-AM" w:eastAsia="ru-RU"/>
              </w:rPr>
              <w:t>Պարզաբան</w:t>
            </w:r>
            <w:r w:rsidRPr="00821507">
              <w:rPr>
                <w:rFonts w:ascii="GHEA Grapalat" w:eastAsia="Times New Roman" w:hAnsi="GHEA Grapalat"/>
                <w:sz w:val="14"/>
                <w:szCs w:val="14"/>
                <w:lang w:eastAsia="ru-RU"/>
              </w:rPr>
              <w:t>ման</w:t>
            </w:r>
          </w:p>
        </w:tc>
      </w:tr>
      <w:tr w:rsidR="00821507" w:rsidRPr="00821507" w14:paraId="321D26CF" w14:textId="77777777" w:rsidTr="00FC459F">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6"/>
          <w:wAfter w:w="11132" w:type="dxa"/>
          <w:trHeight w:val="148"/>
        </w:trPr>
        <w:tc>
          <w:tcPr>
            <w:tcW w:w="6180" w:type="dxa"/>
            <w:gridSpan w:val="14"/>
            <w:vMerge/>
            <w:tcBorders>
              <w:left w:val="single" w:sz="8" w:space="0" w:color="auto"/>
              <w:right w:val="single" w:sz="8" w:space="0" w:color="auto"/>
            </w:tcBorders>
            <w:shd w:val="clear" w:color="auto" w:fill="auto"/>
            <w:vAlign w:val="center"/>
          </w:tcPr>
          <w:p w14:paraId="1C172B39" w14:textId="77777777" w:rsidR="00821507" w:rsidRPr="00821507" w:rsidRDefault="00821507" w:rsidP="00FC459F">
            <w:pPr>
              <w:widowControl w:val="0"/>
              <w:spacing w:before="0" w:after="0"/>
              <w:ind w:left="0" w:firstLine="0"/>
              <w:rPr>
                <w:rFonts w:ascii="GHEA Grapalat" w:eastAsia="Times New Roman" w:hAnsi="GHEA Grapalat"/>
                <w:sz w:val="14"/>
                <w:szCs w:val="14"/>
                <w:u w:val="single"/>
                <w:lang w:eastAsia="ru-RU"/>
              </w:rPr>
            </w:pPr>
          </w:p>
        </w:tc>
        <w:tc>
          <w:tcPr>
            <w:tcW w:w="786" w:type="dxa"/>
            <w:tcBorders>
              <w:top w:val="single" w:sz="8" w:space="0" w:color="auto"/>
              <w:left w:val="single" w:sz="8" w:space="0" w:color="auto"/>
              <w:bottom w:val="single" w:sz="8" w:space="0" w:color="auto"/>
              <w:right w:val="single" w:sz="8" w:space="0" w:color="auto"/>
            </w:tcBorders>
            <w:shd w:val="clear" w:color="auto" w:fill="auto"/>
            <w:vAlign w:val="center"/>
          </w:tcPr>
          <w:p w14:paraId="3FE1F54F" w14:textId="77777777" w:rsidR="00821507" w:rsidRPr="00821507" w:rsidRDefault="00821507" w:rsidP="00FC459F">
            <w:pPr>
              <w:widowControl w:val="0"/>
              <w:spacing w:before="0" w:after="0"/>
              <w:ind w:left="0" w:firstLine="0"/>
              <w:rPr>
                <w:rFonts w:ascii="GHEA Grapalat" w:eastAsia="Times New Roman" w:hAnsi="GHEA Grapalat"/>
                <w:sz w:val="14"/>
                <w:szCs w:val="14"/>
                <w:lang w:eastAsia="ru-RU"/>
              </w:rPr>
            </w:pPr>
            <w:r w:rsidRPr="00821507">
              <w:rPr>
                <w:rFonts w:ascii="GHEA Grapalat" w:eastAsia="Times New Roman" w:hAnsi="GHEA Grapalat"/>
                <w:sz w:val="14"/>
                <w:szCs w:val="14"/>
                <w:lang w:eastAsia="ru-RU"/>
              </w:rPr>
              <w:t>1</w:t>
            </w:r>
          </w:p>
        </w:tc>
        <w:tc>
          <w:tcPr>
            <w:tcW w:w="1985" w:type="dxa"/>
            <w:gridSpan w:val="7"/>
            <w:tcBorders>
              <w:top w:val="single" w:sz="8" w:space="0" w:color="auto"/>
              <w:left w:val="single" w:sz="8" w:space="0" w:color="auto"/>
              <w:bottom w:val="single" w:sz="8" w:space="0" w:color="auto"/>
              <w:right w:val="single" w:sz="8" w:space="0" w:color="auto"/>
            </w:tcBorders>
            <w:shd w:val="clear" w:color="auto" w:fill="auto"/>
            <w:vAlign w:val="center"/>
          </w:tcPr>
          <w:p w14:paraId="5A8CBC1A" w14:textId="77777777" w:rsidR="00821507" w:rsidRPr="00821507" w:rsidRDefault="00821507" w:rsidP="00FC459F">
            <w:pPr>
              <w:tabs>
                <w:tab w:val="left" w:pos="1248"/>
              </w:tabs>
              <w:spacing w:before="0" w:after="0"/>
              <w:ind w:left="0" w:firstLine="0"/>
              <w:rPr>
                <w:rFonts w:ascii="GHEA Grapalat" w:eastAsia="Times New Roman" w:hAnsi="GHEA Grapalat"/>
                <w:sz w:val="14"/>
                <w:szCs w:val="14"/>
                <w:lang w:eastAsia="ru-RU"/>
              </w:rPr>
            </w:pPr>
          </w:p>
        </w:tc>
        <w:tc>
          <w:tcPr>
            <w:tcW w:w="2181" w:type="dxa"/>
            <w:gridSpan w:val="4"/>
            <w:tcBorders>
              <w:top w:val="single" w:sz="8" w:space="0" w:color="auto"/>
              <w:left w:val="single" w:sz="8" w:space="0" w:color="auto"/>
              <w:bottom w:val="single" w:sz="8" w:space="0" w:color="auto"/>
              <w:right w:val="single" w:sz="8" w:space="0" w:color="auto"/>
            </w:tcBorders>
            <w:shd w:val="clear" w:color="auto" w:fill="auto"/>
            <w:vAlign w:val="center"/>
          </w:tcPr>
          <w:p w14:paraId="64191A91" w14:textId="77777777" w:rsidR="00821507" w:rsidRPr="00821507" w:rsidRDefault="00821507" w:rsidP="00FC459F">
            <w:pPr>
              <w:tabs>
                <w:tab w:val="left" w:pos="1248"/>
              </w:tabs>
              <w:spacing w:before="0" w:after="0"/>
              <w:ind w:left="0" w:firstLine="0"/>
              <w:rPr>
                <w:rFonts w:ascii="GHEA Grapalat" w:eastAsia="Times New Roman" w:hAnsi="GHEA Grapalat"/>
                <w:sz w:val="14"/>
                <w:szCs w:val="14"/>
                <w:lang w:eastAsia="ru-RU"/>
              </w:rPr>
            </w:pPr>
          </w:p>
        </w:tc>
      </w:tr>
      <w:tr w:rsidR="00821507" w:rsidRPr="00821507" w14:paraId="68E691E2" w14:textId="77777777" w:rsidTr="00FC459F">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6"/>
          <w:wAfter w:w="11132" w:type="dxa"/>
          <w:trHeight w:val="155"/>
        </w:trPr>
        <w:tc>
          <w:tcPr>
            <w:tcW w:w="6180" w:type="dxa"/>
            <w:gridSpan w:val="14"/>
            <w:vMerge/>
            <w:tcBorders>
              <w:left w:val="single" w:sz="8" w:space="0" w:color="auto"/>
              <w:bottom w:val="single" w:sz="8" w:space="0" w:color="auto"/>
              <w:right w:val="single" w:sz="8" w:space="0" w:color="auto"/>
            </w:tcBorders>
            <w:shd w:val="clear" w:color="auto" w:fill="auto"/>
            <w:vAlign w:val="center"/>
          </w:tcPr>
          <w:p w14:paraId="2366AFE3" w14:textId="77777777" w:rsidR="00821507" w:rsidRPr="00821507" w:rsidRDefault="00821507" w:rsidP="00FC459F">
            <w:pPr>
              <w:widowControl w:val="0"/>
              <w:spacing w:before="0" w:after="0"/>
              <w:ind w:left="0" w:firstLine="0"/>
              <w:rPr>
                <w:rFonts w:ascii="GHEA Grapalat" w:eastAsia="Times New Roman" w:hAnsi="GHEA Grapalat" w:cs="Sylfaen"/>
                <w:sz w:val="14"/>
                <w:szCs w:val="14"/>
                <w:lang w:eastAsia="ru-RU"/>
              </w:rPr>
            </w:pPr>
          </w:p>
        </w:tc>
        <w:tc>
          <w:tcPr>
            <w:tcW w:w="786" w:type="dxa"/>
            <w:tcBorders>
              <w:top w:val="single" w:sz="8" w:space="0" w:color="auto"/>
              <w:left w:val="single" w:sz="8" w:space="0" w:color="auto"/>
              <w:bottom w:val="single" w:sz="8" w:space="0" w:color="auto"/>
              <w:right w:val="single" w:sz="8" w:space="0" w:color="auto"/>
            </w:tcBorders>
            <w:shd w:val="clear" w:color="auto" w:fill="auto"/>
            <w:vAlign w:val="center"/>
          </w:tcPr>
          <w:p w14:paraId="35766564" w14:textId="77777777" w:rsidR="00821507" w:rsidRPr="00821507" w:rsidRDefault="00821507" w:rsidP="00FC459F">
            <w:pPr>
              <w:widowControl w:val="0"/>
              <w:spacing w:before="0" w:after="0"/>
              <w:ind w:left="0" w:firstLine="0"/>
              <w:rPr>
                <w:rFonts w:ascii="GHEA Grapalat" w:eastAsia="Times New Roman" w:hAnsi="GHEA Grapalat"/>
                <w:sz w:val="14"/>
                <w:szCs w:val="14"/>
                <w:lang w:eastAsia="ru-RU"/>
              </w:rPr>
            </w:pPr>
            <w:r w:rsidRPr="00821507">
              <w:rPr>
                <w:rFonts w:ascii="GHEA Grapalat" w:eastAsia="Times New Roman" w:hAnsi="GHEA Grapalat"/>
                <w:sz w:val="14"/>
                <w:szCs w:val="14"/>
                <w:lang w:eastAsia="ru-RU"/>
              </w:rPr>
              <w:t>…</w:t>
            </w:r>
          </w:p>
        </w:tc>
        <w:tc>
          <w:tcPr>
            <w:tcW w:w="1985" w:type="dxa"/>
            <w:gridSpan w:val="7"/>
            <w:tcBorders>
              <w:top w:val="single" w:sz="8" w:space="0" w:color="auto"/>
              <w:left w:val="single" w:sz="8" w:space="0" w:color="auto"/>
              <w:bottom w:val="single" w:sz="8" w:space="0" w:color="auto"/>
              <w:right w:val="single" w:sz="8" w:space="0" w:color="auto"/>
            </w:tcBorders>
            <w:shd w:val="clear" w:color="auto" w:fill="auto"/>
            <w:vAlign w:val="center"/>
          </w:tcPr>
          <w:p w14:paraId="1A1C8393" w14:textId="77777777" w:rsidR="00821507" w:rsidRPr="00821507" w:rsidRDefault="00821507" w:rsidP="00FC459F">
            <w:pPr>
              <w:tabs>
                <w:tab w:val="left" w:pos="1248"/>
              </w:tabs>
              <w:spacing w:before="0" w:after="0"/>
              <w:ind w:left="0" w:firstLine="0"/>
              <w:rPr>
                <w:rFonts w:ascii="GHEA Grapalat" w:eastAsia="Times New Roman" w:hAnsi="GHEA Grapalat"/>
                <w:sz w:val="14"/>
                <w:szCs w:val="14"/>
                <w:lang w:eastAsia="ru-RU"/>
              </w:rPr>
            </w:pPr>
          </w:p>
        </w:tc>
        <w:tc>
          <w:tcPr>
            <w:tcW w:w="2181" w:type="dxa"/>
            <w:gridSpan w:val="4"/>
            <w:tcBorders>
              <w:top w:val="single" w:sz="8" w:space="0" w:color="auto"/>
              <w:left w:val="single" w:sz="8" w:space="0" w:color="auto"/>
              <w:bottom w:val="single" w:sz="8" w:space="0" w:color="auto"/>
              <w:right w:val="single" w:sz="8" w:space="0" w:color="auto"/>
            </w:tcBorders>
            <w:shd w:val="clear" w:color="auto" w:fill="auto"/>
            <w:vAlign w:val="center"/>
          </w:tcPr>
          <w:p w14:paraId="52F05480" w14:textId="77777777" w:rsidR="00821507" w:rsidRPr="00821507" w:rsidRDefault="00821507" w:rsidP="00FC459F">
            <w:pPr>
              <w:tabs>
                <w:tab w:val="left" w:pos="1248"/>
              </w:tabs>
              <w:spacing w:before="0" w:after="0"/>
              <w:ind w:left="0" w:firstLine="0"/>
              <w:rPr>
                <w:rFonts w:ascii="GHEA Grapalat" w:eastAsia="Times New Roman" w:hAnsi="GHEA Grapalat"/>
                <w:sz w:val="14"/>
                <w:szCs w:val="14"/>
                <w:lang w:eastAsia="ru-RU"/>
              </w:rPr>
            </w:pPr>
          </w:p>
        </w:tc>
      </w:tr>
      <w:tr w:rsidR="00821507" w:rsidRPr="00821507" w14:paraId="30B89418" w14:textId="77777777" w:rsidTr="00FC459F">
        <w:trPr>
          <w:gridAfter w:val="6"/>
          <w:wAfter w:w="11132" w:type="dxa"/>
          <w:trHeight w:val="54"/>
        </w:trPr>
        <w:tc>
          <w:tcPr>
            <w:tcW w:w="11132" w:type="dxa"/>
            <w:gridSpan w:val="26"/>
            <w:shd w:val="clear" w:color="auto" w:fill="99CCFF"/>
            <w:vAlign w:val="center"/>
          </w:tcPr>
          <w:p w14:paraId="70776DB4" w14:textId="77777777" w:rsidR="00821507" w:rsidRPr="00821507" w:rsidRDefault="00821507" w:rsidP="00FC459F">
            <w:pPr>
              <w:widowControl w:val="0"/>
              <w:spacing w:before="0" w:after="0"/>
              <w:ind w:left="0" w:firstLine="0"/>
              <w:rPr>
                <w:rFonts w:ascii="GHEA Grapalat" w:eastAsia="Times New Roman" w:hAnsi="GHEA Grapalat" w:cs="Sylfaen"/>
                <w:sz w:val="14"/>
                <w:szCs w:val="14"/>
                <w:lang w:eastAsia="ru-RU"/>
              </w:rPr>
            </w:pPr>
          </w:p>
        </w:tc>
      </w:tr>
      <w:tr w:rsidR="00E650C1" w:rsidRPr="00821507" w14:paraId="120B4F0B" w14:textId="77777777" w:rsidTr="007E63BC">
        <w:trPr>
          <w:gridAfter w:val="6"/>
          <w:wAfter w:w="11132" w:type="dxa"/>
          <w:trHeight w:val="365"/>
        </w:trPr>
        <w:tc>
          <w:tcPr>
            <w:tcW w:w="11132" w:type="dxa"/>
            <w:gridSpan w:val="26"/>
            <w:shd w:val="clear" w:color="auto" w:fill="auto"/>
            <w:vAlign w:val="center"/>
          </w:tcPr>
          <w:p w14:paraId="5F1DB73C" w14:textId="6092F625" w:rsidR="00E650C1" w:rsidRPr="00113A2E" w:rsidRDefault="00E650C1" w:rsidP="00FC459F">
            <w:pPr>
              <w:widowControl w:val="0"/>
              <w:spacing w:before="0" w:after="0"/>
              <w:ind w:left="0" w:firstLine="0"/>
              <w:rPr>
                <w:rFonts w:ascii="GHEA Grapalat" w:eastAsia="Times New Roman" w:hAnsi="GHEA Grapalat"/>
                <w:b/>
                <w:sz w:val="14"/>
                <w:szCs w:val="14"/>
                <w:lang w:eastAsia="ru-RU"/>
              </w:rPr>
            </w:pPr>
            <w:r w:rsidRPr="00113A2E">
              <w:rPr>
                <w:rFonts w:ascii="GHEA Grapalat" w:eastAsia="Times New Roman" w:hAnsi="GHEA Grapalat" w:cs="Sylfaen"/>
                <w:b/>
                <w:sz w:val="14"/>
                <w:szCs w:val="14"/>
                <w:lang w:val="hy-AM" w:eastAsia="ru-RU"/>
              </w:rPr>
              <w:t>Գնային առաջարկները կցվում են</w:t>
            </w:r>
          </w:p>
        </w:tc>
      </w:tr>
      <w:tr w:rsidR="00821507" w:rsidRPr="00821507" w14:paraId="521126E1" w14:textId="542812DB" w:rsidTr="00FC459F">
        <w:trPr>
          <w:gridAfter w:val="6"/>
          <w:wAfter w:w="11132" w:type="dxa"/>
        </w:trPr>
        <w:tc>
          <w:tcPr>
            <w:tcW w:w="11132" w:type="dxa"/>
            <w:gridSpan w:val="26"/>
            <w:tcBorders>
              <w:bottom w:val="single" w:sz="8" w:space="0" w:color="auto"/>
            </w:tcBorders>
            <w:shd w:val="clear" w:color="auto" w:fill="auto"/>
            <w:vAlign w:val="center"/>
          </w:tcPr>
          <w:p w14:paraId="20684BE1" w14:textId="4460D235" w:rsidR="00821507" w:rsidRPr="00821507" w:rsidRDefault="00821507" w:rsidP="00113A2E">
            <w:pPr>
              <w:widowControl w:val="0"/>
              <w:spacing w:before="0" w:after="0"/>
              <w:ind w:left="0"/>
              <w:jc w:val="center"/>
              <w:rPr>
                <w:rFonts w:ascii="GHEA Grapalat" w:eastAsia="Times New Roman" w:hAnsi="GHEA Grapalat" w:cs="Sylfaen"/>
                <w:sz w:val="14"/>
                <w:szCs w:val="14"/>
                <w:lang w:eastAsia="ru-RU"/>
              </w:rPr>
            </w:pPr>
            <w:r w:rsidRPr="00821507">
              <w:rPr>
                <w:rFonts w:ascii="GHEA Grapalat" w:eastAsia="Times New Roman" w:hAnsi="GHEA Grapalat"/>
                <w:sz w:val="14"/>
                <w:szCs w:val="14"/>
                <w:lang w:eastAsia="ru-RU"/>
              </w:rPr>
              <w:t>Տ</w:t>
            </w:r>
            <w:r w:rsidRPr="00821507">
              <w:rPr>
                <w:rFonts w:ascii="GHEA Grapalat" w:eastAsia="Times New Roman" w:hAnsi="GHEA Grapalat"/>
                <w:sz w:val="14"/>
                <w:szCs w:val="14"/>
                <w:lang w:val="hy-AM" w:eastAsia="ru-RU"/>
              </w:rPr>
              <w:t>վյալներ մերժված հայտերի մասին</w:t>
            </w:r>
          </w:p>
        </w:tc>
      </w:tr>
      <w:tr w:rsidR="00821507" w:rsidRPr="00821507" w14:paraId="552679BF" w14:textId="77777777" w:rsidTr="00FC459F">
        <w:trPr>
          <w:gridAfter w:val="6"/>
          <w:wAfter w:w="11132" w:type="dxa"/>
        </w:trPr>
        <w:tc>
          <w:tcPr>
            <w:tcW w:w="1142" w:type="dxa"/>
            <w:vMerge w:val="restart"/>
            <w:shd w:val="clear" w:color="auto" w:fill="auto"/>
            <w:vAlign w:val="center"/>
          </w:tcPr>
          <w:p w14:paraId="770D59CE" w14:textId="77777777" w:rsidR="00821507" w:rsidRPr="00821507" w:rsidRDefault="00821507" w:rsidP="00FC459F">
            <w:pPr>
              <w:widowControl w:val="0"/>
              <w:spacing w:before="0" w:after="0"/>
              <w:ind w:left="0" w:firstLine="0"/>
              <w:rPr>
                <w:rFonts w:ascii="GHEA Grapalat" w:eastAsia="Times New Roman" w:hAnsi="GHEA Grapalat" w:cs="Sylfaen"/>
                <w:sz w:val="14"/>
                <w:szCs w:val="14"/>
                <w:lang w:eastAsia="ru-RU"/>
              </w:rPr>
            </w:pPr>
            <w:r w:rsidRPr="00821507">
              <w:rPr>
                <w:rFonts w:ascii="GHEA Grapalat" w:eastAsia="Times New Roman" w:hAnsi="GHEA Grapalat" w:cs="Sylfaen"/>
                <w:sz w:val="14"/>
                <w:szCs w:val="14"/>
                <w:lang w:eastAsia="ru-RU"/>
              </w:rPr>
              <w:t>Չափա-բաժնի համարը</w:t>
            </w:r>
          </w:p>
        </w:tc>
        <w:tc>
          <w:tcPr>
            <w:tcW w:w="1440" w:type="dxa"/>
            <w:gridSpan w:val="2"/>
            <w:vMerge w:val="restart"/>
            <w:shd w:val="clear" w:color="auto" w:fill="auto"/>
            <w:vAlign w:val="center"/>
          </w:tcPr>
          <w:p w14:paraId="563B2C65" w14:textId="77777777" w:rsidR="00821507" w:rsidRPr="00821507" w:rsidRDefault="00821507" w:rsidP="00FC459F">
            <w:pPr>
              <w:widowControl w:val="0"/>
              <w:spacing w:before="0" w:after="0"/>
              <w:ind w:left="0" w:firstLine="0"/>
              <w:rPr>
                <w:rFonts w:ascii="GHEA Grapalat" w:eastAsia="Times New Roman" w:hAnsi="GHEA Grapalat" w:cs="Sylfaen"/>
                <w:sz w:val="14"/>
                <w:szCs w:val="14"/>
                <w:lang w:eastAsia="ru-RU"/>
              </w:rPr>
            </w:pPr>
            <w:r w:rsidRPr="00821507">
              <w:rPr>
                <w:rFonts w:ascii="GHEA Grapalat" w:eastAsia="Times New Roman" w:hAnsi="GHEA Grapalat" w:cs="Sylfaen"/>
                <w:sz w:val="14"/>
                <w:szCs w:val="14"/>
                <w:lang w:eastAsia="ru-RU"/>
              </w:rPr>
              <w:t>Մասնակցի անվանումը</w:t>
            </w:r>
          </w:p>
        </w:tc>
        <w:tc>
          <w:tcPr>
            <w:tcW w:w="8550" w:type="dxa"/>
            <w:gridSpan w:val="23"/>
            <w:tcBorders>
              <w:bottom w:val="single" w:sz="8" w:space="0" w:color="auto"/>
            </w:tcBorders>
            <w:shd w:val="clear" w:color="auto" w:fill="auto"/>
            <w:vAlign w:val="center"/>
          </w:tcPr>
          <w:p w14:paraId="37230292" w14:textId="77777777" w:rsidR="00821507" w:rsidRPr="00821507" w:rsidRDefault="00821507" w:rsidP="00FC459F">
            <w:pPr>
              <w:widowControl w:val="0"/>
              <w:spacing w:before="0" w:after="0"/>
              <w:ind w:left="0" w:firstLine="0"/>
              <w:rPr>
                <w:rFonts w:ascii="GHEA Grapalat" w:eastAsia="Times New Roman" w:hAnsi="GHEA Grapalat"/>
                <w:sz w:val="14"/>
                <w:szCs w:val="14"/>
                <w:lang w:eastAsia="ru-RU"/>
              </w:rPr>
            </w:pPr>
            <w:r w:rsidRPr="00821507">
              <w:rPr>
                <w:rFonts w:ascii="GHEA Grapalat" w:eastAsia="Times New Roman" w:hAnsi="GHEA Grapalat"/>
                <w:sz w:val="14"/>
                <w:szCs w:val="14"/>
                <w:lang w:val="hy-AM" w:eastAsia="ru-RU"/>
              </w:rPr>
              <w:t>Գնահատման արդյունքները</w:t>
            </w:r>
            <w:r w:rsidRPr="00821507">
              <w:rPr>
                <w:rFonts w:ascii="GHEA Grapalat" w:eastAsia="Times New Roman" w:hAnsi="GHEA Grapalat"/>
                <w:sz w:val="14"/>
                <w:szCs w:val="14"/>
                <w:lang w:eastAsia="ru-RU"/>
              </w:rPr>
              <w:t xml:space="preserve"> (բավարար կամ անբավարար)</w:t>
            </w:r>
          </w:p>
        </w:tc>
      </w:tr>
      <w:tr w:rsidR="00821507" w:rsidRPr="00821507" w14:paraId="3CA6FABC" w14:textId="77777777" w:rsidTr="00FC459F">
        <w:trPr>
          <w:gridAfter w:val="6"/>
          <w:wAfter w:w="11132" w:type="dxa"/>
        </w:trPr>
        <w:tc>
          <w:tcPr>
            <w:tcW w:w="1142" w:type="dxa"/>
            <w:vMerge/>
            <w:tcBorders>
              <w:bottom w:val="single" w:sz="8" w:space="0" w:color="auto"/>
            </w:tcBorders>
            <w:shd w:val="clear" w:color="auto" w:fill="auto"/>
            <w:vAlign w:val="center"/>
          </w:tcPr>
          <w:p w14:paraId="40198501" w14:textId="77777777" w:rsidR="00821507" w:rsidRPr="00821507" w:rsidRDefault="00821507" w:rsidP="00FC459F">
            <w:pPr>
              <w:widowControl w:val="0"/>
              <w:spacing w:before="0" w:after="0"/>
              <w:ind w:left="0" w:firstLine="0"/>
              <w:rPr>
                <w:rFonts w:ascii="GHEA Grapalat" w:eastAsia="Times New Roman" w:hAnsi="GHEA Grapalat" w:cs="Sylfaen"/>
                <w:sz w:val="14"/>
                <w:szCs w:val="14"/>
                <w:lang w:eastAsia="ru-RU"/>
              </w:rPr>
            </w:pPr>
          </w:p>
        </w:tc>
        <w:tc>
          <w:tcPr>
            <w:tcW w:w="1440" w:type="dxa"/>
            <w:gridSpan w:val="2"/>
            <w:vMerge/>
            <w:tcBorders>
              <w:bottom w:val="single" w:sz="8" w:space="0" w:color="auto"/>
            </w:tcBorders>
            <w:shd w:val="clear" w:color="auto" w:fill="auto"/>
            <w:vAlign w:val="center"/>
          </w:tcPr>
          <w:p w14:paraId="2E10516E" w14:textId="77777777" w:rsidR="00821507" w:rsidRPr="00821507" w:rsidRDefault="00821507" w:rsidP="00FC459F">
            <w:pPr>
              <w:widowControl w:val="0"/>
              <w:spacing w:before="0" w:after="0"/>
              <w:ind w:left="0" w:firstLine="0"/>
              <w:rPr>
                <w:rFonts w:ascii="GHEA Grapalat" w:eastAsia="Times New Roman" w:hAnsi="GHEA Grapalat" w:cs="Sylfaen"/>
                <w:sz w:val="14"/>
                <w:szCs w:val="14"/>
                <w:lang w:eastAsia="ru-RU"/>
              </w:rPr>
            </w:pPr>
          </w:p>
        </w:tc>
        <w:tc>
          <w:tcPr>
            <w:tcW w:w="1312" w:type="dxa"/>
            <w:gridSpan w:val="2"/>
            <w:tcBorders>
              <w:bottom w:val="single" w:sz="8" w:space="0" w:color="auto"/>
            </w:tcBorders>
            <w:shd w:val="clear" w:color="auto" w:fill="auto"/>
            <w:vAlign w:val="center"/>
          </w:tcPr>
          <w:p w14:paraId="4310A92D" w14:textId="77777777" w:rsidR="00821507" w:rsidRPr="00821507" w:rsidRDefault="00821507" w:rsidP="00FC459F">
            <w:pPr>
              <w:widowControl w:val="0"/>
              <w:spacing w:before="0" w:after="0"/>
              <w:ind w:left="0" w:firstLine="0"/>
              <w:rPr>
                <w:rFonts w:ascii="GHEA Grapalat" w:eastAsia="Times New Roman" w:hAnsi="GHEA Grapalat"/>
                <w:sz w:val="14"/>
                <w:szCs w:val="14"/>
                <w:lang w:eastAsia="ru-RU"/>
              </w:rPr>
            </w:pPr>
            <w:r w:rsidRPr="00821507">
              <w:rPr>
                <w:rFonts w:ascii="GHEA Grapalat" w:eastAsia="Times New Roman" w:hAnsi="GHEA Grapalat" w:cs="Arial Armenian"/>
                <w:color w:val="000000"/>
                <w:sz w:val="14"/>
                <w:szCs w:val="14"/>
                <w:lang w:eastAsia="ru-RU"/>
              </w:rPr>
              <w:t>Հրավերով պահանջվող փաստաթղթերի առկայությունը</w:t>
            </w:r>
          </w:p>
        </w:tc>
        <w:tc>
          <w:tcPr>
            <w:tcW w:w="2268" w:type="dxa"/>
            <w:gridSpan w:val="8"/>
            <w:tcBorders>
              <w:bottom w:val="single" w:sz="8" w:space="0" w:color="auto"/>
            </w:tcBorders>
            <w:shd w:val="clear" w:color="auto" w:fill="auto"/>
            <w:vAlign w:val="center"/>
          </w:tcPr>
          <w:p w14:paraId="7136F05F" w14:textId="77777777" w:rsidR="00821507" w:rsidRPr="00821507" w:rsidRDefault="00821507" w:rsidP="00FC459F">
            <w:pPr>
              <w:widowControl w:val="0"/>
              <w:spacing w:before="0" w:after="0"/>
              <w:ind w:left="0" w:firstLine="0"/>
              <w:rPr>
                <w:rFonts w:ascii="GHEA Grapalat" w:eastAsia="Times New Roman" w:hAnsi="GHEA Grapalat"/>
                <w:sz w:val="14"/>
                <w:szCs w:val="14"/>
                <w:lang w:val="hy-AM" w:eastAsia="ru-RU"/>
              </w:rPr>
            </w:pPr>
            <w:r w:rsidRPr="00821507">
              <w:rPr>
                <w:rFonts w:ascii="GHEA Grapalat" w:eastAsia="Times New Roman" w:hAnsi="GHEA Grapalat" w:cs="Arial Armenian"/>
                <w:color w:val="000000"/>
                <w:sz w:val="14"/>
                <w:szCs w:val="14"/>
                <w:lang w:val="hy-AM" w:eastAsia="ru-RU"/>
              </w:rPr>
              <w:t>Հայտով ներկայացված</w:t>
            </w:r>
            <w:r w:rsidRPr="00821507">
              <w:rPr>
                <w:rFonts w:ascii="GHEA Grapalat" w:eastAsia="Times New Roman" w:hAnsi="GHEA Grapalat" w:cs="Arial Armenian"/>
                <w:color w:val="000000"/>
                <w:sz w:val="14"/>
                <w:szCs w:val="14"/>
                <w:lang w:eastAsia="ru-RU"/>
              </w:rPr>
              <w:t xml:space="preserve"> փաստաթղթերի </w:t>
            </w:r>
            <w:r w:rsidRPr="00821507">
              <w:rPr>
                <w:rFonts w:ascii="GHEA Grapalat" w:eastAsia="Times New Roman" w:hAnsi="GHEA Grapalat" w:cs="Arial Armenian"/>
                <w:color w:val="000000"/>
                <w:sz w:val="14"/>
                <w:szCs w:val="14"/>
                <w:lang w:val="hy-AM" w:eastAsia="ru-RU"/>
              </w:rPr>
              <w:t>համապատասխանությունը հրավերով սահմանված պահանջներին</w:t>
            </w:r>
          </w:p>
        </w:tc>
        <w:tc>
          <w:tcPr>
            <w:tcW w:w="2552" w:type="dxa"/>
            <w:gridSpan w:val="8"/>
            <w:tcBorders>
              <w:bottom w:val="single" w:sz="8" w:space="0" w:color="auto"/>
            </w:tcBorders>
            <w:shd w:val="clear" w:color="auto" w:fill="auto"/>
            <w:vAlign w:val="center"/>
          </w:tcPr>
          <w:p w14:paraId="63B06239" w14:textId="77777777" w:rsidR="00821507" w:rsidRPr="00821507" w:rsidRDefault="00821507" w:rsidP="00FC459F">
            <w:pPr>
              <w:widowControl w:val="0"/>
              <w:spacing w:before="0" w:after="0"/>
              <w:ind w:left="0" w:firstLine="0"/>
              <w:rPr>
                <w:rFonts w:ascii="GHEA Grapalat" w:eastAsia="Times New Roman" w:hAnsi="GHEA Grapalat" w:cs="Arial Armenian"/>
                <w:color w:val="000000"/>
                <w:sz w:val="14"/>
                <w:szCs w:val="14"/>
                <w:highlight w:val="yellow"/>
                <w:lang w:val="hy-AM" w:eastAsia="ru-RU"/>
              </w:rPr>
            </w:pPr>
            <w:r w:rsidRPr="00821507">
              <w:rPr>
                <w:rFonts w:ascii="GHEA Grapalat" w:eastAsia="Times New Roman" w:hAnsi="GHEA Grapalat" w:cs="Arial Armenian"/>
                <w:color w:val="000000"/>
                <w:sz w:val="14"/>
                <w:szCs w:val="14"/>
                <w:lang w:val="hy-AM" w:eastAsia="ru-RU"/>
              </w:rPr>
              <w:t>Առաջարկած գնման առարկայի տեխնիկական բնութագրերի համապատասխանությունը հրավերով սահմանված պահանջներին</w:t>
            </w:r>
          </w:p>
        </w:tc>
        <w:tc>
          <w:tcPr>
            <w:tcW w:w="2418" w:type="dxa"/>
            <w:gridSpan w:val="5"/>
            <w:tcBorders>
              <w:bottom w:val="single" w:sz="8" w:space="0" w:color="auto"/>
            </w:tcBorders>
            <w:shd w:val="clear" w:color="auto" w:fill="auto"/>
            <w:vAlign w:val="center"/>
          </w:tcPr>
          <w:p w14:paraId="00B50C56" w14:textId="77777777" w:rsidR="00821507" w:rsidRPr="00821507" w:rsidRDefault="00821507" w:rsidP="00FC459F">
            <w:pPr>
              <w:widowControl w:val="0"/>
              <w:spacing w:before="0" w:after="0"/>
              <w:ind w:left="0" w:firstLine="0"/>
              <w:rPr>
                <w:rFonts w:ascii="GHEA Grapalat" w:eastAsia="Times New Roman" w:hAnsi="GHEA Grapalat" w:cs="Sylfaen"/>
                <w:sz w:val="14"/>
                <w:szCs w:val="14"/>
                <w:highlight w:val="yellow"/>
                <w:lang w:eastAsia="ru-RU"/>
              </w:rPr>
            </w:pPr>
            <w:r w:rsidRPr="00821507">
              <w:rPr>
                <w:rFonts w:ascii="GHEA Grapalat" w:eastAsia="Times New Roman" w:hAnsi="GHEA Grapalat" w:cs="Arial Armenian"/>
                <w:color w:val="000000"/>
                <w:sz w:val="14"/>
                <w:szCs w:val="14"/>
                <w:lang w:val="hy-AM" w:eastAsia="ru-RU"/>
              </w:rPr>
              <w:t>Գնային առաջարկ</w:t>
            </w:r>
          </w:p>
        </w:tc>
      </w:tr>
      <w:tr w:rsidR="00821507" w:rsidRPr="00821507" w14:paraId="5E96A1C5" w14:textId="77777777" w:rsidTr="00FC459F">
        <w:trPr>
          <w:gridAfter w:val="6"/>
          <w:wAfter w:w="11132" w:type="dxa"/>
        </w:trPr>
        <w:tc>
          <w:tcPr>
            <w:tcW w:w="1142" w:type="dxa"/>
            <w:tcBorders>
              <w:bottom w:val="single" w:sz="8" w:space="0" w:color="auto"/>
            </w:tcBorders>
            <w:shd w:val="clear" w:color="auto" w:fill="auto"/>
            <w:vAlign w:val="center"/>
          </w:tcPr>
          <w:p w14:paraId="6CEDE0AD" w14:textId="2CDB612B" w:rsidR="00821507" w:rsidRPr="00345DE7" w:rsidRDefault="00821507" w:rsidP="00FC459F">
            <w:pPr>
              <w:widowControl w:val="0"/>
              <w:spacing w:before="0" w:after="0"/>
              <w:ind w:left="0" w:firstLine="0"/>
              <w:rPr>
                <w:rFonts w:ascii="GHEA Grapalat" w:eastAsia="Times New Roman" w:hAnsi="GHEA Grapalat" w:cs="Sylfaen"/>
                <w:sz w:val="14"/>
                <w:szCs w:val="14"/>
                <w:lang w:val="hy-AM" w:eastAsia="ru-RU"/>
              </w:rPr>
            </w:pPr>
            <w:r w:rsidRPr="00821507">
              <w:rPr>
                <w:rFonts w:ascii="GHEA Grapalat" w:eastAsia="Times New Roman" w:hAnsi="GHEA Grapalat" w:cs="Sylfaen"/>
                <w:sz w:val="14"/>
                <w:szCs w:val="14"/>
                <w:lang w:eastAsia="ru-RU"/>
              </w:rPr>
              <w:t>1</w:t>
            </w:r>
            <w:r w:rsidR="00345DE7">
              <w:rPr>
                <w:rFonts w:ascii="GHEA Grapalat" w:eastAsia="Times New Roman" w:hAnsi="GHEA Grapalat" w:cs="Sylfaen"/>
                <w:sz w:val="14"/>
                <w:szCs w:val="14"/>
                <w:lang w:val="hy-AM" w:eastAsia="ru-RU"/>
              </w:rPr>
              <w:t>-3, 5-8, 10, 11, 15, 16, 18, 22-33, 35-45, 50-54, 57-59, 61-63, 65-67, 71</w:t>
            </w:r>
          </w:p>
        </w:tc>
        <w:tc>
          <w:tcPr>
            <w:tcW w:w="1440" w:type="dxa"/>
            <w:gridSpan w:val="2"/>
            <w:tcBorders>
              <w:bottom w:val="single" w:sz="8" w:space="0" w:color="auto"/>
            </w:tcBorders>
            <w:shd w:val="clear" w:color="auto" w:fill="auto"/>
            <w:vAlign w:val="center"/>
          </w:tcPr>
          <w:p w14:paraId="7CD1451B" w14:textId="0690E080" w:rsidR="00821507" w:rsidRPr="00821507" w:rsidRDefault="00345DE7" w:rsidP="00FC459F">
            <w:pPr>
              <w:widowControl w:val="0"/>
              <w:spacing w:before="0" w:after="0"/>
              <w:ind w:left="0" w:firstLine="0"/>
              <w:rPr>
                <w:rFonts w:ascii="GHEA Grapalat" w:eastAsia="Times New Roman" w:hAnsi="GHEA Grapalat" w:cs="Sylfaen"/>
                <w:sz w:val="14"/>
                <w:szCs w:val="14"/>
                <w:lang w:eastAsia="ru-RU"/>
              </w:rPr>
            </w:pPr>
            <w:r w:rsidRPr="00345DE7">
              <w:rPr>
                <w:rFonts w:ascii="GHEA Grapalat" w:eastAsia="Times New Roman" w:hAnsi="GHEA Grapalat" w:cs="Sylfaen"/>
                <w:sz w:val="14"/>
                <w:szCs w:val="14"/>
                <w:lang w:eastAsia="ru-RU"/>
              </w:rPr>
              <w:t>Գրիգորյան Ս ՍՊԸ</w:t>
            </w:r>
          </w:p>
        </w:tc>
        <w:tc>
          <w:tcPr>
            <w:tcW w:w="1312" w:type="dxa"/>
            <w:gridSpan w:val="2"/>
            <w:tcBorders>
              <w:bottom w:val="single" w:sz="8" w:space="0" w:color="auto"/>
            </w:tcBorders>
            <w:shd w:val="clear" w:color="auto" w:fill="auto"/>
            <w:vAlign w:val="center"/>
          </w:tcPr>
          <w:p w14:paraId="03550B2F" w14:textId="77777777" w:rsidR="00821507" w:rsidRPr="00821507" w:rsidRDefault="00821507" w:rsidP="00FC459F">
            <w:pPr>
              <w:widowControl w:val="0"/>
              <w:spacing w:before="0" w:after="0"/>
              <w:ind w:left="0" w:firstLine="0"/>
              <w:rPr>
                <w:rFonts w:ascii="GHEA Grapalat" w:eastAsia="Times New Roman" w:hAnsi="GHEA Grapalat" w:cs="Sylfaen"/>
                <w:sz w:val="14"/>
                <w:szCs w:val="14"/>
                <w:lang w:eastAsia="ru-RU"/>
              </w:rPr>
            </w:pPr>
          </w:p>
        </w:tc>
        <w:tc>
          <w:tcPr>
            <w:tcW w:w="2268" w:type="dxa"/>
            <w:gridSpan w:val="8"/>
            <w:tcBorders>
              <w:bottom w:val="single" w:sz="8" w:space="0" w:color="auto"/>
            </w:tcBorders>
            <w:shd w:val="clear" w:color="auto" w:fill="auto"/>
            <w:vAlign w:val="center"/>
          </w:tcPr>
          <w:p w14:paraId="709AAC9D" w14:textId="2F69A2FA" w:rsidR="00821507" w:rsidRPr="00821507" w:rsidRDefault="00795356" w:rsidP="00FC459F">
            <w:pPr>
              <w:widowControl w:val="0"/>
              <w:spacing w:before="0" w:after="0"/>
              <w:ind w:left="0" w:firstLine="0"/>
              <w:rPr>
                <w:rFonts w:ascii="GHEA Grapalat" w:eastAsia="Times New Roman" w:hAnsi="GHEA Grapalat" w:cs="Sylfaen"/>
                <w:sz w:val="14"/>
                <w:szCs w:val="14"/>
                <w:lang w:eastAsia="ru-RU"/>
              </w:rPr>
            </w:pPr>
            <w:r w:rsidRPr="00821507">
              <w:rPr>
                <w:rFonts w:ascii="GHEA Grapalat" w:eastAsia="Times New Roman" w:hAnsi="GHEA Grapalat"/>
                <w:sz w:val="14"/>
                <w:szCs w:val="14"/>
                <w:lang w:eastAsia="ru-RU"/>
              </w:rPr>
              <w:t>անբավարար</w:t>
            </w:r>
          </w:p>
        </w:tc>
        <w:tc>
          <w:tcPr>
            <w:tcW w:w="2552" w:type="dxa"/>
            <w:gridSpan w:val="8"/>
            <w:tcBorders>
              <w:bottom w:val="single" w:sz="8" w:space="0" w:color="auto"/>
            </w:tcBorders>
            <w:shd w:val="clear" w:color="auto" w:fill="auto"/>
            <w:vAlign w:val="center"/>
          </w:tcPr>
          <w:p w14:paraId="78DCF91F" w14:textId="77777777" w:rsidR="00821507" w:rsidRPr="00821507" w:rsidRDefault="00821507" w:rsidP="00FC459F">
            <w:pPr>
              <w:widowControl w:val="0"/>
              <w:spacing w:before="0" w:after="0"/>
              <w:ind w:left="0" w:firstLine="0"/>
              <w:rPr>
                <w:rFonts w:ascii="GHEA Grapalat" w:eastAsia="Times New Roman" w:hAnsi="GHEA Grapalat" w:cs="Sylfaen"/>
                <w:sz w:val="14"/>
                <w:szCs w:val="14"/>
                <w:lang w:eastAsia="ru-RU"/>
              </w:rPr>
            </w:pPr>
          </w:p>
        </w:tc>
        <w:tc>
          <w:tcPr>
            <w:tcW w:w="2418" w:type="dxa"/>
            <w:gridSpan w:val="5"/>
            <w:tcBorders>
              <w:bottom w:val="single" w:sz="8" w:space="0" w:color="auto"/>
            </w:tcBorders>
            <w:shd w:val="clear" w:color="auto" w:fill="auto"/>
            <w:vAlign w:val="center"/>
          </w:tcPr>
          <w:p w14:paraId="504E155E" w14:textId="77777777" w:rsidR="00821507" w:rsidRPr="00821507" w:rsidRDefault="00821507" w:rsidP="00FC459F">
            <w:pPr>
              <w:widowControl w:val="0"/>
              <w:spacing w:before="0" w:after="0"/>
              <w:ind w:left="0" w:firstLine="0"/>
              <w:rPr>
                <w:rFonts w:ascii="GHEA Grapalat" w:eastAsia="Times New Roman" w:hAnsi="GHEA Grapalat" w:cs="Sylfaen"/>
                <w:sz w:val="14"/>
                <w:szCs w:val="14"/>
                <w:lang w:eastAsia="ru-RU"/>
              </w:rPr>
            </w:pPr>
          </w:p>
        </w:tc>
      </w:tr>
      <w:tr w:rsidR="00821507" w:rsidRPr="00821507" w14:paraId="443F73EF" w14:textId="77777777" w:rsidTr="00FC459F">
        <w:trPr>
          <w:gridAfter w:val="6"/>
          <w:wAfter w:w="11132" w:type="dxa"/>
          <w:trHeight w:val="40"/>
        </w:trPr>
        <w:tc>
          <w:tcPr>
            <w:tcW w:w="1142" w:type="dxa"/>
            <w:tcBorders>
              <w:bottom w:val="single" w:sz="8" w:space="0" w:color="auto"/>
            </w:tcBorders>
            <w:shd w:val="clear" w:color="auto" w:fill="auto"/>
            <w:vAlign w:val="center"/>
          </w:tcPr>
          <w:p w14:paraId="53C8EE9D" w14:textId="06E1DB01" w:rsidR="00821507" w:rsidRPr="00421D3D" w:rsidRDefault="00421D3D" w:rsidP="00FC459F">
            <w:pPr>
              <w:widowControl w:val="0"/>
              <w:spacing w:before="0" w:after="0"/>
              <w:ind w:left="0" w:firstLine="0"/>
              <w:rPr>
                <w:rFonts w:ascii="GHEA Grapalat" w:eastAsia="Times New Roman" w:hAnsi="GHEA Grapalat" w:cs="Sylfaen"/>
                <w:sz w:val="14"/>
                <w:szCs w:val="14"/>
                <w:lang w:val="hy-AM" w:eastAsia="ru-RU"/>
              </w:rPr>
            </w:pPr>
            <w:r>
              <w:rPr>
                <w:rFonts w:ascii="GHEA Grapalat" w:eastAsia="Times New Roman" w:hAnsi="GHEA Grapalat" w:cs="Sylfaen"/>
                <w:sz w:val="14"/>
                <w:szCs w:val="14"/>
                <w:lang w:val="hy-AM" w:eastAsia="ru-RU"/>
              </w:rPr>
              <w:t>3, 7-10, 12-16, 22-29, 31, 35, 43, 45-50, 69, 72, 76, 77</w:t>
            </w:r>
          </w:p>
        </w:tc>
        <w:tc>
          <w:tcPr>
            <w:tcW w:w="1440" w:type="dxa"/>
            <w:gridSpan w:val="2"/>
            <w:tcBorders>
              <w:bottom w:val="single" w:sz="8" w:space="0" w:color="auto"/>
            </w:tcBorders>
            <w:shd w:val="clear" w:color="auto" w:fill="auto"/>
            <w:vAlign w:val="center"/>
          </w:tcPr>
          <w:p w14:paraId="5E76D406" w14:textId="6F8223D9" w:rsidR="00821507" w:rsidRPr="00821507" w:rsidRDefault="00421D3D" w:rsidP="00FC459F">
            <w:pPr>
              <w:widowControl w:val="0"/>
              <w:spacing w:before="0" w:after="0"/>
              <w:ind w:left="0" w:firstLine="0"/>
              <w:rPr>
                <w:rFonts w:ascii="GHEA Grapalat" w:eastAsia="Times New Roman" w:hAnsi="GHEA Grapalat" w:cs="Sylfaen"/>
                <w:sz w:val="14"/>
                <w:szCs w:val="14"/>
                <w:lang w:eastAsia="ru-RU"/>
              </w:rPr>
            </w:pPr>
            <w:r w:rsidRPr="00421D3D">
              <w:rPr>
                <w:rFonts w:ascii="GHEA Grapalat" w:eastAsia="Times New Roman" w:hAnsi="GHEA Grapalat" w:cs="Sylfaen"/>
                <w:sz w:val="14"/>
                <w:szCs w:val="14"/>
                <w:lang w:eastAsia="ru-RU"/>
              </w:rPr>
              <w:t>Մաքս 1 ՍՊԸ</w:t>
            </w:r>
          </w:p>
        </w:tc>
        <w:tc>
          <w:tcPr>
            <w:tcW w:w="1312" w:type="dxa"/>
            <w:gridSpan w:val="2"/>
            <w:tcBorders>
              <w:bottom w:val="single" w:sz="8" w:space="0" w:color="auto"/>
            </w:tcBorders>
            <w:shd w:val="clear" w:color="auto" w:fill="auto"/>
            <w:vAlign w:val="center"/>
          </w:tcPr>
          <w:p w14:paraId="0FB0E5F7" w14:textId="32F0294B" w:rsidR="00821507" w:rsidRPr="00821507" w:rsidRDefault="00795356" w:rsidP="00FC459F">
            <w:pPr>
              <w:widowControl w:val="0"/>
              <w:spacing w:before="0" w:after="0"/>
              <w:ind w:left="0" w:firstLine="0"/>
              <w:rPr>
                <w:rFonts w:ascii="GHEA Grapalat" w:eastAsia="Times New Roman" w:hAnsi="GHEA Grapalat" w:cs="Sylfaen"/>
                <w:sz w:val="14"/>
                <w:szCs w:val="14"/>
                <w:lang w:eastAsia="ru-RU"/>
              </w:rPr>
            </w:pPr>
            <w:r w:rsidRPr="00821507">
              <w:rPr>
                <w:rFonts w:ascii="GHEA Grapalat" w:eastAsia="Times New Roman" w:hAnsi="GHEA Grapalat"/>
                <w:sz w:val="14"/>
                <w:szCs w:val="14"/>
                <w:lang w:eastAsia="ru-RU"/>
              </w:rPr>
              <w:t>բավարար</w:t>
            </w:r>
          </w:p>
        </w:tc>
        <w:tc>
          <w:tcPr>
            <w:tcW w:w="2268" w:type="dxa"/>
            <w:gridSpan w:val="8"/>
            <w:tcBorders>
              <w:bottom w:val="single" w:sz="8" w:space="0" w:color="auto"/>
            </w:tcBorders>
            <w:shd w:val="clear" w:color="auto" w:fill="auto"/>
            <w:vAlign w:val="center"/>
          </w:tcPr>
          <w:p w14:paraId="1072EAE8" w14:textId="426CEC0D" w:rsidR="00821507" w:rsidRPr="00821507" w:rsidRDefault="00795356" w:rsidP="00FC459F">
            <w:pPr>
              <w:widowControl w:val="0"/>
              <w:spacing w:before="0" w:after="0"/>
              <w:ind w:left="0" w:firstLine="0"/>
              <w:rPr>
                <w:rFonts w:ascii="GHEA Grapalat" w:eastAsia="Times New Roman" w:hAnsi="GHEA Grapalat" w:cs="Sylfaen"/>
                <w:sz w:val="14"/>
                <w:szCs w:val="14"/>
                <w:lang w:eastAsia="ru-RU"/>
              </w:rPr>
            </w:pPr>
            <w:r w:rsidRPr="00821507">
              <w:rPr>
                <w:rFonts w:ascii="GHEA Grapalat" w:eastAsia="Times New Roman" w:hAnsi="GHEA Grapalat"/>
                <w:sz w:val="14"/>
                <w:szCs w:val="14"/>
                <w:lang w:eastAsia="ru-RU"/>
              </w:rPr>
              <w:t>բավարար</w:t>
            </w:r>
          </w:p>
        </w:tc>
        <w:tc>
          <w:tcPr>
            <w:tcW w:w="2552" w:type="dxa"/>
            <w:gridSpan w:val="8"/>
            <w:tcBorders>
              <w:bottom w:val="single" w:sz="8" w:space="0" w:color="auto"/>
            </w:tcBorders>
            <w:shd w:val="clear" w:color="auto" w:fill="auto"/>
            <w:vAlign w:val="center"/>
          </w:tcPr>
          <w:p w14:paraId="23AA8646" w14:textId="20006982" w:rsidR="00821507" w:rsidRPr="00821507" w:rsidRDefault="00795356" w:rsidP="00FC459F">
            <w:pPr>
              <w:widowControl w:val="0"/>
              <w:spacing w:before="0" w:after="0"/>
              <w:ind w:left="0" w:firstLine="0"/>
              <w:rPr>
                <w:rFonts w:ascii="GHEA Grapalat" w:eastAsia="Times New Roman" w:hAnsi="GHEA Grapalat" w:cs="Sylfaen"/>
                <w:sz w:val="14"/>
                <w:szCs w:val="14"/>
                <w:lang w:eastAsia="ru-RU"/>
              </w:rPr>
            </w:pPr>
            <w:r w:rsidRPr="00821507">
              <w:rPr>
                <w:rFonts w:ascii="GHEA Grapalat" w:eastAsia="Times New Roman" w:hAnsi="GHEA Grapalat"/>
                <w:sz w:val="14"/>
                <w:szCs w:val="14"/>
                <w:lang w:eastAsia="ru-RU"/>
              </w:rPr>
              <w:t>անբավարար</w:t>
            </w:r>
          </w:p>
        </w:tc>
        <w:tc>
          <w:tcPr>
            <w:tcW w:w="2418" w:type="dxa"/>
            <w:gridSpan w:val="5"/>
            <w:tcBorders>
              <w:bottom w:val="single" w:sz="8" w:space="0" w:color="auto"/>
            </w:tcBorders>
            <w:shd w:val="clear" w:color="auto" w:fill="auto"/>
            <w:vAlign w:val="center"/>
          </w:tcPr>
          <w:p w14:paraId="5FEDE38D" w14:textId="67A88556" w:rsidR="00821507" w:rsidRPr="00821507" w:rsidRDefault="00795356" w:rsidP="00FC459F">
            <w:pPr>
              <w:widowControl w:val="0"/>
              <w:spacing w:before="0" w:after="0"/>
              <w:ind w:left="0" w:firstLine="0"/>
              <w:rPr>
                <w:rFonts w:ascii="GHEA Grapalat" w:eastAsia="Times New Roman" w:hAnsi="GHEA Grapalat" w:cs="Sylfaen"/>
                <w:sz w:val="14"/>
                <w:szCs w:val="14"/>
                <w:lang w:eastAsia="ru-RU"/>
              </w:rPr>
            </w:pPr>
            <w:r w:rsidRPr="00821507">
              <w:rPr>
                <w:rFonts w:ascii="GHEA Grapalat" w:eastAsia="Times New Roman" w:hAnsi="GHEA Grapalat"/>
                <w:sz w:val="14"/>
                <w:szCs w:val="14"/>
                <w:lang w:eastAsia="ru-RU"/>
              </w:rPr>
              <w:t>բավարար</w:t>
            </w:r>
          </w:p>
        </w:tc>
      </w:tr>
      <w:tr w:rsidR="00795356" w:rsidRPr="00821507" w14:paraId="70106D1B" w14:textId="77777777" w:rsidTr="00F065CF">
        <w:trPr>
          <w:gridAfter w:val="6"/>
          <w:wAfter w:w="11132" w:type="dxa"/>
          <w:trHeight w:val="40"/>
        </w:trPr>
        <w:tc>
          <w:tcPr>
            <w:tcW w:w="1142" w:type="dxa"/>
            <w:tcBorders>
              <w:bottom w:val="single" w:sz="8" w:space="0" w:color="auto"/>
            </w:tcBorders>
            <w:shd w:val="clear" w:color="auto" w:fill="auto"/>
            <w:vAlign w:val="center"/>
          </w:tcPr>
          <w:p w14:paraId="74A62403" w14:textId="6B33CD9C" w:rsidR="00795356" w:rsidRPr="00795356" w:rsidRDefault="00795356" w:rsidP="00795356">
            <w:pPr>
              <w:widowControl w:val="0"/>
              <w:spacing w:before="0" w:after="0"/>
              <w:ind w:left="0" w:firstLine="0"/>
              <w:rPr>
                <w:rFonts w:ascii="GHEA Grapalat" w:eastAsia="Times New Roman" w:hAnsi="GHEA Grapalat" w:cs="Sylfaen"/>
                <w:sz w:val="14"/>
                <w:szCs w:val="14"/>
                <w:lang w:val="hy-AM" w:eastAsia="ru-RU"/>
              </w:rPr>
            </w:pPr>
            <w:r>
              <w:rPr>
                <w:rFonts w:ascii="GHEA Grapalat" w:eastAsia="Times New Roman" w:hAnsi="GHEA Grapalat" w:cs="Sylfaen"/>
                <w:sz w:val="14"/>
                <w:szCs w:val="14"/>
                <w:lang w:val="hy-AM" w:eastAsia="ru-RU"/>
              </w:rPr>
              <w:t>57, 58, 63</w:t>
            </w:r>
          </w:p>
        </w:tc>
        <w:tc>
          <w:tcPr>
            <w:tcW w:w="1440" w:type="dxa"/>
            <w:gridSpan w:val="2"/>
            <w:tcBorders>
              <w:bottom w:val="single" w:sz="8" w:space="0" w:color="auto"/>
            </w:tcBorders>
            <w:shd w:val="clear" w:color="auto" w:fill="auto"/>
            <w:vAlign w:val="center"/>
          </w:tcPr>
          <w:p w14:paraId="24C078C2" w14:textId="07378344" w:rsidR="00795356" w:rsidRPr="00821507" w:rsidRDefault="00795356" w:rsidP="00795356">
            <w:pPr>
              <w:widowControl w:val="0"/>
              <w:spacing w:before="0" w:after="0"/>
              <w:ind w:left="0" w:firstLine="0"/>
              <w:rPr>
                <w:rFonts w:ascii="GHEA Grapalat" w:eastAsia="Times New Roman" w:hAnsi="GHEA Grapalat" w:cs="Sylfaen"/>
                <w:sz w:val="14"/>
                <w:szCs w:val="14"/>
                <w:lang w:eastAsia="ru-RU"/>
              </w:rPr>
            </w:pPr>
            <w:r w:rsidRPr="00795356">
              <w:rPr>
                <w:rFonts w:ascii="GHEA Grapalat" w:eastAsia="Times New Roman" w:hAnsi="GHEA Grapalat" w:cs="Sylfaen"/>
                <w:sz w:val="14"/>
                <w:szCs w:val="14"/>
                <w:lang w:eastAsia="ru-RU"/>
              </w:rPr>
              <w:t>Գոհար Էվոյան ԱՁ</w:t>
            </w:r>
          </w:p>
        </w:tc>
        <w:tc>
          <w:tcPr>
            <w:tcW w:w="1312" w:type="dxa"/>
            <w:gridSpan w:val="2"/>
            <w:tcBorders>
              <w:bottom w:val="single" w:sz="8" w:space="0" w:color="auto"/>
            </w:tcBorders>
            <w:shd w:val="clear" w:color="auto" w:fill="auto"/>
          </w:tcPr>
          <w:p w14:paraId="06E57316" w14:textId="7334E0AB" w:rsidR="00795356" w:rsidRPr="00821507" w:rsidRDefault="00795356" w:rsidP="00795356">
            <w:pPr>
              <w:widowControl w:val="0"/>
              <w:spacing w:before="0" w:after="0"/>
              <w:ind w:left="0" w:firstLine="0"/>
              <w:rPr>
                <w:rFonts w:ascii="GHEA Grapalat" w:eastAsia="Times New Roman" w:hAnsi="GHEA Grapalat" w:cs="Sylfaen"/>
                <w:sz w:val="14"/>
                <w:szCs w:val="14"/>
                <w:lang w:eastAsia="ru-RU"/>
              </w:rPr>
            </w:pPr>
            <w:r w:rsidRPr="00064CD8">
              <w:rPr>
                <w:rFonts w:ascii="GHEA Grapalat" w:eastAsia="Times New Roman" w:hAnsi="GHEA Grapalat"/>
                <w:sz w:val="14"/>
                <w:szCs w:val="14"/>
                <w:lang w:eastAsia="ru-RU"/>
              </w:rPr>
              <w:t>բավարար</w:t>
            </w:r>
          </w:p>
        </w:tc>
        <w:tc>
          <w:tcPr>
            <w:tcW w:w="2268" w:type="dxa"/>
            <w:gridSpan w:val="8"/>
            <w:tcBorders>
              <w:bottom w:val="single" w:sz="8" w:space="0" w:color="auto"/>
            </w:tcBorders>
            <w:shd w:val="clear" w:color="auto" w:fill="auto"/>
          </w:tcPr>
          <w:p w14:paraId="2B7CC6D8" w14:textId="4E9BFF33" w:rsidR="00795356" w:rsidRPr="00821507" w:rsidRDefault="00795356" w:rsidP="00795356">
            <w:pPr>
              <w:widowControl w:val="0"/>
              <w:spacing w:before="0" w:after="0"/>
              <w:ind w:left="0" w:firstLine="0"/>
              <w:rPr>
                <w:rFonts w:ascii="GHEA Grapalat" w:eastAsia="Times New Roman" w:hAnsi="GHEA Grapalat" w:cs="Sylfaen"/>
                <w:sz w:val="14"/>
                <w:szCs w:val="14"/>
                <w:lang w:eastAsia="ru-RU"/>
              </w:rPr>
            </w:pPr>
            <w:r w:rsidRPr="00064CD8">
              <w:rPr>
                <w:rFonts w:ascii="GHEA Grapalat" w:eastAsia="Times New Roman" w:hAnsi="GHEA Grapalat"/>
                <w:sz w:val="14"/>
                <w:szCs w:val="14"/>
                <w:lang w:eastAsia="ru-RU"/>
              </w:rPr>
              <w:t>բավարար</w:t>
            </w:r>
          </w:p>
        </w:tc>
        <w:tc>
          <w:tcPr>
            <w:tcW w:w="2552" w:type="dxa"/>
            <w:gridSpan w:val="8"/>
            <w:tcBorders>
              <w:bottom w:val="single" w:sz="8" w:space="0" w:color="auto"/>
            </w:tcBorders>
            <w:shd w:val="clear" w:color="auto" w:fill="auto"/>
            <w:vAlign w:val="center"/>
          </w:tcPr>
          <w:p w14:paraId="6CE51A9E" w14:textId="4ADC69E1" w:rsidR="00795356" w:rsidRPr="00821507" w:rsidRDefault="00795356" w:rsidP="00795356">
            <w:pPr>
              <w:widowControl w:val="0"/>
              <w:spacing w:before="0" w:after="0"/>
              <w:ind w:left="0" w:firstLine="0"/>
              <w:rPr>
                <w:rFonts w:ascii="GHEA Grapalat" w:eastAsia="Times New Roman" w:hAnsi="GHEA Grapalat" w:cs="Sylfaen"/>
                <w:sz w:val="14"/>
                <w:szCs w:val="14"/>
                <w:lang w:eastAsia="ru-RU"/>
              </w:rPr>
            </w:pPr>
            <w:r w:rsidRPr="00821507">
              <w:rPr>
                <w:rFonts w:ascii="GHEA Grapalat" w:eastAsia="Times New Roman" w:hAnsi="GHEA Grapalat"/>
                <w:sz w:val="14"/>
                <w:szCs w:val="14"/>
                <w:lang w:eastAsia="ru-RU"/>
              </w:rPr>
              <w:t>անբավարար</w:t>
            </w:r>
          </w:p>
        </w:tc>
        <w:tc>
          <w:tcPr>
            <w:tcW w:w="2418" w:type="dxa"/>
            <w:gridSpan w:val="5"/>
            <w:tcBorders>
              <w:bottom w:val="single" w:sz="8" w:space="0" w:color="auto"/>
            </w:tcBorders>
            <w:shd w:val="clear" w:color="auto" w:fill="auto"/>
            <w:vAlign w:val="center"/>
          </w:tcPr>
          <w:p w14:paraId="2C3B0A8C" w14:textId="519A23C3" w:rsidR="00795356" w:rsidRPr="00821507" w:rsidRDefault="00795356" w:rsidP="00795356">
            <w:pPr>
              <w:widowControl w:val="0"/>
              <w:spacing w:before="0" w:after="0"/>
              <w:ind w:left="0" w:firstLine="0"/>
              <w:rPr>
                <w:rFonts w:ascii="GHEA Grapalat" w:eastAsia="Times New Roman" w:hAnsi="GHEA Grapalat" w:cs="Sylfaen"/>
                <w:sz w:val="14"/>
                <w:szCs w:val="14"/>
                <w:lang w:eastAsia="ru-RU"/>
              </w:rPr>
            </w:pPr>
            <w:r w:rsidRPr="00821507">
              <w:rPr>
                <w:rFonts w:ascii="GHEA Grapalat" w:eastAsia="Times New Roman" w:hAnsi="GHEA Grapalat"/>
                <w:sz w:val="14"/>
                <w:szCs w:val="14"/>
                <w:lang w:eastAsia="ru-RU"/>
              </w:rPr>
              <w:t>բավարար</w:t>
            </w:r>
          </w:p>
        </w:tc>
      </w:tr>
      <w:tr w:rsidR="00795356" w:rsidRPr="00821507" w14:paraId="49DB89F3" w14:textId="77777777" w:rsidTr="00795356">
        <w:trPr>
          <w:gridAfter w:val="6"/>
          <w:wAfter w:w="11132" w:type="dxa"/>
          <w:trHeight w:val="40"/>
        </w:trPr>
        <w:tc>
          <w:tcPr>
            <w:tcW w:w="1142" w:type="dxa"/>
            <w:tcBorders>
              <w:bottom w:val="single" w:sz="8" w:space="0" w:color="auto"/>
            </w:tcBorders>
            <w:shd w:val="clear" w:color="auto" w:fill="auto"/>
            <w:vAlign w:val="center"/>
          </w:tcPr>
          <w:p w14:paraId="41657107" w14:textId="78D16D7A" w:rsidR="00795356" w:rsidRPr="00795356" w:rsidRDefault="00795356" w:rsidP="00795356">
            <w:pPr>
              <w:widowControl w:val="0"/>
              <w:spacing w:before="0" w:after="0"/>
              <w:ind w:left="0" w:firstLine="0"/>
              <w:rPr>
                <w:rFonts w:ascii="GHEA Grapalat" w:eastAsia="Times New Roman" w:hAnsi="GHEA Grapalat" w:cs="Sylfaen"/>
                <w:sz w:val="14"/>
                <w:szCs w:val="14"/>
                <w:lang w:val="hy-AM" w:eastAsia="ru-RU"/>
              </w:rPr>
            </w:pPr>
            <w:r>
              <w:rPr>
                <w:rFonts w:ascii="GHEA Grapalat" w:eastAsia="Times New Roman" w:hAnsi="GHEA Grapalat" w:cs="Sylfaen"/>
                <w:sz w:val="14"/>
                <w:szCs w:val="14"/>
                <w:lang w:val="hy-AM" w:eastAsia="ru-RU"/>
              </w:rPr>
              <w:t>2, 56</w:t>
            </w:r>
          </w:p>
        </w:tc>
        <w:tc>
          <w:tcPr>
            <w:tcW w:w="1440" w:type="dxa"/>
            <w:gridSpan w:val="2"/>
            <w:tcBorders>
              <w:bottom w:val="single" w:sz="8" w:space="0" w:color="auto"/>
            </w:tcBorders>
            <w:shd w:val="clear" w:color="auto" w:fill="auto"/>
            <w:vAlign w:val="center"/>
          </w:tcPr>
          <w:p w14:paraId="6BADFF38" w14:textId="44091745" w:rsidR="00795356" w:rsidRPr="00821507" w:rsidRDefault="00795356" w:rsidP="00795356">
            <w:pPr>
              <w:widowControl w:val="0"/>
              <w:spacing w:before="0" w:after="0"/>
              <w:ind w:left="0" w:firstLine="0"/>
              <w:rPr>
                <w:rFonts w:ascii="GHEA Grapalat" w:eastAsia="Times New Roman" w:hAnsi="GHEA Grapalat" w:cs="Sylfaen"/>
                <w:sz w:val="14"/>
                <w:szCs w:val="14"/>
                <w:lang w:eastAsia="ru-RU"/>
              </w:rPr>
            </w:pPr>
            <w:r w:rsidRPr="00795356">
              <w:rPr>
                <w:rFonts w:ascii="GHEA Grapalat" w:eastAsia="Times New Roman" w:hAnsi="GHEA Grapalat" w:cs="Sylfaen"/>
                <w:sz w:val="14"/>
                <w:szCs w:val="14"/>
                <w:lang w:eastAsia="ru-RU"/>
              </w:rPr>
              <w:t>2ԼԵՅՍ ՌԵԶՈՐՏ ՍՊԸ</w:t>
            </w:r>
          </w:p>
        </w:tc>
        <w:tc>
          <w:tcPr>
            <w:tcW w:w="1312" w:type="dxa"/>
            <w:gridSpan w:val="2"/>
            <w:tcBorders>
              <w:bottom w:val="single" w:sz="8" w:space="0" w:color="auto"/>
            </w:tcBorders>
            <w:shd w:val="clear" w:color="auto" w:fill="auto"/>
            <w:vAlign w:val="center"/>
          </w:tcPr>
          <w:p w14:paraId="0D24F3D8" w14:textId="287B579F" w:rsidR="00795356" w:rsidRPr="00821507" w:rsidRDefault="00795356" w:rsidP="00795356">
            <w:pPr>
              <w:widowControl w:val="0"/>
              <w:spacing w:before="0" w:after="0"/>
              <w:ind w:left="0" w:firstLine="0"/>
              <w:rPr>
                <w:rFonts w:ascii="GHEA Grapalat" w:eastAsia="Times New Roman" w:hAnsi="GHEA Grapalat" w:cs="Sylfaen"/>
                <w:sz w:val="14"/>
                <w:szCs w:val="14"/>
                <w:lang w:eastAsia="ru-RU"/>
              </w:rPr>
            </w:pPr>
            <w:r w:rsidRPr="00454170">
              <w:rPr>
                <w:rFonts w:ascii="GHEA Grapalat" w:eastAsia="Times New Roman" w:hAnsi="GHEA Grapalat"/>
                <w:sz w:val="14"/>
                <w:szCs w:val="14"/>
                <w:lang w:eastAsia="ru-RU"/>
              </w:rPr>
              <w:t>բավարար</w:t>
            </w:r>
          </w:p>
        </w:tc>
        <w:tc>
          <w:tcPr>
            <w:tcW w:w="2268" w:type="dxa"/>
            <w:gridSpan w:val="8"/>
            <w:tcBorders>
              <w:bottom w:val="single" w:sz="8" w:space="0" w:color="auto"/>
            </w:tcBorders>
            <w:shd w:val="clear" w:color="auto" w:fill="auto"/>
            <w:vAlign w:val="center"/>
          </w:tcPr>
          <w:p w14:paraId="5DAB598B" w14:textId="1EDD3E0A" w:rsidR="00795356" w:rsidRPr="00821507" w:rsidRDefault="00795356" w:rsidP="00795356">
            <w:pPr>
              <w:widowControl w:val="0"/>
              <w:spacing w:before="0" w:after="0"/>
              <w:ind w:left="0" w:firstLine="0"/>
              <w:rPr>
                <w:rFonts w:ascii="GHEA Grapalat" w:eastAsia="Times New Roman" w:hAnsi="GHEA Grapalat" w:cs="Sylfaen"/>
                <w:sz w:val="14"/>
                <w:szCs w:val="14"/>
                <w:lang w:eastAsia="ru-RU"/>
              </w:rPr>
            </w:pPr>
            <w:r w:rsidRPr="00454170">
              <w:rPr>
                <w:rFonts w:ascii="GHEA Grapalat" w:eastAsia="Times New Roman" w:hAnsi="GHEA Grapalat"/>
                <w:sz w:val="14"/>
                <w:szCs w:val="14"/>
                <w:lang w:eastAsia="ru-RU"/>
              </w:rPr>
              <w:t>բավարար</w:t>
            </w:r>
          </w:p>
        </w:tc>
        <w:tc>
          <w:tcPr>
            <w:tcW w:w="2552" w:type="dxa"/>
            <w:gridSpan w:val="8"/>
            <w:tcBorders>
              <w:bottom w:val="single" w:sz="8" w:space="0" w:color="auto"/>
            </w:tcBorders>
            <w:shd w:val="clear" w:color="auto" w:fill="auto"/>
            <w:vAlign w:val="center"/>
          </w:tcPr>
          <w:p w14:paraId="11970C8E" w14:textId="4762FEF4" w:rsidR="00795356" w:rsidRPr="00821507" w:rsidRDefault="00795356" w:rsidP="00795356">
            <w:pPr>
              <w:widowControl w:val="0"/>
              <w:spacing w:before="0" w:after="0"/>
              <w:ind w:left="0" w:firstLine="0"/>
              <w:rPr>
                <w:rFonts w:ascii="GHEA Grapalat" w:eastAsia="Times New Roman" w:hAnsi="GHEA Grapalat" w:cs="Sylfaen"/>
                <w:sz w:val="14"/>
                <w:szCs w:val="14"/>
                <w:lang w:eastAsia="ru-RU"/>
              </w:rPr>
            </w:pPr>
            <w:r w:rsidRPr="00821507">
              <w:rPr>
                <w:rFonts w:ascii="GHEA Grapalat" w:eastAsia="Times New Roman" w:hAnsi="GHEA Grapalat"/>
                <w:sz w:val="14"/>
                <w:szCs w:val="14"/>
                <w:lang w:eastAsia="ru-RU"/>
              </w:rPr>
              <w:t>բավարար</w:t>
            </w:r>
          </w:p>
        </w:tc>
        <w:tc>
          <w:tcPr>
            <w:tcW w:w="2418" w:type="dxa"/>
            <w:gridSpan w:val="5"/>
            <w:tcBorders>
              <w:bottom w:val="single" w:sz="8" w:space="0" w:color="auto"/>
            </w:tcBorders>
            <w:shd w:val="clear" w:color="auto" w:fill="auto"/>
            <w:vAlign w:val="center"/>
          </w:tcPr>
          <w:p w14:paraId="6AC95C01" w14:textId="3F5498D7" w:rsidR="00795356" w:rsidRPr="00821507" w:rsidRDefault="00795356" w:rsidP="00795356">
            <w:pPr>
              <w:widowControl w:val="0"/>
              <w:spacing w:before="0" w:after="0"/>
              <w:ind w:left="0" w:firstLine="0"/>
              <w:rPr>
                <w:rFonts w:ascii="GHEA Grapalat" w:eastAsia="Times New Roman" w:hAnsi="GHEA Grapalat" w:cs="Sylfaen"/>
                <w:sz w:val="14"/>
                <w:szCs w:val="14"/>
                <w:lang w:eastAsia="ru-RU"/>
              </w:rPr>
            </w:pPr>
            <w:r w:rsidRPr="00821507">
              <w:rPr>
                <w:rFonts w:ascii="GHEA Grapalat" w:eastAsia="Times New Roman" w:hAnsi="GHEA Grapalat"/>
                <w:sz w:val="14"/>
                <w:szCs w:val="14"/>
                <w:lang w:eastAsia="ru-RU"/>
              </w:rPr>
              <w:t>անբավարար</w:t>
            </w:r>
          </w:p>
        </w:tc>
      </w:tr>
      <w:tr w:rsidR="00F172B8" w:rsidRPr="00821507" w14:paraId="522ACAFB" w14:textId="77777777" w:rsidTr="00FC459F">
        <w:trPr>
          <w:gridAfter w:val="6"/>
          <w:wAfter w:w="11132" w:type="dxa"/>
          <w:trHeight w:val="331"/>
        </w:trPr>
        <w:tc>
          <w:tcPr>
            <w:tcW w:w="2582" w:type="dxa"/>
            <w:gridSpan w:val="3"/>
            <w:shd w:val="clear" w:color="auto" w:fill="auto"/>
            <w:vAlign w:val="center"/>
          </w:tcPr>
          <w:p w14:paraId="514F7E40" w14:textId="77777777" w:rsidR="00F172B8" w:rsidRPr="00821507" w:rsidRDefault="00F172B8" w:rsidP="00F172B8">
            <w:pPr>
              <w:spacing w:before="0" w:after="0"/>
              <w:ind w:left="0" w:firstLine="0"/>
              <w:rPr>
                <w:rFonts w:ascii="GHEA Grapalat" w:eastAsia="Times New Roman" w:hAnsi="GHEA Grapalat"/>
                <w:sz w:val="14"/>
                <w:szCs w:val="14"/>
                <w:lang w:eastAsia="ru-RU"/>
              </w:rPr>
            </w:pPr>
            <w:r w:rsidRPr="00821507">
              <w:rPr>
                <w:rFonts w:ascii="GHEA Grapalat" w:eastAsia="Times New Roman" w:hAnsi="GHEA Grapalat" w:cs="Sylfaen"/>
                <w:sz w:val="14"/>
                <w:szCs w:val="14"/>
                <w:lang w:eastAsia="ru-RU"/>
              </w:rPr>
              <w:t>Այլ տեղեկություններ</w:t>
            </w:r>
          </w:p>
        </w:tc>
        <w:tc>
          <w:tcPr>
            <w:tcW w:w="8550" w:type="dxa"/>
            <w:gridSpan w:val="23"/>
            <w:shd w:val="clear" w:color="auto" w:fill="auto"/>
            <w:vAlign w:val="center"/>
          </w:tcPr>
          <w:p w14:paraId="71AB42B3" w14:textId="794BA4D2" w:rsidR="00F172B8" w:rsidRPr="00821507" w:rsidRDefault="00F172B8" w:rsidP="00F172B8">
            <w:pPr>
              <w:spacing w:before="0" w:after="0"/>
              <w:ind w:left="0" w:firstLine="0"/>
              <w:rPr>
                <w:rFonts w:ascii="GHEA Grapalat" w:eastAsia="Times New Roman" w:hAnsi="GHEA Grapalat" w:cs="Sylfaen"/>
                <w:sz w:val="14"/>
                <w:szCs w:val="14"/>
                <w:lang w:val="hy-AM" w:eastAsia="ru-RU"/>
              </w:rPr>
            </w:pPr>
            <w:r w:rsidRPr="00417AEB">
              <w:rPr>
                <w:rFonts w:ascii="GHEA Grapalat" w:eastAsia="Times New Roman" w:hAnsi="GHEA Grapalat" w:cs="Sylfaen"/>
                <w:sz w:val="14"/>
                <w:szCs w:val="14"/>
                <w:lang w:val="hy-AM" w:eastAsia="ru-RU"/>
              </w:rPr>
              <w:t>Ը</w:t>
            </w:r>
            <w:r w:rsidRPr="00417AEB">
              <w:rPr>
                <w:rFonts w:ascii="GHEA Grapalat" w:eastAsia="Times New Roman" w:hAnsi="GHEA Grapalat" w:cs="Sylfaen"/>
                <w:sz w:val="14"/>
                <w:szCs w:val="14"/>
                <w:lang w:eastAsia="ru-RU"/>
              </w:rPr>
              <w:t>նտրված մասնակ</w:t>
            </w:r>
            <w:r w:rsidRPr="00417AEB">
              <w:rPr>
                <w:rFonts w:ascii="GHEA Grapalat" w:eastAsia="Times New Roman" w:hAnsi="GHEA Grapalat" w:cs="Sylfaen"/>
                <w:sz w:val="14"/>
                <w:szCs w:val="14"/>
                <w:lang w:val="hy-AM" w:eastAsia="ru-RU"/>
              </w:rPr>
              <w:t>ի</w:t>
            </w:r>
            <w:r w:rsidRPr="00417AEB">
              <w:rPr>
                <w:rFonts w:ascii="GHEA Grapalat" w:eastAsia="Times New Roman" w:hAnsi="GHEA Grapalat" w:cs="Sylfaen"/>
                <w:sz w:val="14"/>
                <w:szCs w:val="14"/>
                <w:lang w:eastAsia="ru-RU"/>
              </w:rPr>
              <w:t xml:space="preserve">ց ԱՁ Տատյանա Բետանյանը </w:t>
            </w:r>
            <w:r w:rsidRPr="00417AEB">
              <w:rPr>
                <w:rFonts w:ascii="GHEA Grapalat" w:eastAsia="Times New Roman" w:hAnsi="GHEA Grapalat" w:cs="Sylfaen"/>
                <w:sz w:val="14"/>
                <w:szCs w:val="14"/>
                <w:lang w:val="hy-AM" w:eastAsia="ru-RU"/>
              </w:rPr>
              <w:t>ս</w:t>
            </w:r>
            <w:r w:rsidRPr="00417AEB">
              <w:rPr>
                <w:rFonts w:ascii="GHEA Grapalat" w:eastAsia="Times New Roman" w:hAnsi="GHEA Grapalat" w:cs="Sylfaen"/>
                <w:sz w:val="14"/>
                <w:szCs w:val="14"/>
                <w:lang w:eastAsia="ru-RU"/>
              </w:rPr>
              <w:t>ահմանված ժամկետում չի ներկայացր</w:t>
            </w:r>
            <w:r w:rsidRPr="00417AEB">
              <w:rPr>
                <w:rFonts w:ascii="GHEA Grapalat" w:eastAsia="Times New Roman" w:hAnsi="GHEA Grapalat" w:cs="Sylfaen"/>
                <w:sz w:val="14"/>
                <w:szCs w:val="14"/>
                <w:lang w:val="hy-AM" w:eastAsia="ru-RU"/>
              </w:rPr>
              <w:t xml:space="preserve">ել </w:t>
            </w:r>
            <w:r w:rsidRPr="00417AEB">
              <w:rPr>
                <w:rFonts w:ascii="GHEA Grapalat" w:eastAsia="Times New Roman" w:hAnsi="GHEA Grapalat" w:cs="Sylfaen"/>
                <w:sz w:val="14"/>
                <w:szCs w:val="14"/>
                <w:lang w:eastAsia="ru-RU"/>
              </w:rPr>
              <w:t>պայմանագիրը, ինչպես նաև պայմանագրի և որակավորման ապահովումները</w:t>
            </w:r>
            <w:r w:rsidRPr="00417AEB">
              <w:rPr>
                <w:rFonts w:ascii="GHEA Grapalat" w:eastAsia="Times New Roman" w:hAnsi="GHEA Grapalat" w:cs="Sylfaen"/>
                <w:sz w:val="14"/>
                <w:szCs w:val="14"/>
                <w:lang w:val="hy-AM" w:eastAsia="ru-RU"/>
              </w:rPr>
              <w:t xml:space="preserve">, ուստի՝ «Գնումների մասին» ՀՀ օրենքի </w:t>
            </w:r>
            <w:r w:rsidRPr="00417AEB">
              <w:rPr>
                <w:rFonts w:ascii="GHEA Grapalat" w:eastAsia="Times New Roman" w:hAnsi="GHEA Grapalat" w:cs="Sylfaen"/>
                <w:sz w:val="14"/>
                <w:szCs w:val="14"/>
                <w:lang w:eastAsia="ru-RU"/>
              </w:rPr>
              <w:t>36-</w:t>
            </w:r>
            <w:r w:rsidRPr="00417AEB">
              <w:rPr>
                <w:rFonts w:ascii="GHEA Grapalat" w:eastAsia="Times New Roman" w:hAnsi="GHEA Grapalat" w:cs="Sylfaen"/>
                <w:sz w:val="14"/>
                <w:szCs w:val="14"/>
                <w:lang w:val="hy-AM" w:eastAsia="ru-RU"/>
              </w:rPr>
              <w:t xml:space="preserve">րդ հոդվածի </w:t>
            </w:r>
            <w:r w:rsidRPr="00417AEB">
              <w:rPr>
                <w:rFonts w:ascii="GHEA Grapalat" w:eastAsia="Times New Roman" w:hAnsi="GHEA Grapalat" w:cs="Sylfaen"/>
                <w:sz w:val="14"/>
                <w:szCs w:val="14"/>
                <w:lang w:eastAsia="ru-RU"/>
              </w:rPr>
              <w:t>3-</w:t>
            </w:r>
            <w:r w:rsidRPr="00417AEB">
              <w:rPr>
                <w:rFonts w:ascii="GHEA Grapalat" w:eastAsia="Times New Roman" w:hAnsi="GHEA Grapalat" w:cs="Sylfaen"/>
                <w:sz w:val="14"/>
                <w:szCs w:val="14"/>
                <w:lang w:val="hy-AM" w:eastAsia="ru-RU"/>
              </w:rPr>
              <w:t>րդ մասի համաձայն զրկվել է պայմանագիրն ստորագրելու իրավունքից:</w:t>
            </w:r>
          </w:p>
        </w:tc>
      </w:tr>
      <w:tr w:rsidR="00F172B8" w:rsidRPr="00821507" w14:paraId="617248CD" w14:textId="77777777" w:rsidTr="00FC459F">
        <w:trPr>
          <w:gridAfter w:val="6"/>
          <w:wAfter w:w="11132" w:type="dxa"/>
          <w:trHeight w:val="289"/>
        </w:trPr>
        <w:tc>
          <w:tcPr>
            <w:tcW w:w="11132" w:type="dxa"/>
            <w:gridSpan w:val="26"/>
            <w:tcBorders>
              <w:bottom w:val="single" w:sz="8" w:space="0" w:color="auto"/>
            </w:tcBorders>
            <w:shd w:val="clear" w:color="auto" w:fill="99CCFF"/>
            <w:vAlign w:val="center"/>
          </w:tcPr>
          <w:p w14:paraId="772BABFF" w14:textId="77777777" w:rsidR="00F172B8" w:rsidRPr="00821507" w:rsidRDefault="00F172B8" w:rsidP="00F172B8">
            <w:pPr>
              <w:widowControl w:val="0"/>
              <w:spacing w:before="0" w:after="0"/>
              <w:ind w:left="0" w:firstLine="0"/>
              <w:rPr>
                <w:rFonts w:ascii="GHEA Grapalat" w:eastAsia="Times New Roman" w:hAnsi="GHEA Grapalat" w:cs="Sylfaen"/>
                <w:sz w:val="14"/>
                <w:szCs w:val="14"/>
                <w:lang w:eastAsia="ru-RU"/>
              </w:rPr>
            </w:pPr>
          </w:p>
        </w:tc>
      </w:tr>
      <w:tr w:rsidR="00F172B8" w:rsidRPr="00821507" w14:paraId="1515C769" w14:textId="77777777" w:rsidTr="00FC459F">
        <w:trPr>
          <w:gridAfter w:val="6"/>
          <w:wAfter w:w="11132" w:type="dxa"/>
          <w:trHeight w:val="346"/>
        </w:trPr>
        <w:tc>
          <w:tcPr>
            <w:tcW w:w="5094" w:type="dxa"/>
            <w:gridSpan w:val="9"/>
            <w:tcBorders>
              <w:bottom w:val="single" w:sz="8" w:space="0" w:color="auto"/>
            </w:tcBorders>
            <w:shd w:val="clear" w:color="auto" w:fill="auto"/>
            <w:vAlign w:val="center"/>
          </w:tcPr>
          <w:p w14:paraId="785FC15A" w14:textId="77777777" w:rsidR="00F172B8" w:rsidRPr="00821507" w:rsidRDefault="00F172B8" w:rsidP="00F172B8">
            <w:pPr>
              <w:spacing w:before="0" w:after="0"/>
              <w:ind w:left="0" w:firstLine="0"/>
              <w:rPr>
                <w:rFonts w:ascii="GHEA Grapalat" w:eastAsia="Times New Roman" w:hAnsi="GHEA Grapalat" w:cs="Sylfaen"/>
                <w:sz w:val="14"/>
                <w:szCs w:val="14"/>
                <w:lang w:eastAsia="ru-RU"/>
              </w:rPr>
            </w:pPr>
            <w:r w:rsidRPr="00821507">
              <w:rPr>
                <w:rFonts w:ascii="GHEA Grapalat" w:eastAsia="Times New Roman" w:hAnsi="GHEA Grapalat" w:cs="Sylfaen"/>
                <w:sz w:val="14"/>
                <w:szCs w:val="14"/>
                <w:lang w:eastAsia="ru-RU"/>
              </w:rPr>
              <w:t>Ընտրված մասնակցի որոշման ամսաթիվը</w:t>
            </w:r>
          </w:p>
        </w:tc>
        <w:tc>
          <w:tcPr>
            <w:tcW w:w="6038" w:type="dxa"/>
            <w:gridSpan w:val="17"/>
            <w:tcBorders>
              <w:bottom w:val="single" w:sz="8" w:space="0" w:color="auto"/>
            </w:tcBorders>
            <w:shd w:val="clear" w:color="auto" w:fill="auto"/>
            <w:vAlign w:val="center"/>
          </w:tcPr>
          <w:p w14:paraId="0C899495" w14:textId="3244ADFC" w:rsidR="00F172B8" w:rsidRPr="00821507" w:rsidRDefault="00F172B8" w:rsidP="00F172B8">
            <w:pPr>
              <w:spacing w:before="0" w:after="0"/>
              <w:ind w:left="0" w:firstLine="0"/>
              <w:rPr>
                <w:rFonts w:ascii="GHEA Grapalat" w:eastAsia="Times New Roman" w:hAnsi="GHEA Grapalat" w:cs="Sylfaen"/>
                <w:sz w:val="14"/>
                <w:szCs w:val="14"/>
                <w:lang w:eastAsia="ru-RU"/>
              </w:rPr>
            </w:pPr>
            <w:r w:rsidRPr="00821507">
              <w:rPr>
                <w:rFonts w:ascii="GHEA Grapalat" w:eastAsia="Times New Roman" w:hAnsi="GHEA Grapalat" w:cs="Sylfaen"/>
                <w:sz w:val="14"/>
                <w:szCs w:val="14"/>
                <w:lang w:val="hy-AM" w:eastAsia="ru-RU"/>
              </w:rPr>
              <w:t xml:space="preserve">26.12.2023, </w:t>
            </w:r>
            <w:r w:rsidRPr="00821507">
              <w:rPr>
                <w:rFonts w:ascii="GHEA Grapalat" w:eastAsia="Times New Roman" w:hAnsi="GHEA Grapalat" w:cs="Sylfaen"/>
                <w:sz w:val="14"/>
                <w:szCs w:val="14"/>
                <w:lang w:eastAsia="ru-RU"/>
              </w:rPr>
              <w:t>23.01.2024</w:t>
            </w:r>
          </w:p>
        </w:tc>
      </w:tr>
      <w:tr w:rsidR="00F172B8" w:rsidRPr="00821507" w14:paraId="71BEA872" w14:textId="77777777" w:rsidTr="00FC459F">
        <w:trPr>
          <w:gridAfter w:val="6"/>
          <w:wAfter w:w="11132" w:type="dxa"/>
          <w:trHeight w:val="92"/>
        </w:trPr>
        <w:tc>
          <w:tcPr>
            <w:tcW w:w="5094" w:type="dxa"/>
            <w:gridSpan w:val="9"/>
            <w:vMerge w:val="restart"/>
            <w:shd w:val="clear" w:color="auto" w:fill="auto"/>
            <w:vAlign w:val="center"/>
          </w:tcPr>
          <w:p w14:paraId="7F8FD238" w14:textId="77777777" w:rsidR="00F172B8" w:rsidRPr="00821507" w:rsidRDefault="00F172B8" w:rsidP="00F172B8">
            <w:pPr>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eastAsia="Times New Roman" w:hAnsi="GHEA Grapalat"/>
                <w:sz w:val="14"/>
                <w:szCs w:val="14"/>
                <w:lang w:val="hy-AM" w:eastAsia="ru-RU"/>
              </w:rPr>
              <w:t>Անգործության ժամկետ</w:t>
            </w:r>
          </w:p>
        </w:tc>
        <w:tc>
          <w:tcPr>
            <w:tcW w:w="2984" w:type="dxa"/>
            <w:gridSpan w:val="11"/>
            <w:tcBorders>
              <w:bottom w:val="single" w:sz="8" w:space="0" w:color="auto"/>
            </w:tcBorders>
            <w:shd w:val="clear" w:color="auto" w:fill="auto"/>
            <w:vAlign w:val="center"/>
          </w:tcPr>
          <w:p w14:paraId="4B80AEB2" w14:textId="360FA360" w:rsidR="00F172B8" w:rsidRPr="00821507" w:rsidRDefault="00F172B8" w:rsidP="00F172B8">
            <w:pPr>
              <w:spacing w:before="0" w:after="0"/>
              <w:ind w:left="0" w:firstLine="0"/>
              <w:rPr>
                <w:rFonts w:ascii="GHEA Grapalat" w:eastAsia="Times New Roman" w:hAnsi="GHEA Grapalat" w:cs="Sylfaen"/>
                <w:sz w:val="14"/>
                <w:szCs w:val="14"/>
                <w:lang w:eastAsia="ru-RU"/>
              </w:rPr>
            </w:pPr>
            <w:r w:rsidRPr="00821507">
              <w:rPr>
                <w:rFonts w:ascii="GHEA Grapalat" w:eastAsia="Times New Roman" w:hAnsi="GHEA Grapalat" w:cs="Sylfaen"/>
                <w:sz w:val="14"/>
                <w:szCs w:val="14"/>
                <w:lang w:eastAsia="ru-RU"/>
              </w:rPr>
              <w:t>Անգործության ժամկետի սկիզբ</w:t>
            </w:r>
          </w:p>
        </w:tc>
        <w:tc>
          <w:tcPr>
            <w:tcW w:w="3054" w:type="dxa"/>
            <w:gridSpan w:val="6"/>
            <w:tcBorders>
              <w:bottom w:val="single" w:sz="8" w:space="0" w:color="auto"/>
            </w:tcBorders>
            <w:shd w:val="clear" w:color="auto" w:fill="auto"/>
            <w:vAlign w:val="center"/>
          </w:tcPr>
          <w:p w14:paraId="22BAC259" w14:textId="10FB6E9F" w:rsidR="00F172B8" w:rsidRPr="00821507" w:rsidRDefault="00F172B8" w:rsidP="00F172B8">
            <w:pPr>
              <w:spacing w:before="0" w:after="0"/>
              <w:ind w:left="0" w:firstLine="0"/>
              <w:rPr>
                <w:rFonts w:ascii="GHEA Grapalat" w:eastAsia="Times New Roman" w:hAnsi="GHEA Grapalat" w:cs="Sylfaen"/>
                <w:sz w:val="14"/>
                <w:szCs w:val="14"/>
                <w:lang w:eastAsia="ru-RU"/>
              </w:rPr>
            </w:pPr>
            <w:r w:rsidRPr="00821507">
              <w:rPr>
                <w:rFonts w:ascii="GHEA Grapalat" w:eastAsia="Times New Roman" w:hAnsi="GHEA Grapalat" w:cs="Sylfaen"/>
                <w:sz w:val="14"/>
                <w:szCs w:val="14"/>
                <w:lang w:eastAsia="ru-RU"/>
              </w:rPr>
              <w:t>Անգործության ժամկետի ավարտ</w:t>
            </w:r>
          </w:p>
        </w:tc>
      </w:tr>
      <w:tr w:rsidR="00F172B8" w:rsidRPr="00821507" w14:paraId="04C80107" w14:textId="77777777" w:rsidTr="00FC459F">
        <w:trPr>
          <w:gridAfter w:val="6"/>
          <w:wAfter w:w="11132" w:type="dxa"/>
          <w:trHeight w:val="92"/>
        </w:trPr>
        <w:tc>
          <w:tcPr>
            <w:tcW w:w="5094" w:type="dxa"/>
            <w:gridSpan w:val="9"/>
            <w:vMerge/>
            <w:tcBorders>
              <w:bottom w:val="single" w:sz="4" w:space="0" w:color="auto"/>
            </w:tcBorders>
            <w:shd w:val="clear" w:color="auto" w:fill="auto"/>
            <w:vAlign w:val="center"/>
          </w:tcPr>
          <w:p w14:paraId="3A510EA2" w14:textId="77777777" w:rsidR="00F172B8" w:rsidRPr="00821507" w:rsidRDefault="00F172B8" w:rsidP="00F172B8">
            <w:pPr>
              <w:tabs>
                <w:tab w:val="left" w:pos="1248"/>
              </w:tabs>
              <w:spacing w:before="0" w:after="0"/>
              <w:ind w:left="0" w:firstLine="0"/>
              <w:rPr>
                <w:rFonts w:ascii="GHEA Grapalat" w:eastAsia="Times New Roman" w:hAnsi="GHEA Grapalat"/>
                <w:sz w:val="14"/>
                <w:szCs w:val="14"/>
                <w:lang w:val="hy-AM" w:eastAsia="ru-RU"/>
              </w:rPr>
            </w:pPr>
          </w:p>
        </w:tc>
        <w:tc>
          <w:tcPr>
            <w:tcW w:w="2984" w:type="dxa"/>
            <w:gridSpan w:val="11"/>
            <w:tcBorders>
              <w:bottom w:val="single" w:sz="8" w:space="0" w:color="auto"/>
            </w:tcBorders>
            <w:shd w:val="clear" w:color="auto" w:fill="auto"/>
            <w:vAlign w:val="center"/>
          </w:tcPr>
          <w:p w14:paraId="52AB2202" w14:textId="18CF8DF3" w:rsidR="00F172B8" w:rsidRPr="00821507" w:rsidRDefault="00F172B8" w:rsidP="00F172B8">
            <w:pPr>
              <w:spacing w:before="0" w:after="0"/>
              <w:ind w:left="0" w:firstLine="0"/>
              <w:rPr>
                <w:rFonts w:ascii="GHEA Grapalat" w:eastAsia="Times New Roman" w:hAnsi="GHEA Grapalat" w:cs="Sylfaen"/>
                <w:sz w:val="14"/>
                <w:szCs w:val="14"/>
                <w:lang w:eastAsia="ru-RU"/>
              </w:rPr>
            </w:pPr>
            <w:r w:rsidRPr="00821507">
              <w:rPr>
                <w:rFonts w:ascii="GHEA Grapalat" w:eastAsia="Times New Roman" w:hAnsi="GHEA Grapalat" w:cs="Sylfaen"/>
                <w:sz w:val="14"/>
                <w:szCs w:val="14"/>
                <w:lang w:val="hy-AM" w:eastAsia="ru-RU"/>
              </w:rPr>
              <w:t>28.12.2023</w:t>
            </w:r>
            <w:r w:rsidRPr="00821507">
              <w:rPr>
                <w:rFonts w:ascii="GHEA Grapalat" w:eastAsia="Times New Roman" w:hAnsi="GHEA Grapalat" w:cs="Sylfaen"/>
                <w:sz w:val="14"/>
                <w:szCs w:val="14"/>
                <w:lang w:eastAsia="ru-RU"/>
              </w:rPr>
              <w:t>, 31</w:t>
            </w:r>
            <w:r w:rsidRPr="00821507">
              <w:rPr>
                <w:rFonts w:ascii="GHEA Grapalat" w:eastAsia="Times New Roman" w:hAnsi="GHEA Grapalat" w:cs="Sylfaen"/>
                <w:sz w:val="14"/>
                <w:szCs w:val="14"/>
                <w:lang w:val="hy-AM" w:eastAsia="ru-RU"/>
              </w:rPr>
              <w:t>.01.2024</w:t>
            </w:r>
          </w:p>
        </w:tc>
        <w:tc>
          <w:tcPr>
            <w:tcW w:w="3054" w:type="dxa"/>
            <w:gridSpan w:val="6"/>
            <w:tcBorders>
              <w:bottom w:val="single" w:sz="8" w:space="0" w:color="auto"/>
            </w:tcBorders>
            <w:shd w:val="clear" w:color="auto" w:fill="auto"/>
            <w:vAlign w:val="center"/>
          </w:tcPr>
          <w:p w14:paraId="0A4499AC" w14:textId="287B14F4" w:rsidR="00F172B8" w:rsidRPr="00821507" w:rsidRDefault="00F172B8" w:rsidP="00F172B8">
            <w:pPr>
              <w:spacing w:before="0" w:after="0"/>
              <w:ind w:left="0" w:firstLine="0"/>
              <w:rPr>
                <w:rFonts w:ascii="GHEA Grapalat" w:eastAsia="Times New Roman" w:hAnsi="GHEA Grapalat" w:cs="Sylfaen"/>
                <w:sz w:val="14"/>
                <w:szCs w:val="14"/>
                <w:lang w:eastAsia="ru-RU"/>
              </w:rPr>
            </w:pPr>
            <w:r w:rsidRPr="00821507">
              <w:rPr>
                <w:rFonts w:ascii="GHEA Grapalat" w:eastAsia="Times New Roman" w:hAnsi="GHEA Grapalat" w:cs="Sylfaen"/>
                <w:sz w:val="14"/>
                <w:szCs w:val="14"/>
                <w:lang w:val="hy-AM" w:eastAsia="ru-RU"/>
              </w:rPr>
              <w:t xml:space="preserve">08.01.2024, </w:t>
            </w:r>
            <w:r w:rsidRPr="00821507">
              <w:rPr>
                <w:rFonts w:ascii="GHEA Grapalat" w:eastAsia="Times New Roman" w:hAnsi="GHEA Grapalat" w:cs="Sylfaen"/>
                <w:sz w:val="14"/>
                <w:szCs w:val="14"/>
                <w:lang w:eastAsia="ru-RU"/>
              </w:rPr>
              <w:t>09.02.2024</w:t>
            </w:r>
          </w:p>
        </w:tc>
      </w:tr>
      <w:tr w:rsidR="00F172B8" w:rsidRPr="00821507" w14:paraId="2254FA5C" w14:textId="3882C76C" w:rsidTr="00FC459F">
        <w:trPr>
          <w:trHeight w:val="344"/>
        </w:trPr>
        <w:tc>
          <w:tcPr>
            <w:tcW w:w="11132" w:type="dxa"/>
            <w:gridSpan w:val="26"/>
            <w:tcBorders>
              <w:top w:val="single" w:sz="4" w:space="0" w:color="auto"/>
              <w:bottom w:val="single" w:sz="8" w:space="0" w:color="auto"/>
            </w:tcBorders>
            <w:shd w:val="clear" w:color="auto" w:fill="auto"/>
            <w:vAlign w:val="center"/>
          </w:tcPr>
          <w:p w14:paraId="07DC1D19" w14:textId="679AD2DE" w:rsidR="00F172B8" w:rsidRPr="00821507" w:rsidRDefault="00F172B8" w:rsidP="00F172B8">
            <w:pPr>
              <w:spacing w:before="0" w:after="0"/>
              <w:ind w:left="0" w:firstLine="0"/>
              <w:rPr>
                <w:rFonts w:ascii="GHEA Grapalat" w:eastAsia="Times New Roman" w:hAnsi="GHEA Grapalat" w:cs="Sylfaen"/>
                <w:sz w:val="14"/>
                <w:szCs w:val="14"/>
                <w:lang w:eastAsia="ru-RU"/>
              </w:rPr>
            </w:pPr>
            <w:r w:rsidRPr="00821507">
              <w:rPr>
                <w:rFonts w:ascii="GHEA Grapalat" w:eastAsia="Times New Roman" w:hAnsi="GHEA Grapalat" w:cs="Sylfaen"/>
                <w:sz w:val="14"/>
                <w:szCs w:val="14"/>
                <w:lang w:eastAsia="ru-RU"/>
              </w:rPr>
              <w:t xml:space="preserve">Ընտրված մասնակցին պայմանագիր կնքելու առաջարկի ծանուցման ամսաթիվը` </w:t>
            </w:r>
            <w:r w:rsidRPr="00821507">
              <w:rPr>
                <w:rFonts w:ascii="GHEA Grapalat" w:eastAsia="Times New Roman" w:hAnsi="GHEA Grapalat" w:cs="Sylfaen"/>
                <w:sz w:val="14"/>
                <w:szCs w:val="14"/>
                <w:lang w:val="hy-AM" w:eastAsia="ru-RU"/>
              </w:rPr>
              <w:t>12</w:t>
            </w:r>
            <w:r w:rsidRPr="00821507">
              <w:rPr>
                <w:rFonts w:ascii="Cambria Math" w:eastAsia="Times New Roman" w:hAnsi="Cambria Math" w:cs="Cambria Math"/>
                <w:sz w:val="14"/>
                <w:szCs w:val="14"/>
                <w:lang w:val="hy-AM" w:eastAsia="ru-RU"/>
              </w:rPr>
              <w:t>․</w:t>
            </w:r>
            <w:r w:rsidR="008B2D69">
              <w:rPr>
                <w:rFonts w:ascii="GHEA Grapalat" w:eastAsia="Times New Roman" w:hAnsi="GHEA Grapalat" w:cs="Sylfaen"/>
                <w:sz w:val="14"/>
                <w:szCs w:val="14"/>
                <w:lang w:val="hy-AM" w:eastAsia="ru-RU"/>
              </w:rPr>
              <w:t>01.2024, 1</w:t>
            </w:r>
            <w:r w:rsidR="008B2D69" w:rsidRPr="008B2D69">
              <w:rPr>
                <w:rFonts w:ascii="GHEA Grapalat" w:eastAsia="Times New Roman" w:hAnsi="GHEA Grapalat" w:cs="Sylfaen"/>
                <w:sz w:val="14"/>
                <w:szCs w:val="14"/>
                <w:lang w:eastAsia="ru-RU"/>
              </w:rPr>
              <w:t>5</w:t>
            </w:r>
            <w:bookmarkStart w:id="0" w:name="_GoBack"/>
            <w:bookmarkEnd w:id="0"/>
            <w:r w:rsidRPr="00821507">
              <w:rPr>
                <w:rFonts w:ascii="GHEA Grapalat" w:eastAsia="Times New Roman" w:hAnsi="GHEA Grapalat" w:cs="Sylfaen"/>
                <w:sz w:val="14"/>
                <w:szCs w:val="14"/>
                <w:lang w:val="hy-AM" w:eastAsia="ru-RU"/>
              </w:rPr>
              <w:t>.02.2024</w:t>
            </w:r>
          </w:p>
        </w:tc>
        <w:tc>
          <w:tcPr>
            <w:tcW w:w="11132" w:type="dxa"/>
            <w:gridSpan w:val="6"/>
            <w:vAlign w:val="center"/>
          </w:tcPr>
          <w:p w14:paraId="0C294983" w14:textId="26F5E0D0" w:rsidR="00F172B8" w:rsidRPr="00821507" w:rsidRDefault="00F172B8" w:rsidP="00F172B8">
            <w:pPr>
              <w:spacing w:before="0" w:after="160" w:line="259" w:lineRule="auto"/>
              <w:ind w:left="0" w:firstLine="0"/>
              <w:rPr>
                <w:rFonts w:ascii="GHEA Grapalat" w:hAnsi="GHEA Grapalat"/>
                <w:sz w:val="14"/>
                <w:szCs w:val="14"/>
                <w:lang w:val="hy-AM"/>
              </w:rPr>
            </w:pPr>
            <w:r w:rsidRPr="00821507">
              <w:rPr>
                <w:rFonts w:ascii="GHEA Grapalat" w:eastAsia="Times New Roman" w:hAnsi="GHEA Grapalat"/>
                <w:sz w:val="14"/>
                <w:szCs w:val="14"/>
                <w:lang w:val="hy-AM" w:eastAsia="ru-RU"/>
              </w:rPr>
              <w:t xml:space="preserve">Ընտրված մասնակցին պայմանագիր կնքելու առաջարկի ծանուցման ամսաթիվը` </w:t>
            </w:r>
            <w:r w:rsidRPr="00821507">
              <w:rPr>
                <w:rFonts w:ascii="GHEA Grapalat" w:eastAsia="Times New Roman" w:hAnsi="GHEA Grapalat" w:cs="Sylfaen"/>
                <w:sz w:val="14"/>
                <w:szCs w:val="14"/>
                <w:lang w:val="hy-AM" w:eastAsia="ru-RU"/>
              </w:rPr>
              <w:t>12</w:t>
            </w:r>
            <w:r w:rsidRPr="00821507">
              <w:rPr>
                <w:rFonts w:ascii="Cambria Math" w:eastAsia="Times New Roman" w:hAnsi="Cambria Math" w:cs="Cambria Math"/>
                <w:sz w:val="14"/>
                <w:szCs w:val="14"/>
                <w:lang w:val="hy-AM" w:eastAsia="ru-RU"/>
              </w:rPr>
              <w:t>․</w:t>
            </w:r>
            <w:r w:rsidRPr="00821507">
              <w:rPr>
                <w:rFonts w:ascii="GHEA Grapalat" w:eastAsia="Times New Roman" w:hAnsi="GHEA Grapalat" w:cs="Sylfaen"/>
                <w:sz w:val="14"/>
                <w:szCs w:val="14"/>
                <w:lang w:val="hy-AM" w:eastAsia="ru-RU"/>
              </w:rPr>
              <w:t>01.2024, 01.02.2024, 14.02.2024</w:t>
            </w:r>
          </w:p>
        </w:tc>
      </w:tr>
      <w:tr w:rsidR="00F172B8" w:rsidRPr="00821507" w14:paraId="3C75DA26" w14:textId="77777777" w:rsidTr="00FC459F">
        <w:trPr>
          <w:gridAfter w:val="6"/>
          <w:wAfter w:w="11132" w:type="dxa"/>
          <w:trHeight w:val="344"/>
        </w:trPr>
        <w:tc>
          <w:tcPr>
            <w:tcW w:w="5094" w:type="dxa"/>
            <w:gridSpan w:val="9"/>
            <w:tcBorders>
              <w:bottom w:val="single" w:sz="8" w:space="0" w:color="auto"/>
            </w:tcBorders>
            <w:shd w:val="clear" w:color="auto" w:fill="auto"/>
            <w:vAlign w:val="center"/>
          </w:tcPr>
          <w:p w14:paraId="311570B1" w14:textId="77777777" w:rsidR="00F172B8" w:rsidRPr="00821507" w:rsidRDefault="00F172B8" w:rsidP="00F172B8">
            <w:pPr>
              <w:spacing w:before="0" w:after="0"/>
              <w:ind w:left="0" w:firstLine="0"/>
              <w:rPr>
                <w:rFonts w:ascii="GHEA Grapalat" w:eastAsia="Times New Roman" w:hAnsi="GHEA Grapalat" w:cs="Sylfaen"/>
                <w:sz w:val="14"/>
                <w:szCs w:val="14"/>
                <w:lang w:val="hy-AM" w:eastAsia="ru-RU"/>
              </w:rPr>
            </w:pPr>
            <w:r w:rsidRPr="00821507">
              <w:rPr>
                <w:rFonts w:ascii="GHEA Grapalat" w:eastAsia="Times New Roman" w:hAnsi="GHEA Grapalat" w:cs="Sylfaen"/>
                <w:sz w:val="14"/>
                <w:szCs w:val="14"/>
                <w:lang w:val="hy-AM" w:eastAsia="ru-RU"/>
              </w:rPr>
              <w:t>Ընտրված մասնակցի կողմից ստորագրված պայմանագիրը պատվիրատուի մոտ մուտքագրվելու ամսաթիվը</w:t>
            </w:r>
          </w:p>
        </w:tc>
        <w:tc>
          <w:tcPr>
            <w:tcW w:w="6038" w:type="dxa"/>
            <w:gridSpan w:val="17"/>
            <w:tcBorders>
              <w:bottom w:val="single" w:sz="8" w:space="0" w:color="auto"/>
            </w:tcBorders>
            <w:shd w:val="clear" w:color="auto" w:fill="auto"/>
            <w:vAlign w:val="center"/>
          </w:tcPr>
          <w:p w14:paraId="1E9104E7" w14:textId="06165C33" w:rsidR="00F172B8" w:rsidRPr="009A4381" w:rsidRDefault="00F172B8" w:rsidP="00F172B8">
            <w:pPr>
              <w:spacing w:before="0" w:after="0"/>
              <w:ind w:left="0" w:firstLine="0"/>
              <w:rPr>
                <w:rFonts w:ascii="GHEA Grapalat" w:eastAsia="Times New Roman" w:hAnsi="GHEA Grapalat" w:cs="Sylfaen"/>
                <w:sz w:val="14"/>
                <w:szCs w:val="14"/>
                <w:lang w:val="hy-AM" w:eastAsia="ru-RU"/>
              </w:rPr>
            </w:pPr>
            <w:r w:rsidRPr="00821507">
              <w:rPr>
                <w:rFonts w:ascii="GHEA Grapalat" w:eastAsia="Times New Roman" w:hAnsi="GHEA Grapalat" w:cs="Sylfaen"/>
                <w:sz w:val="14"/>
                <w:szCs w:val="14"/>
                <w:lang w:val="hy-AM" w:eastAsia="ru-RU"/>
              </w:rPr>
              <w:t>1</w:t>
            </w:r>
            <w:r w:rsidRPr="00821507">
              <w:rPr>
                <w:rFonts w:ascii="GHEA Grapalat" w:eastAsia="Times New Roman" w:hAnsi="GHEA Grapalat" w:cs="Sylfaen"/>
                <w:sz w:val="14"/>
                <w:szCs w:val="14"/>
                <w:lang w:eastAsia="ru-RU"/>
              </w:rPr>
              <w:t>2</w:t>
            </w:r>
            <w:r w:rsidRPr="00821507">
              <w:rPr>
                <w:rFonts w:ascii="Cambria Math" w:eastAsia="Times New Roman" w:hAnsi="Cambria Math" w:cs="Cambria Math"/>
                <w:sz w:val="14"/>
                <w:szCs w:val="14"/>
                <w:lang w:val="hy-AM" w:eastAsia="ru-RU"/>
              </w:rPr>
              <w:t>․</w:t>
            </w:r>
            <w:r w:rsidRPr="00821507">
              <w:rPr>
                <w:rFonts w:ascii="GHEA Grapalat" w:eastAsia="Times New Roman" w:hAnsi="GHEA Grapalat" w:cs="Sylfaen"/>
                <w:sz w:val="14"/>
                <w:szCs w:val="14"/>
                <w:lang w:val="hy-AM" w:eastAsia="ru-RU"/>
              </w:rPr>
              <w:t>0</w:t>
            </w:r>
            <w:r w:rsidRPr="00821507">
              <w:rPr>
                <w:rFonts w:ascii="GHEA Grapalat" w:eastAsia="Times New Roman" w:hAnsi="GHEA Grapalat" w:cs="Sylfaen"/>
                <w:sz w:val="14"/>
                <w:szCs w:val="14"/>
                <w:lang w:eastAsia="ru-RU"/>
              </w:rPr>
              <w:t>1</w:t>
            </w:r>
            <w:r w:rsidRPr="00821507">
              <w:rPr>
                <w:rFonts w:ascii="GHEA Grapalat" w:eastAsia="Times New Roman" w:hAnsi="GHEA Grapalat" w:cs="Sylfaen"/>
                <w:sz w:val="14"/>
                <w:szCs w:val="14"/>
                <w:lang w:val="hy-AM" w:eastAsia="ru-RU"/>
              </w:rPr>
              <w:t>.2024</w:t>
            </w:r>
            <w:r w:rsidRPr="00821507">
              <w:rPr>
                <w:rFonts w:ascii="GHEA Grapalat" w:eastAsia="Times New Roman" w:hAnsi="GHEA Grapalat" w:cs="Sylfaen"/>
                <w:sz w:val="14"/>
                <w:szCs w:val="14"/>
                <w:lang w:eastAsia="ru-RU"/>
              </w:rPr>
              <w:t>-1</w:t>
            </w:r>
            <w:r w:rsidRPr="00821507">
              <w:rPr>
                <w:rFonts w:ascii="GHEA Grapalat" w:eastAsia="Times New Roman" w:hAnsi="GHEA Grapalat" w:cs="Sylfaen"/>
                <w:sz w:val="14"/>
                <w:szCs w:val="14"/>
                <w:lang w:val="hy-AM" w:eastAsia="ru-RU"/>
              </w:rPr>
              <w:t>8</w:t>
            </w:r>
            <w:r w:rsidRPr="00821507">
              <w:rPr>
                <w:rFonts w:ascii="GHEA Grapalat" w:eastAsia="Times New Roman" w:hAnsi="GHEA Grapalat" w:cs="Sylfaen"/>
                <w:sz w:val="14"/>
                <w:szCs w:val="14"/>
                <w:lang w:eastAsia="ru-RU"/>
              </w:rPr>
              <w:t>.0</w:t>
            </w:r>
            <w:r w:rsidRPr="00821507">
              <w:rPr>
                <w:rFonts w:ascii="GHEA Grapalat" w:eastAsia="Times New Roman" w:hAnsi="GHEA Grapalat" w:cs="Sylfaen"/>
                <w:sz w:val="14"/>
                <w:szCs w:val="14"/>
                <w:lang w:val="hy-AM" w:eastAsia="ru-RU"/>
              </w:rPr>
              <w:t>1</w:t>
            </w:r>
            <w:r w:rsidRPr="00821507">
              <w:rPr>
                <w:rFonts w:ascii="GHEA Grapalat" w:eastAsia="Times New Roman" w:hAnsi="GHEA Grapalat" w:cs="Sylfaen"/>
                <w:sz w:val="14"/>
                <w:szCs w:val="14"/>
                <w:lang w:eastAsia="ru-RU"/>
              </w:rPr>
              <w:t>.2024, 19.02.2024</w:t>
            </w:r>
            <w:r>
              <w:rPr>
                <w:rFonts w:ascii="GHEA Grapalat" w:eastAsia="Times New Roman" w:hAnsi="GHEA Grapalat" w:cs="Sylfaen"/>
                <w:sz w:val="14"/>
                <w:szCs w:val="14"/>
                <w:lang w:val="hy-AM" w:eastAsia="ru-RU"/>
              </w:rPr>
              <w:t>, 20.02.2024</w:t>
            </w:r>
          </w:p>
        </w:tc>
      </w:tr>
      <w:tr w:rsidR="00F172B8" w:rsidRPr="00821507" w14:paraId="0682C6BE" w14:textId="77777777" w:rsidTr="00FC459F">
        <w:trPr>
          <w:gridAfter w:val="6"/>
          <w:wAfter w:w="11132" w:type="dxa"/>
          <w:trHeight w:val="344"/>
        </w:trPr>
        <w:tc>
          <w:tcPr>
            <w:tcW w:w="5094" w:type="dxa"/>
            <w:gridSpan w:val="9"/>
            <w:tcBorders>
              <w:bottom w:val="single" w:sz="8" w:space="0" w:color="auto"/>
            </w:tcBorders>
            <w:shd w:val="clear" w:color="auto" w:fill="auto"/>
            <w:vAlign w:val="center"/>
          </w:tcPr>
          <w:p w14:paraId="103EC18B" w14:textId="77777777" w:rsidR="00F172B8" w:rsidRPr="00821507" w:rsidRDefault="00F172B8" w:rsidP="00F172B8">
            <w:pPr>
              <w:spacing w:before="0" w:after="0"/>
              <w:ind w:left="0" w:firstLine="0"/>
              <w:rPr>
                <w:rFonts w:ascii="GHEA Grapalat" w:eastAsia="Times New Roman" w:hAnsi="GHEA Grapalat" w:cs="Sylfaen"/>
                <w:sz w:val="14"/>
                <w:szCs w:val="14"/>
                <w:lang w:eastAsia="ru-RU"/>
              </w:rPr>
            </w:pPr>
            <w:r w:rsidRPr="00821507">
              <w:rPr>
                <w:rFonts w:ascii="GHEA Grapalat" w:eastAsia="Times New Roman" w:hAnsi="GHEA Grapalat" w:cs="Sylfaen"/>
                <w:sz w:val="14"/>
                <w:szCs w:val="14"/>
                <w:lang w:eastAsia="ru-RU"/>
              </w:rPr>
              <w:t>Պատվիրատուի կողմից պայմանագրի ստորագրման ամսաթիվը</w:t>
            </w:r>
          </w:p>
        </w:tc>
        <w:tc>
          <w:tcPr>
            <w:tcW w:w="6038" w:type="dxa"/>
            <w:gridSpan w:val="17"/>
            <w:tcBorders>
              <w:bottom w:val="single" w:sz="8" w:space="0" w:color="auto"/>
            </w:tcBorders>
            <w:shd w:val="clear" w:color="auto" w:fill="auto"/>
            <w:vAlign w:val="center"/>
          </w:tcPr>
          <w:p w14:paraId="5293ADE3" w14:textId="6001EA2B" w:rsidR="00F172B8" w:rsidRPr="00821507" w:rsidRDefault="00F172B8" w:rsidP="00F172B8">
            <w:pPr>
              <w:spacing w:before="0" w:after="0"/>
              <w:ind w:left="0" w:firstLine="0"/>
              <w:rPr>
                <w:rFonts w:ascii="GHEA Grapalat" w:eastAsia="Times New Roman" w:hAnsi="GHEA Grapalat" w:cs="Sylfaen"/>
                <w:sz w:val="14"/>
                <w:szCs w:val="14"/>
                <w:lang w:eastAsia="ru-RU"/>
              </w:rPr>
            </w:pPr>
            <w:r w:rsidRPr="00821507">
              <w:rPr>
                <w:rFonts w:ascii="GHEA Grapalat" w:eastAsia="Times New Roman" w:hAnsi="GHEA Grapalat" w:cs="Sylfaen"/>
                <w:sz w:val="14"/>
                <w:szCs w:val="14"/>
                <w:lang w:val="hy-AM" w:eastAsia="ru-RU"/>
              </w:rPr>
              <w:t>1</w:t>
            </w:r>
            <w:r w:rsidRPr="00821507">
              <w:rPr>
                <w:rFonts w:ascii="GHEA Grapalat" w:eastAsia="Times New Roman" w:hAnsi="GHEA Grapalat" w:cs="Sylfaen"/>
                <w:sz w:val="14"/>
                <w:szCs w:val="14"/>
                <w:lang w:eastAsia="ru-RU"/>
              </w:rPr>
              <w:t>2</w:t>
            </w:r>
            <w:r w:rsidRPr="00821507">
              <w:rPr>
                <w:rFonts w:ascii="Cambria Math" w:eastAsia="Times New Roman" w:hAnsi="Cambria Math" w:cs="Cambria Math"/>
                <w:sz w:val="14"/>
                <w:szCs w:val="14"/>
                <w:lang w:val="hy-AM" w:eastAsia="ru-RU"/>
              </w:rPr>
              <w:t>․</w:t>
            </w:r>
            <w:r w:rsidRPr="00821507">
              <w:rPr>
                <w:rFonts w:ascii="GHEA Grapalat" w:eastAsia="Times New Roman" w:hAnsi="GHEA Grapalat" w:cs="Sylfaen"/>
                <w:sz w:val="14"/>
                <w:szCs w:val="14"/>
                <w:lang w:val="hy-AM" w:eastAsia="ru-RU"/>
              </w:rPr>
              <w:t>0</w:t>
            </w:r>
            <w:r w:rsidRPr="00821507">
              <w:rPr>
                <w:rFonts w:ascii="GHEA Grapalat" w:eastAsia="Times New Roman" w:hAnsi="GHEA Grapalat" w:cs="Sylfaen"/>
                <w:sz w:val="14"/>
                <w:szCs w:val="14"/>
                <w:lang w:eastAsia="ru-RU"/>
              </w:rPr>
              <w:t>1</w:t>
            </w:r>
            <w:r w:rsidRPr="00821507">
              <w:rPr>
                <w:rFonts w:ascii="GHEA Grapalat" w:eastAsia="Times New Roman" w:hAnsi="GHEA Grapalat" w:cs="Sylfaen"/>
                <w:sz w:val="14"/>
                <w:szCs w:val="14"/>
                <w:lang w:val="hy-AM" w:eastAsia="ru-RU"/>
              </w:rPr>
              <w:t>.2024</w:t>
            </w:r>
            <w:r w:rsidRPr="00821507">
              <w:rPr>
                <w:rFonts w:ascii="GHEA Grapalat" w:eastAsia="Times New Roman" w:hAnsi="GHEA Grapalat" w:cs="Sylfaen"/>
                <w:sz w:val="14"/>
                <w:szCs w:val="14"/>
                <w:lang w:eastAsia="ru-RU"/>
              </w:rPr>
              <w:t>-1</w:t>
            </w:r>
            <w:r w:rsidRPr="00821507">
              <w:rPr>
                <w:rFonts w:ascii="GHEA Grapalat" w:eastAsia="Times New Roman" w:hAnsi="GHEA Grapalat" w:cs="Sylfaen"/>
                <w:sz w:val="14"/>
                <w:szCs w:val="14"/>
                <w:lang w:val="hy-AM" w:eastAsia="ru-RU"/>
              </w:rPr>
              <w:t>8</w:t>
            </w:r>
            <w:r w:rsidRPr="00821507">
              <w:rPr>
                <w:rFonts w:ascii="GHEA Grapalat" w:eastAsia="Times New Roman" w:hAnsi="GHEA Grapalat" w:cs="Sylfaen"/>
                <w:sz w:val="14"/>
                <w:szCs w:val="14"/>
                <w:lang w:eastAsia="ru-RU"/>
              </w:rPr>
              <w:t>.0</w:t>
            </w:r>
            <w:r w:rsidRPr="00821507">
              <w:rPr>
                <w:rFonts w:ascii="GHEA Grapalat" w:eastAsia="Times New Roman" w:hAnsi="GHEA Grapalat" w:cs="Sylfaen"/>
                <w:sz w:val="14"/>
                <w:szCs w:val="14"/>
                <w:lang w:val="hy-AM" w:eastAsia="ru-RU"/>
              </w:rPr>
              <w:t>1</w:t>
            </w:r>
            <w:r>
              <w:rPr>
                <w:rFonts w:ascii="GHEA Grapalat" w:eastAsia="Times New Roman" w:hAnsi="GHEA Grapalat" w:cs="Sylfaen"/>
                <w:sz w:val="14"/>
                <w:szCs w:val="14"/>
                <w:lang w:eastAsia="ru-RU"/>
              </w:rPr>
              <w:t xml:space="preserve">.2024, </w:t>
            </w:r>
            <w:r w:rsidRPr="00821507">
              <w:rPr>
                <w:rFonts w:ascii="GHEA Grapalat" w:eastAsia="Times New Roman" w:hAnsi="GHEA Grapalat" w:cs="Sylfaen"/>
                <w:sz w:val="14"/>
                <w:szCs w:val="14"/>
                <w:lang w:eastAsia="ru-RU"/>
              </w:rPr>
              <w:t>19.02.2024</w:t>
            </w:r>
            <w:r>
              <w:rPr>
                <w:rFonts w:ascii="GHEA Grapalat" w:eastAsia="Times New Roman" w:hAnsi="GHEA Grapalat" w:cs="Sylfaen"/>
                <w:sz w:val="14"/>
                <w:szCs w:val="14"/>
                <w:lang w:val="hy-AM" w:eastAsia="ru-RU"/>
              </w:rPr>
              <w:t>, 20.02.2024</w:t>
            </w:r>
          </w:p>
        </w:tc>
      </w:tr>
      <w:tr w:rsidR="00F172B8" w:rsidRPr="00821507" w14:paraId="79A64497" w14:textId="77777777" w:rsidTr="00FC459F">
        <w:trPr>
          <w:gridAfter w:val="6"/>
          <w:wAfter w:w="11132" w:type="dxa"/>
          <w:trHeight w:val="288"/>
        </w:trPr>
        <w:tc>
          <w:tcPr>
            <w:tcW w:w="11132" w:type="dxa"/>
            <w:gridSpan w:val="26"/>
            <w:shd w:val="clear" w:color="auto" w:fill="99CCFF"/>
            <w:vAlign w:val="center"/>
          </w:tcPr>
          <w:p w14:paraId="620F225D" w14:textId="77777777" w:rsidR="00F172B8" w:rsidRPr="00821507" w:rsidRDefault="00F172B8" w:rsidP="00F172B8">
            <w:pPr>
              <w:widowControl w:val="0"/>
              <w:spacing w:before="0" w:after="0"/>
              <w:ind w:left="0" w:firstLine="0"/>
              <w:rPr>
                <w:rFonts w:ascii="GHEA Grapalat" w:eastAsia="Times New Roman" w:hAnsi="GHEA Grapalat" w:cs="Sylfaen"/>
                <w:sz w:val="14"/>
                <w:szCs w:val="14"/>
                <w:lang w:eastAsia="ru-RU"/>
              </w:rPr>
            </w:pPr>
          </w:p>
        </w:tc>
      </w:tr>
      <w:tr w:rsidR="00F172B8" w:rsidRPr="00821507" w14:paraId="4E4EA255" w14:textId="77777777" w:rsidTr="00FC459F">
        <w:trPr>
          <w:gridAfter w:val="6"/>
          <w:wAfter w:w="11132" w:type="dxa"/>
        </w:trPr>
        <w:tc>
          <w:tcPr>
            <w:tcW w:w="1142" w:type="dxa"/>
            <w:vMerge w:val="restart"/>
            <w:shd w:val="clear" w:color="auto" w:fill="auto"/>
            <w:vAlign w:val="center"/>
          </w:tcPr>
          <w:p w14:paraId="7AA249E4" w14:textId="77777777" w:rsidR="00F172B8" w:rsidRPr="00821507" w:rsidRDefault="00F172B8" w:rsidP="00F172B8">
            <w:pPr>
              <w:tabs>
                <w:tab w:val="left" w:pos="1248"/>
              </w:tabs>
              <w:spacing w:before="0" w:after="0"/>
              <w:ind w:left="0" w:firstLine="0"/>
              <w:rPr>
                <w:rFonts w:ascii="GHEA Grapalat" w:eastAsia="Times New Roman" w:hAnsi="GHEA Grapalat"/>
                <w:sz w:val="14"/>
                <w:szCs w:val="14"/>
                <w:lang w:eastAsia="ru-RU"/>
              </w:rPr>
            </w:pPr>
            <w:r w:rsidRPr="00821507">
              <w:rPr>
                <w:rFonts w:ascii="GHEA Grapalat" w:eastAsia="Times New Roman" w:hAnsi="GHEA Grapalat"/>
                <w:sz w:val="14"/>
                <w:szCs w:val="14"/>
                <w:lang w:eastAsia="ru-RU"/>
              </w:rPr>
              <w:t>Չափա-բաժնի համարը</w:t>
            </w:r>
          </w:p>
        </w:tc>
        <w:tc>
          <w:tcPr>
            <w:tcW w:w="1440" w:type="dxa"/>
            <w:gridSpan w:val="2"/>
            <w:vMerge w:val="restart"/>
            <w:shd w:val="clear" w:color="auto" w:fill="auto"/>
            <w:vAlign w:val="center"/>
          </w:tcPr>
          <w:p w14:paraId="3EF9A58A" w14:textId="77777777" w:rsidR="00F172B8" w:rsidRPr="00821507" w:rsidRDefault="00F172B8" w:rsidP="00F172B8">
            <w:pPr>
              <w:widowControl w:val="0"/>
              <w:spacing w:before="0" w:after="0"/>
              <w:ind w:left="0" w:firstLine="0"/>
              <w:rPr>
                <w:rFonts w:ascii="GHEA Grapalat" w:eastAsia="Times New Roman" w:hAnsi="GHEA Grapalat"/>
                <w:sz w:val="14"/>
                <w:szCs w:val="14"/>
                <w:lang w:eastAsia="ru-RU"/>
              </w:rPr>
            </w:pPr>
            <w:r w:rsidRPr="00821507">
              <w:rPr>
                <w:rFonts w:ascii="GHEA Grapalat" w:eastAsia="Times New Roman" w:hAnsi="GHEA Grapalat"/>
                <w:sz w:val="14"/>
                <w:szCs w:val="14"/>
                <w:lang w:eastAsia="ru-RU"/>
              </w:rPr>
              <w:t>Ընտրված մասնակիցը</w:t>
            </w:r>
          </w:p>
        </w:tc>
        <w:tc>
          <w:tcPr>
            <w:tcW w:w="8550" w:type="dxa"/>
            <w:gridSpan w:val="23"/>
            <w:shd w:val="clear" w:color="auto" w:fill="auto"/>
            <w:vAlign w:val="center"/>
          </w:tcPr>
          <w:p w14:paraId="0A5086C3" w14:textId="77777777" w:rsidR="00F172B8" w:rsidRPr="00821507" w:rsidRDefault="00F172B8" w:rsidP="00F172B8">
            <w:pPr>
              <w:widowControl w:val="0"/>
              <w:spacing w:before="0" w:after="0"/>
              <w:ind w:left="0" w:firstLine="0"/>
              <w:rPr>
                <w:rFonts w:ascii="GHEA Grapalat" w:eastAsia="Times New Roman" w:hAnsi="GHEA Grapalat"/>
                <w:sz w:val="14"/>
                <w:szCs w:val="14"/>
                <w:lang w:eastAsia="ru-RU"/>
              </w:rPr>
            </w:pPr>
            <w:r w:rsidRPr="00821507">
              <w:rPr>
                <w:rFonts w:ascii="GHEA Grapalat" w:eastAsia="Times New Roman" w:hAnsi="GHEA Grapalat" w:cs="Sylfaen"/>
                <w:sz w:val="14"/>
                <w:szCs w:val="14"/>
                <w:lang w:eastAsia="ru-RU"/>
              </w:rPr>
              <w:t>Պ</w:t>
            </w:r>
            <w:r w:rsidRPr="00821507">
              <w:rPr>
                <w:rFonts w:ascii="GHEA Grapalat" w:eastAsia="Times New Roman" w:hAnsi="GHEA Grapalat" w:cs="Sylfaen"/>
                <w:sz w:val="14"/>
                <w:szCs w:val="14"/>
                <w:lang w:val="ru-RU" w:eastAsia="ru-RU"/>
              </w:rPr>
              <w:t>այմանագ</w:t>
            </w:r>
            <w:r w:rsidRPr="00821507">
              <w:rPr>
                <w:rFonts w:ascii="GHEA Grapalat" w:eastAsia="Times New Roman" w:hAnsi="GHEA Grapalat" w:cs="Sylfaen"/>
                <w:sz w:val="14"/>
                <w:szCs w:val="14"/>
                <w:lang w:eastAsia="ru-RU"/>
              </w:rPr>
              <w:t>րի</w:t>
            </w:r>
          </w:p>
        </w:tc>
      </w:tr>
      <w:tr w:rsidR="00F172B8" w:rsidRPr="00821507" w14:paraId="11F19FA1" w14:textId="77777777" w:rsidTr="00FC459F">
        <w:trPr>
          <w:gridAfter w:val="6"/>
          <w:wAfter w:w="11132" w:type="dxa"/>
          <w:trHeight w:val="237"/>
        </w:trPr>
        <w:tc>
          <w:tcPr>
            <w:tcW w:w="1142" w:type="dxa"/>
            <w:vMerge/>
            <w:shd w:val="clear" w:color="auto" w:fill="auto"/>
            <w:vAlign w:val="center"/>
          </w:tcPr>
          <w:p w14:paraId="39B67943" w14:textId="77777777" w:rsidR="00F172B8" w:rsidRPr="00821507" w:rsidRDefault="00F172B8" w:rsidP="00F172B8">
            <w:pPr>
              <w:tabs>
                <w:tab w:val="left" w:pos="1248"/>
              </w:tabs>
              <w:spacing w:before="0" w:after="0"/>
              <w:ind w:left="0" w:firstLine="0"/>
              <w:rPr>
                <w:rFonts w:ascii="GHEA Grapalat" w:eastAsia="Times New Roman" w:hAnsi="GHEA Grapalat"/>
                <w:sz w:val="14"/>
                <w:szCs w:val="14"/>
                <w:lang w:eastAsia="ru-RU"/>
              </w:rPr>
            </w:pPr>
          </w:p>
        </w:tc>
        <w:tc>
          <w:tcPr>
            <w:tcW w:w="1440" w:type="dxa"/>
            <w:gridSpan w:val="2"/>
            <w:vMerge/>
            <w:shd w:val="clear" w:color="auto" w:fill="auto"/>
            <w:vAlign w:val="center"/>
          </w:tcPr>
          <w:p w14:paraId="2856C5C6" w14:textId="77777777" w:rsidR="00F172B8" w:rsidRPr="00821507" w:rsidRDefault="00F172B8" w:rsidP="00F172B8">
            <w:pPr>
              <w:widowControl w:val="0"/>
              <w:spacing w:before="0" w:after="0"/>
              <w:ind w:left="0" w:firstLine="0"/>
              <w:rPr>
                <w:rFonts w:ascii="GHEA Grapalat" w:eastAsia="Times New Roman" w:hAnsi="GHEA Grapalat"/>
                <w:sz w:val="14"/>
                <w:szCs w:val="14"/>
                <w:lang w:eastAsia="ru-RU"/>
              </w:rPr>
            </w:pPr>
          </w:p>
        </w:tc>
        <w:tc>
          <w:tcPr>
            <w:tcW w:w="2070" w:type="dxa"/>
            <w:gridSpan w:val="5"/>
            <w:vMerge w:val="restart"/>
            <w:shd w:val="clear" w:color="auto" w:fill="auto"/>
            <w:vAlign w:val="center"/>
          </w:tcPr>
          <w:p w14:paraId="23EE0CE1" w14:textId="77777777" w:rsidR="00F172B8" w:rsidRPr="00821507" w:rsidRDefault="00F172B8" w:rsidP="00F172B8">
            <w:pPr>
              <w:widowControl w:val="0"/>
              <w:spacing w:before="0" w:after="0"/>
              <w:ind w:left="0" w:firstLine="0"/>
              <w:rPr>
                <w:rFonts w:ascii="GHEA Grapalat" w:eastAsia="Times New Roman" w:hAnsi="GHEA Grapalat"/>
                <w:sz w:val="14"/>
                <w:szCs w:val="14"/>
                <w:lang w:eastAsia="ru-RU"/>
              </w:rPr>
            </w:pPr>
            <w:r w:rsidRPr="00821507">
              <w:rPr>
                <w:rFonts w:ascii="GHEA Grapalat" w:eastAsia="Times New Roman" w:hAnsi="GHEA Grapalat"/>
                <w:sz w:val="14"/>
                <w:szCs w:val="14"/>
                <w:lang w:eastAsia="ru-RU"/>
              </w:rPr>
              <w:t>Պայմանագրի համարը</w:t>
            </w:r>
          </w:p>
        </w:tc>
        <w:tc>
          <w:tcPr>
            <w:tcW w:w="1178" w:type="dxa"/>
            <w:gridSpan w:val="4"/>
            <w:vMerge w:val="restart"/>
            <w:shd w:val="clear" w:color="auto" w:fill="auto"/>
            <w:vAlign w:val="center"/>
          </w:tcPr>
          <w:p w14:paraId="7E70E64E" w14:textId="77777777" w:rsidR="00F172B8" w:rsidRPr="00821507" w:rsidRDefault="00F172B8" w:rsidP="00F172B8">
            <w:pPr>
              <w:widowControl w:val="0"/>
              <w:spacing w:before="0" w:after="0"/>
              <w:ind w:left="0" w:firstLine="0"/>
              <w:rPr>
                <w:rFonts w:ascii="GHEA Grapalat" w:eastAsia="Times New Roman" w:hAnsi="GHEA Grapalat"/>
                <w:sz w:val="14"/>
                <w:szCs w:val="14"/>
                <w:lang w:eastAsia="ru-RU"/>
              </w:rPr>
            </w:pPr>
            <w:r w:rsidRPr="00821507">
              <w:rPr>
                <w:rFonts w:ascii="GHEA Grapalat" w:eastAsia="Times New Roman" w:hAnsi="GHEA Grapalat"/>
                <w:sz w:val="14"/>
                <w:szCs w:val="14"/>
                <w:lang w:eastAsia="ru-RU"/>
              </w:rPr>
              <w:t>Կնքման ամսաթիվը</w:t>
            </w:r>
          </w:p>
        </w:tc>
        <w:tc>
          <w:tcPr>
            <w:tcW w:w="1136" w:type="dxa"/>
            <w:gridSpan w:val="3"/>
            <w:vMerge w:val="restart"/>
            <w:shd w:val="clear" w:color="auto" w:fill="auto"/>
            <w:vAlign w:val="center"/>
          </w:tcPr>
          <w:p w14:paraId="4C4044FB" w14:textId="77777777" w:rsidR="00F172B8" w:rsidRPr="00821507" w:rsidRDefault="00F172B8" w:rsidP="00F172B8">
            <w:pPr>
              <w:widowControl w:val="0"/>
              <w:spacing w:before="0" w:after="0"/>
              <w:ind w:left="0" w:firstLine="0"/>
              <w:rPr>
                <w:rFonts w:ascii="GHEA Grapalat" w:eastAsia="Times New Roman" w:hAnsi="GHEA Grapalat"/>
                <w:sz w:val="14"/>
                <w:szCs w:val="14"/>
                <w:lang w:eastAsia="ru-RU"/>
              </w:rPr>
            </w:pPr>
            <w:r w:rsidRPr="00821507">
              <w:rPr>
                <w:rFonts w:ascii="GHEA Grapalat" w:eastAsia="Times New Roman" w:hAnsi="GHEA Grapalat"/>
                <w:sz w:val="14"/>
                <w:szCs w:val="14"/>
                <w:lang w:eastAsia="ru-RU"/>
              </w:rPr>
              <w:t>Կատարման վերջնա-ժամկետը</w:t>
            </w:r>
          </w:p>
        </w:tc>
        <w:tc>
          <w:tcPr>
            <w:tcW w:w="1073" w:type="dxa"/>
            <w:gridSpan w:val="4"/>
            <w:vMerge w:val="restart"/>
            <w:shd w:val="clear" w:color="auto" w:fill="auto"/>
            <w:vAlign w:val="center"/>
          </w:tcPr>
          <w:p w14:paraId="58A33AC2" w14:textId="77777777" w:rsidR="00F172B8" w:rsidRPr="00821507" w:rsidRDefault="00F172B8" w:rsidP="00F172B8">
            <w:pPr>
              <w:widowControl w:val="0"/>
              <w:spacing w:before="0" w:after="0"/>
              <w:ind w:left="0" w:firstLine="0"/>
              <w:rPr>
                <w:rFonts w:ascii="GHEA Grapalat" w:eastAsia="Times New Roman" w:hAnsi="GHEA Grapalat"/>
                <w:sz w:val="14"/>
                <w:szCs w:val="14"/>
                <w:lang w:eastAsia="ru-RU"/>
              </w:rPr>
            </w:pPr>
            <w:r w:rsidRPr="00821507">
              <w:rPr>
                <w:rFonts w:ascii="GHEA Grapalat" w:eastAsia="Times New Roman" w:hAnsi="GHEA Grapalat"/>
                <w:sz w:val="14"/>
                <w:szCs w:val="14"/>
                <w:lang w:eastAsia="ru-RU"/>
              </w:rPr>
              <w:t>Կանխա-վճարի չափը</w:t>
            </w:r>
          </w:p>
        </w:tc>
        <w:tc>
          <w:tcPr>
            <w:tcW w:w="3093" w:type="dxa"/>
            <w:gridSpan w:val="7"/>
            <w:shd w:val="clear" w:color="auto" w:fill="auto"/>
            <w:vAlign w:val="center"/>
          </w:tcPr>
          <w:p w14:paraId="0911FBB2" w14:textId="77777777" w:rsidR="00F172B8" w:rsidRPr="00821507" w:rsidRDefault="00F172B8" w:rsidP="00F172B8">
            <w:pPr>
              <w:widowControl w:val="0"/>
              <w:spacing w:before="0" w:after="0"/>
              <w:ind w:left="0" w:firstLine="0"/>
              <w:rPr>
                <w:rFonts w:ascii="GHEA Grapalat" w:eastAsia="Times New Roman" w:hAnsi="GHEA Grapalat"/>
                <w:sz w:val="14"/>
                <w:szCs w:val="14"/>
                <w:lang w:eastAsia="ru-RU"/>
              </w:rPr>
            </w:pPr>
            <w:r w:rsidRPr="00821507">
              <w:rPr>
                <w:rFonts w:ascii="GHEA Grapalat" w:eastAsia="Times New Roman" w:hAnsi="GHEA Grapalat"/>
                <w:sz w:val="14"/>
                <w:szCs w:val="14"/>
                <w:lang w:eastAsia="ru-RU"/>
              </w:rPr>
              <w:t>Գինը</w:t>
            </w:r>
          </w:p>
        </w:tc>
      </w:tr>
      <w:tr w:rsidR="00F172B8" w:rsidRPr="00821507" w14:paraId="4DC53241" w14:textId="77777777" w:rsidTr="00FC459F">
        <w:trPr>
          <w:gridAfter w:val="6"/>
          <w:wAfter w:w="11132" w:type="dxa"/>
          <w:trHeight w:val="238"/>
        </w:trPr>
        <w:tc>
          <w:tcPr>
            <w:tcW w:w="1142" w:type="dxa"/>
            <w:vMerge/>
            <w:shd w:val="clear" w:color="auto" w:fill="auto"/>
            <w:vAlign w:val="center"/>
          </w:tcPr>
          <w:p w14:paraId="7D858D4B" w14:textId="77777777" w:rsidR="00F172B8" w:rsidRPr="00821507" w:rsidRDefault="00F172B8" w:rsidP="00F172B8">
            <w:pPr>
              <w:tabs>
                <w:tab w:val="left" w:pos="1248"/>
              </w:tabs>
              <w:spacing w:before="0" w:after="0"/>
              <w:ind w:left="0" w:firstLine="0"/>
              <w:rPr>
                <w:rFonts w:ascii="GHEA Grapalat" w:eastAsia="Times New Roman" w:hAnsi="GHEA Grapalat"/>
                <w:sz w:val="14"/>
                <w:szCs w:val="14"/>
                <w:lang w:eastAsia="ru-RU"/>
              </w:rPr>
            </w:pPr>
          </w:p>
        </w:tc>
        <w:tc>
          <w:tcPr>
            <w:tcW w:w="1440" w:type="dxa"/>
            <w:gridSpan w:val="2"/>
            <w:vMerge/>
            <w:shd w:val="clear" w:color="auto" w:fill="auto"/>
            <w:vAlign w:val="center"/>
          </w:tcPr>
          <w:p w14:paraId="078A8417" w14:textId="77777777" w:rsidR="00F172B8" w:rsidRPr="00821507" w:rsidRDefault="00F172B8" w:rsidP="00F172B8">
            <w:pPr>
              <w:widowControl w:val="0"/>
              <w:spacing w:before="0" w:after="0"/>
              <w:ind w:left="0" w:firstLine="0"/>
              <w:rPr>
                <w:rFonts w:ascii="GHEA Grapalat" w:eastAsia="Times New Roman" w:hAnsi="GHEA Grapalat"/>
                <w:sz w:val="14"/>
                <w:szCs w:val="14"/>
                <w:lang w:eastAsia="ru-RU"/>
              </w:rPr>
            </w:pPr>
          </w:p>
        </w:tc>
        <w:tc>
          <w:tcPr>
            <w:tcW w:w="2070" w:type="dxa"/>
            <w:gridSpan w:val="5"/>
            <w:vMerge/>
            <w:shd w:val="clear" w:color="auto" w:fill="auto"/>
            <w:vAlign w:val="center"/>
          </w:tcPr>
          <w:p w14:paraId="67FA13FC" w14:textId="77777777" w:rsidR="00F172B8" w:rsidRPr="00821507" w:rsidRDefault="00F172B8" w:rsidP="00F172B8">
            <w:pPr>
              <w:widowControl w:val="0"/>
              <w:spacing w:before="0" w:after="0"/>
              <w:ind w:left="0" w:firstLine="0"/>
              <w:rPr>
                <w:rFonts w:ascii="GHEA Grapalat" w:eastAsia="Times New Roman" w:hAnsi="GHEA Grapalat"/>
                <w:sz w:val="14"/>
                <w:szCs w:val="14"/>
                <w:lang w:eastAsia="ru-RU"/>
              </w:rPr>
            </w:pPr>
          </w:p>
        </w:tc>
        <w:tc>
          <w:tcPr>
            <w:tcW w:w="1178" w:type="dxa"/>
            <w:gridSpan w:val="4"/>
            <w:vMerge/>
            <w:shd w:val="clear" w:color="auto" w:fill="auto"/>
            <w:vAlign w:val="center"/>
          </w:tcPr>
          <w:p w14:paraId="7FDD9C22" w14:textId="77777777" w:rsidR="00F172B8" w:rsidRPr="00821507" w:rsidRDefault="00F172B8" w:rsidP="00F172B8">
            <w:pPr>
              <w:widowControl w:val="0"/>
              <w:spacing w:before="0" w:after="0"/>
              <w:ind w:left="0" w:firstLine="0"/>
              <w:rPr>
                <w:rFonts w:ascii="GHEA Grapalat" w:eastAsia="Times New Roman" w:hAnsi="GHEA Grapalat"/>
                <w:sz w:val="14"/>
                <w:szCs w:val="14"/>
                <w:lang w:eastAsia="ru-RU"/>
              </w:rPr>
            </w:pPr>
          </w:p>
        </w:tc>
        <w:tc>
          <w:tcPr>
            <w:tcW w:w="1136" w:type="dxa"/>
            <w:gridSpan w:val="3"/>
            <w:vMerge/>
            <w:shd w:val="clear" w:color="auto" w:fill="auto"/>
            <w:vAlign w:val="center"/>
          </w:tcPr>
          <w:p w14:paraId="73BBD2A3" w14:textId="77777777" w:rsidR="00F172B8" w:rsidRPr="00821507" w:rsidRDefault="00F172B8" w:rsidP="00F172B8">
            <w:pPr>
              <w:widowControl w:val="0"/>
              <w:spacing w:before="0" w:after="0"/>
              <w:ind w:left="0" w:firstLine="0"/>
              <w:rPr>
                <w:rFonts w:ascii="GHEA Grapalat" w:eastAsia="Times New Roman" w:hAnsi="GHEA Grapalat"/>
                <w:sz w:val="14"/>
                <w:szCs w:val="14"/>
                <w:lang w:eastAsia="ru-RU"/>
              </w:rPr>
            </w:pPr>
          </w:p>
        </w:tc>
        <w:tc>
          <w:tcPr>
            <w:tcW w:w="1073" w:type="dxa"/>
            <w:gridSpan w:val="4"/>
            <w:vMerge/>
            <w:shd w:val="clear" w:color="auto" w:fill="auto"/>
            <w:vAlign w:val="center"/>
          </w:tcPr>
          <w:p w14:paraId="078CB506" w14:textId="77777777" w:rsidR="00F172B8" w:rsidRPr="00821507" w:rsidRDefault="00F172B8" w:rsidP="00F172B8">
            <w:pPr>
              <w:widowControl w:val="0"/>
              <w:spacing w:before="0" w:after="0"/>
              <w:ind w:left="0" w:firstLine="0"/>
              <w:rPr>
                <w:rFonts w:ascii="GHEA Grapalat" w:eastAsia="Times New Roman" w:hAnsi="GHEA Grapalat"/>
                <w:sz w:val="14"/>
                <w:szCs w:val="14"/>
                <w:lang w:eastAsia="ru-RU"/>
              </w:rPr>
            </w:pPr>
          </w:p>
        </w:tc>
        <w:tc>
          <w:tcPr>
            <w:tcW w:w="3093" w:type="dxa"/>
            <w:gridSpan w:val="7"/>
            <w:shd w:val="clear" w:color="auto" w:fill="auto"/>
            <w:vAlign w:val="center"/>
          </w:tcPr>
          <w:p w14:paraId="3C0959C2" w14:textId="77777777" w:rsidR="00F172B8" w:rsidRPr="00821507" w:rsidRDefault="00F172B8" w:rsidP="00F172B8">
            <w:pPr>
              <w:widowControl w:val="0"/>
              <w:spacing w:before="0" w:after="0"/>
              <w:ind w:left="0" w:firstLine="0"/>
              <w:rPr>
                <w:rFonts w:ascii="GHEA Grapalat" w:eastAsia="Times New Roman" w:hAnsi="GHEA Grapalat"/>
                <w:sz w:val="14"/>
                <w:szCs w:val="14"/>
                <w:lang w:eastAsia="ru-RU"/>
              </w:rPr>
            </w:pPr>
            <w:r w:rsidRPr="00821507">
              <w:rPr>
                <w:rFonts w:ascii="GHEA Grapalat" w:eastAsia="Times New Roman" w:hAnsi="GHEA Grapalat"/>
                <w:sz w:val="14"/>
                <w:szCs w:val="14"/>
                <w:lang w:eastAsia="ru-RU"/>
              </w:rPr>
              <w:t>ՀՀ դրամ</w:t>
            </w:r>
          </w:p>
        </w:tc>
      </w:tr>
      <w:tr w:rsidR="00F172B8" w:rsidRPr="00821507" w14:paraId="75FDA7D8" w14:textId="77777777" w:rsidTr="00FC459F">
        <w:trPr>
          <w:gridAfter w:val="6"/>
          <w:wAfter w:w="11132" w:type="dxa"/>
          <w:trHeight w:val="263"/>
        </w:trPr>
        <w:tc>
          <w:tcPr>
            <w:tcW w:w="1142" w:type="dxa"/>
            <w:vMerge/>
            <w:tcBorders>
              <w:bottom w:val="single" w:sz="8" w:space="0" w:color="auto"/>
            </w:tcBorders>
            <w:shd w:val="clear" w:color="auto" w:fill="auto"/>
            <w:vAlign w:val="center"/>
          </w:tcPr>
          <w:p w14:paraId="2125CC18" w14:textId="77777777" w:rsidR="00F172B8" w:rsidRPr="00821507" w:rsidRDefault="00F172B8" w:rsidP="00F172B8">
            <w:pPr>
              <w:tabs>
                <w:tab w:val="left" w:pos="1248"/>
              </w:tabs>
              <w:spacing w:before="0" w:after="0"/>
              <w:ind w:left="0" w:firstLine="0"/>
              <w:rPr>
                <w:rFonts w:ascii="GHEA Grapalat" w:eastAsia="Times New Roman" w:hAnsi="GHEA Grapalat"/>
                <w:sz w:val="14"/>
                <w:szCs w:val="14"/>
                <w:lang w:eastAsia="ru-RU"/>
              </w:rPr>
            </w:pPr>
          </w:p>
        </w:tc>
        <w:tc>
          <w:tcPr>
            <w:tcW w:w="1440" w:type="dxa"/>
            <w:gridSpan w:val="2"/>
            <w:vMerge/>
            <w:tcBorders>
              <w:bottom w:val="single" w:sz="8" w:space="0" w:color="auto"/>
            </w:tcBorders>
            <w:shd w:val="clear" w:color="auto" w:fill="auto"/>
            <w:vAlign w:val="center"/>
          </w:tcPr>
          <w:p w14:paraId="42137E73" w14:textId="77777777" w:rsidR="00F172B8" w:rsidRPr="00821507" w:rsidRDefault="00F172B8" w:rsidP="00F172B8">
            <w:pPr>
              <w:widowControl w:val="0"/>
              <w:spacing w:before="0" w:after="0"/>
              <w:ind w:left="0" w:firstLine="0"/>
              <w:rPr>
                <w:rFonts w:ascii="GHEA Grapalat" w:eastAsia="Times New Roman" w:hAnsi="GHEA Grapalat"/>
                <w:sz w:val="14"/>
                <w:szCs w:val="14"/>
                <w:lang w:eastAsia="ru-RU"/>
              </w:rPr>
            </w:pPr>
          </w:p>
        </w:tc>
        <w:tc>
          <w:tcPr>
            <w:tcW w:w="2070" w:type="dxa"/>
            <w:gridSpan w:val="5"/>
            <w:vMerge/>
            <w:tcBorders>
              <w:bottom w:val="single" w:sz="8" w:space="0" w:color="auto"/>
            </w:tcBorders>
            <w:shd w:val="clear" w:color="auto" w:fill="auto"/>
            <w:vAlign w:val="center"/>
          </w:tcPr>
          <w:p w14:paraId="00E6D16E" w14:textId="77777777" w:rsidR="00F172B8" w:rsidRPr="00821507" w:rsidRDefault="00F172B8" w:rsidP="00F172B8">
            <w:pPr>
              <w:widowControl w:val="0"/>
              <w:spacing w:before="0" w:after="0"/>
              <w:ind w:left="0" w:firstLine="0"/>
              <w:rPr>
                <w:rFonts w:ascii="GHEA Grapalat" w:eastAsia="Times New Roman" w:hAnsi="GHEA Grapalat"/>
                <w:sz w:val="14"/>
                <w:szCs w:val="14"/>
                <w:lang w:eastAsia="ru-RU"/>
              </w:rPr>
            </w:pPr>
          </w:p>
        </w:tc>
        <w:tc>
          <w:tcPr>
            <w:tcW w:w="1178" w:type="dxa"/>
            <w:gridSpan w:val="4"/>
            <w:vMerge/>
            <w:tcBorders>
              <w:bottom w:val="single" w:sz="8" w:space="0" w:color="auto"/>
            </w:tcBorders>
            <w:shd w:val="clear" w:color="auto" w:fill="auto"/>
            <w:vAlign w:val="center"/>
          </w:tcPr>
          <w:p w14:paraId="31FD1FA9" w14:textId="77777777" w:rsidR="00F172B8" w:rsidRPr="00821507" w:rsidRDefault="00F172B8" w:rsidP="00F172B8">
            <w:pPr>
              <w:widowControl w:val="0"/>
              <w:spacing w:before="0" w:after="0"/>
              <w:ind w:left="0" w:firstLine="0"/>
              <w:rPr>
                <w:rFonts w:ascii="GHEA Grapalat" w:eastAsia="Times New Roman" w:hAnsi="GHEA Grapalat"/>
                <w:sz w:val="14"/>
                <w:szCs w:val="14"/>
                <w:lang w:eastAsia="ru-RU"/>
              </w:rPr>
            </w:pPr>
          </w:p>
        </w:tc>
        <w:tc>
          <w:tcPr>
            <w:tcW w:w="1136" w:type="dxa"/>
            <w:gridSpan w:val="3"/>
            <w:vMerge/>
            <w:tcBorders>
              <w:bottom w:val="single" w:sz="8" w:space="0" w:color="auto"/>
            </w:tcBorders>
            <w:shd w:val="clear" w:color="auto" w:fill="auto"/>
            <w:vAlign w:val="center"/>
          </w:tcPr>
          <w:p w14:paraId="56B460CC" w14:textId="77777777" w:rsidR="00F172B8" w:rsidRPr="00821507" w:rsidRDefault="00F172B8" w:rsidP="00F172B8">
            <w:pPr>
              <w:widowControl w:val="0"/>
              <w:spacing w:before="0" w:after="0"/>
              <w:ind w:left="0" w:firstLine="0"/>
              <w:rPr>
                <w:rFonts w:ascii="GHEA Grapalat" w:eastAsia="Times New Roman" w:hAnsi="GHEA Grapalat"/>
                <w:sz w:val="14"/>
                <w:szCs w:val="14"/>
                <w:lang w:eastAsia="ru-RU"/>
              </w:rPr>
            </w:pPr>
          </w:p>
        </w:tc>
        <w:tc>
          <w:tcPr>
            <w:tcW w:w="1073" w:type="dxa"/>
            <w:gridSpan w:val="4"/>
            <w:vMerge/>
            <w:tcBorders>
              <w:bottom w:val="single" w:sz="8" w:space="0" w:color="auto"/>
            </w:tcBorders>
            <w:shd w:val="clear" w:color="auto" w:fill="auto"/>
            <w:vAlign w:val="center"/>
          </w:tcPr>
          <w:p w14:paraId="60F2659C" w14:textId="77777777" w:rsidR="00F172B8" w:rsidRPr="00821507" w:rsidRDefault="00F172B8" w:rsidP="00F172B8">
            <w:pPr>
              <w:widowControl w:val="0"/>
              <w:spacing w:before="0" w:after="0"/>
              <w:ind w:left="0" w:firstLine="0"/>
              <w:rPr>
                <w:rFonts w:ascii="GHEA Grapalat" w:eastAsia="Times New Roman" w:hAnsi="GHEA Grapalat"/>
                <w:sz w:val="14"/>
                <w:szCs w:val="14"/>
                <w:lang w:eastAsia="ru-RU"/>
              </w:rPr>
            </w:pPr>
          </w:p>
        </w:tc>
        <w:tc>
          <w:tcPr>
            <w:tcW w:w="1130" w:type="dxa"/>
            <w:gridSpan w:val="5"/>
            <w:tcBorders>
              <w:bottom w:val="single" w:sz="8" w:space="0" w:color="auto"/>
            </w:tcBorders>
            <w:shd w:val="clear" w:color="auto" w:fill="auto"/>
            <w:vAlign w:val="center"/>
          </w:tcPr>
          <w:p w14:paraId="4E30FE9E" w14:textId="6D8561FD" w:rsidR="00F172B8" w:rsidRPr="00821507" w:rsidRDefault="00F172B8" w:rsidP="00F172B8">
            <w:pPr>
              <w:widowControl w:val="0"/>
              <w:spacing w:before="0" w:after="0"/>
              <w:ind w:left="0" w:firstLine="0"/>
              <w:rPr>
                <w:rFonts w:ascii="GHEA Grapalat" w:eastAsia="Times New Roman" w:hAnsi="GHEA Grapalat"/>
                <w:sz w:val="14"/>
                <w:szCs w:val="14"/>
                <w:lang w:eastAsia="ru-RU"/>
              </w:rPr>
            </w:pPr>
            <w:r w:rsidRPr="00821507">
              <w:rPr>
                <w:rFonts w:ascii="GHEA Grapalat" w:eastAsia="Times New Roman" w:hAnsi="GHEA Grapalat" w:cs="Sylfaen"/>
                <w:sz w:val="14"/>
                <w:szCs w:val="14"/>
                <w:lang w:eastAsia="ru-RU"/>
              </w:rPr>
              <w:t>Առկա ֆինանսական միջոցներով</w:t>
            </w:r>
          </w:p>
        </w:tc>
        <w:tc>
          <w:tcPr>
            <w:tcW w:w="1963" w:type="dxa"/>
            <w:gridSpan w:val="2"/>
            <w:tcBorders>
              <w:bottom w:val="single" w:sz="8" w:space="0" w:color="auto"/>
            </w:tcBorders>
            <w:shd w:val="clear" w:color="auto" w:fill="auto"/>
            <w:vAlign w:val="center"/>
          </w:tcPr>
          <w:p w14:paraId="48A4D149" w14:textId="77777777" w:rsidR="00F172B8" w:rsidRPr="00821507" w:rsidRDefault="00F172B8" w:rsidP="00F172B8">
            <w:pPr>
              <w:widowControl w:val="0"/>
              <w:spacing w:before="0" w:after="0"/>
              <w:ind w:left="0" w:firstLine="0"/>
              <w:rPr>
                <w:rFonts w:ascii="GHEA Grapalat" w:eastAsia="Times New Roman" w:hAnsi="GHEA Grapalat"/>
                <w:sz w:val="14"/>
                <w:szCs w:val="14"/>
                <w:lang w:eastAsia="ru-RU"/>
              </w:rPr>
            </w:pPr>
            <w:r w:rsidRPr="00821507">
              <w:rPr>
                <w:rFonts w:ascii="GHEA Grapalat" w:eastAsia="Times New Roman" w:hAnsi="GHEA Grapalat"/>
                <w:sz w:val="14"/>
                <w:szCs w:val="14"/>
                <w:lang w:eastAsia="ru-RU"/>
              </w:rPr>
              <w:t>Ընդհանուր</w:t>
            </w:r>
            <w:r w:rsidRPr="00821507">
              <w:rPr>
                <w:rFonts w:ascii="GHEA Grapalat" w:eastAsia="Times New Roman" w:hAnsi="GHEA Grapalat"/>
                <w:sz w:val="14"/>
                <w:szCs w:val="14"/>
                <w:vertAlign w:val="superscript"/>
                <w:lang w:eastAsia="ru-RU"/>
              </w:rPr>
              <w:footnoteReference w:id="5"/>
            </w:r>
          </w:p>
        </w:tc>
      </w:tr>
      <w:tr w:rsidR="00F172B8" w:rsidRPr="00821507" w14:paraId="32FBE9DD" w14:textId="77777777" w:rsidTr="00FC459F">
        <w:trPr>
          <w:gridAfter w:val="6"/>
          <w:wAfter w:w="11132" w:type="dxa"/>
          <w:trHeight w:val="263"/>
        </w:trPr>
        <w:tc>
          <w:tcPr>
            <w:tcW w:w="1142" w:type="dxa"/>
            <w:tcBorders>
              <w:bottom w:val="single" w:sz="8" w:space="0" w:color="auto"/>
            </w:tcBorders>
            <w:shd w:val="clear" w:color="auto" w:fill="auto"/>
            <w:vAlign w:val="center"/>
          </w:tcPr>
          <w:p w14:paraId="3632EC67" w14:textId="65764F4A" w:rsidR="00F172B8" w:rsidRPr="00821507" w:rsidRDefault="00F172B8" w:rsidP="00F172B8">
            <w:pPr>
              <w:tabs>
                <w:tab w:val="left" w:pos="1248"/>
              </w:tabs>
              <w:spacing w:before="0" w:after="0"/>
              <w:ind w:left="0" w:firstLine="0"/>
              <w:rPr>
                <w:rFonts w:ascii="GHEA Grapalat" w:eastAsia="Times New Roman" w:hAnsi="GHEA Grapalat" w:cs="Sylfaen"/>
                <w:sz w:val="14"/>
                <w:szCs w:val="14"/>
                <w:lang w:eastAsia="ru-RU"/>
              </w:rPr>
            </w:pPr>
            <w:r>
              <w:rPr>
                <w:rFonts w:ascii="GHEA Grapalat" w:eastAsia="Times New Roman" w:hAnsi="GHEA Grapalat" w:cs="Sylfaen"/>
                <w:sz w:val="14"/>
                <w:szCs w:val="14"/>
                <w:lang w:eastAsia="ru-RU"/>
              </w:rPr>
              <w:t>2</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4</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19</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20</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21</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49</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51</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55</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58</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73</w:t>
            </w:r>
            <w:r>
              <w:rPr>
                <w:rFonts w:ascii="GHEA Grapalat" w:eastAsia="Times New Roman" w:hAnsi="GHEA Grapalat" w:cs="Sylfaen"/>
                <w:sz w:val="14"/>
                <w:szCs w:val="14"/>
                <w:lang w:val="hy-AM" w:eastAsia="ru-RU"/>
              </w:rPr>
              <w:t xml:space="preserve">, </w:t>
            </w:r>
            <w:r w:rsidRPr="00D40DCD">
              <w:rPr>
                <w:rFonts w:ascii="GHEA Grapalat" w:eastAsia="Times New Roman" w:hAnsi="GHEA Grapalat" w:cs="Sylfaen"/>
                <w:sz w:val="14"/>
                <w:szCs w:val="14"/>
                <w:lang w:eastAsia="ru-RU"/>
              </w:rPr>
              <w:t>77</w:t>
            </w:r>
          </w:p>
        </w:tc>
        <w:tc>
          <w:tcPr>
            <w:tcW w:w="1440" w:type="dxa"/>
            <w:gridSpan w:val="2"/>
            <w:tcBorders>
              <w:bottom w:val="single" w:sz="8" w:space="0" w:color="auto"/>
            </w:tcBorders>
            <w:shd w:val="clear" w:color="auto" w:fill="auto"/>
            <w:vAlign w:val="center"/>
          </w:tcPr>
          <w:p w14:paraId="5AA40136" w14:textId="20491B8A" w:rsidR="00F172B8" w:rsidRPr="00821507" w:rsidRDefault="00F172B8" w:rsidP="00F172B8">
            <w:pPr>
              <w:widowControl w:val="0"/>
              <w:spacing w:before="0" w:after="0"/>
              <w:ind w:left="0" w:firstLine="0"/>
              <w:rPr>
                <w:rFonts w:ascii="GHEA Grapalat" w:eastAsia="Times New Roman" w:hAnsi="GHEA Grapalat" w:cs="Sylfaen"/>
                <w:iCs/>
                <w:sz w:val="14"/>
                <w:szCs w:val="14"/>
                <w:lang w:val="hy-AM" w:eastAsia="ru-RU"/>
              </w:rPr>
            </w:pPr>
            <w:r w:rsidRPr="00821507">
              <w:rPr>
                <w:rFonts w:ascii="GHEA Grapalat" w:eastAsia="Times New Roman" w:hAnsi="GHEA Grapalat" w:cs="Sylfaen"/>
                <w:iCs/>
                <w:sz w:val="14"/>
                <w:szCs w:val="14"/>
                <w:lang w:val="hy-AM" w:eastAsia="ru-RU"/>
              </w:rPr>
              <w:t>«ԼԻԱԱՍ» ՍՊԸ</w:t>
            </w:r>
          </w:p>
        </w:tc>
        <w:tc>
          <w:tcPr>
            <w:tcW w:w="2070" w:type="dxa"/>
            <w:gridSpan w:val="5"/>
            <w:tcBorders>
              <w:bottom w:val="single" w:sz="8" w:space="0" w:color="auto"/>
            </w:tcBorders>
            <w:shd w:val="clear" w:color="auto" w:fill="auto"/>
            <w:vAlign w:val="center"/>
          </w:tcPr>
          <w:p w14:paraId="60CF4DA1" w14:textId="27540B3F" w:rsidR="00F172B8" w:rsidRPr="00821507" w:rsidRDefault="00F172B8" w:rsidP="00F172B8">
            <w:pPr>
              <w:widowControl w:val="0"/>
              <w:spacing w:before="0" w:after="0"/>
              <w:ind w:left="0" w:firstLine="0"/>
              <w:rPr>
                <w:rFonts w:ascii="GHEA Grapalat" w:eastAsia="Times New Roman" w:hAnsi="GHEA Grapalat"/>
                <w:sz w:val="14"/>
                <w:szCs w:val="14"/>
                <w:lang w:val="af-ZA" w:eastAsia="ru-RU"/>
              </w:rPr>
            </w:pPr>
            <w:r w:rsidRPr="00D40DCD">
              <w:rPr>
                <w:rFonts w:ascii="GHEA Grapalat" w:eastAsia="Times New Roman" w:hAnsi="GHEA Grapalat"/>
                <w:sz w:val="14"/>
                <w:szCs w:val="14"/>
                <w:lang w:val="af-ZA" w:eastAsia="ru-RU"/>
              </w:rPr>
              <w:t>ՀՀ ԼՄՎՔ-Թ10Մ-ԳՀԱՊՁԲ-24/01-1</w:t>
            </w:r>
          </w:p>
        </w:tc>
        <w:tc>
          <w:tcPr>
            <w:tcW w:w="1178" w:type="dxa"/>
            <w:gridSpan w:val="4"/>
            <w:tcBorders>
              <w:bottom w:val="single" w:sz="8" w:space="0" w:color="auto"/>
            </w:tcBorders>
            <w:shd w:val="clear" w:color="auto" w:fill="auto"/>
            <w:vAlign w:val="center"/>
          </w:tcPr>
          <w:p w14:paraId="0BE2119A" w14:textId="0A374718" w:rsidR="00F172B8" w:rsidRPr="00821507" w:rsidRDefault="00F172B8" w:rsidP="00F172B8">
            <w:pPr>
              <w:widowControl w:val="0"/>
              <w:spacing w:before="0" w:after="0"/>
              <w:ind w:left="0" w:firstLine="0"/>
              <w:rPr>
                <w:rFonts w:ascii="GHEA Grapalat" w:eastAsia="Times New Roman" w:hAnsi="GHEA Grapalat" w:cs="Sylfaen"/>
                <w:sz w:val="14"/>
                <w:szCs w:val="14"/>
                <w:lang w:eastAsia="ru-RU"/>
              </w:rPr>
            </w:pPr>
            <w:r>
              <w:rPr>
                <w:rFonts w:ascii="GHEA Grapalat" w:eastAsia="Times New Roman" w:hAnsi="GHEA Grapalat" w:cs="Sylfaen"/>
                <w:sz w:val="14"/>
                <w:szCs w:val="14"/>
                <w:lang w:eastAsia="ru-RU"/>
              </w:rPr>
              <w:t>16</w:t>
            </w:r>
            <w:r w:rsidRPr="00821507">
              <w:rPr>
                <w:rFonts w:ascii="GHEA Grapalat" w:eastAsia="Times New Roman" w:hAnsi="GHEA Grapalat" w:cs="Sylfaen"/>
                <w:sz w:val="14"/>
                <w:szCs w:val="14"/>
                <w:lang w:eastAsia="ru-RU"/>
              </w:rPr>
              <w:t>.01.2024</w:t>
            </w:r>
          </w:p>
        </w:tc>
        <w:tc>
          <w:tcPr>
            <w:tcW w:w="1136" w:type="dxa"/>
            <w:gridSpan w:val="3"/>
            <w:tcBorders>
              <w:bottom w:val="single" w:sz="8" w:space="0" w:color="auto"/>
            </w:tcBorders>
            <w:shd w:val="clear" w:color="auto" w:fill="auto"/>
            <w:vAlign w:val="center"/>
          </w:tcPr>
          <w:p w14:paraId="7AC9FAF0" w14:textId="05587E1A" w:rsidR="00F172B8" w:rsidRPr="00821507" w:rsidRDefault="00F172B8" w:rsidP="00F172B8">
            <w:pPr>
              <w:widowControl w:val="0"/>
              <w:spacing w:before="0" w:after="0"/>
              <w:ind w:left="0" w:firstLine="0"/>
              <w:rPr>
                <w:rFonts w:ascii="GHEA Grapalat" w:eastAsia="Times New Roman" w:hAnsi="GHEA Grapalat" w:cs="Sylfaen"/>
                <w:sz w:val="14"/>
                <w:szCs w:val="14"/>
                <w:lang w:val="hy-AM" w:eastAsia="ru-RU"/>
              </w:rPr>
            </w:pPr>
            <w:r w:rsidRPr="00821507">
              <w:rPr>
                <w:rFonts w:ascii="GHEA Grapalat" w:eastAsia="Times New Roman" w:hAnsi="GHEA Grapalat" w:cs="Sylfaen"/>
                <w:sz w:val="14"/>
                <w:szCs w:val="14"/>
                <w:lang w:val="hy-AM" w:eastAsia="ru-RU"/>
              </w:rPr>
              <w:t>25.12.2024</w:t>
            </w:r>
          </w:p>
        </w:tc>
        <w:tc>
          <w:tcPr>
            <w:tcW w:w="1073" w:type="dxa"/>
            <w:gridSpan w:val="4"/>
            <w:tcBorders>
              <w:bottom w:val="single" w:sz="8" w:space="0" w:color="auto"/>
            </w:tcBorders>
            <w:shd w:val="clear" w:color="auto" w:fill="auto"/>
            <w:vAlign w:val="center"/>
          </w:tcPr>
          <w:p w14:paraId="31ACB9A8" w14:textId="77777777" w:rsidR="00F172B8" w:rsidRPr="00821507" w:rsidRDefault="00F172B8" w:rsidP="00F172B8">
            <w:pPr>
              <w:widowControl w:val="0"/>
              <w:spacing w:before="0" w:after="0"/>
              <w:ind w:left="0" w:firstLine="0"/>
              <w:rPr>
                <w:rFonts w:ascii="GHEA Grapalat" w:eastAsia="Times New Roman" w:hAnsi="GHEA Grapalat"/>
                <w:sz w:val="14"/>
                <w:szCs w:val="14"/>
                <w:lang w:eastAsia="ru-RU"/>
              </w:rPr>
            </w:pPr>
          </w:p>
        </w:tc>
        <w:tc>
          <w:tcPr>
            <w:tcW w:w="1130" w:type="dxa"/>
            <w:gridSpan w:val="5"/>
            <w:tcBorders>
              <w:bottom w:val="single" w:sz="8" w:space="0" w:color="auto"/>
            </w:tcBorders>
            <w:shd w:val="clear" w:color="auto" w:fill="auto"/>
            <w:vAlign w:val="center"/>
          </w:tcPr>
          <w:p w14:paraId="4A5B2E3C" w14:textId="01D37852" w:rsidR="00F172B8" w:rsidRPr="00821507" w:rsidRDefault="00F172B8" w:rsidP="00F172B8">
            <w:pPr>
              <w:widowControl w:val="0"/>
              <w:spacing w:before="0" w:after="0"/>
              <w:ind w:left="0" w:firstLine="0"/>
              <w:rPr>
                <w:rFonts w:ascii="GHEA Grapalat" w:eastAsia="Times New Roman" w:hAnsi="GHEA Grapalat" w:cs="Sylfaen"/>
                <w:sz w:val="14"/>
                <w:szCs w:val="14"/>
                <w:lang w:val="hy-AM" w:eastAsia="ru-RU"/>
              </w:rPr>
            </w:pPr>
            <w:r w:rsidRPr="00D40DCD">
              <w:rPr>
                <w:rFonts w:ascii="GHEA Grapalat" w:eastAsia="Times New Roman" w:hAnsi="GHEA Grapalat" w:cs="Sylfaen"/>
                <w:sz w:val="14"/>
                <w:szCs w:val="14"/>
                <w:lang w:val="hy-AM" w:eastAsia="ru-RU"/>
              </w:rPr>
              <w:t>763.186</w:t>
            </w:r>
          </w:p>
        </w:tc>
        <w:tc>
          <w:tcPr>
            <w:tcW w:w="1963" w:type="dxa"/>
            <w:gridSpan w:val="2"/>
            <w:tcBorders>
              <w:bottom w:val="single" w:sz="8" w:space="0" w:color="auto"/>
            </w:tcBorders>
            <w:shd w:val="clear" w:color="auto" w:fill="auto"/>
            <w:vAlign w:val="center"/>
          </w:tcPr>
          <w:p w14:paraId="27098339" w14:textId="452C796F" w:rsidR="00F172B8" w:rsidRPr="00821507" w:rsidRDefault="00F172B8" w:rsidP="00F172B8">
            <w:pPr>
              <w:widowControl w:val="0"/>
              <w:spacing w:before="0" w:after="0"/>
              <w:ind w:left="0" w:firstLine="0"/>
              <w:rPr>
                <w:rFonts w:ascii="GHEA Grapalat" w:eastAsia="Times New Roman" w:hAnsi="GHEA Grapalat" w:cs="Sylfaen"/>
                <w:sz w:val="14"/>
                <w:szCs w:val="14"/>
                <w:lang w:val="hy-AM" w:eastAsia="ru-RU"/>
              </w:rPr>
            </w:pPr>
            <w:r w:rsidRPr="00D40DCD">
              <w:rPr>
                <w:rFonts w:ascii="GHEA Grapalat" w:eastAsia="Times New Roman" w:hAnsi="GHEA Grapalat" w:cs="Sylfaen"/>
                <w:sz w:val="14"/>
                <w:szCs w:val="14"/>
                <w:lang w:val="hy-AM" w:eastAsia="ru-RU"/>
              </w:rPr>
              <w:t>763.186</w:t>
            </w:r>
          </w:p>
        </w:tc>
      </w:tr>
      <w:tr w:rsidR="00F172B8" w:rsidRPr="00821507" w14:paraId="49BF27C6" w14:textId="77777777" w:rsidTr="00FC459F">
        <w:trPr>
          <w:gridAfter w:val="6"/>
          <w:wAfter w:w="11132" w:type="dxa"/>
          <w:trHeight w:val="263"/>
        </w:trPr>
        <w:tc>
          <w:tcPr>
            <w:tcW w:w="1142" w:type="dxa"/>
            <w:tcBorders>
              <w:bottom w:val="single" w:sz="8" w:space="0" w:color="auto"/>
            </w:tcBorders>
            <w:shd w:val="clear" w:color="auto" w:fill="auto"/>
            <w:vAlign w:val="center"/>
          </w:tcPr>
          <w:p w14:paraId="4316CD5A" w14:textId="4BE75DFF" w:rsidR="00F172B8" w:rsidRPr="00821507" w:rsidRDefault="00F172B8" w:rsidP="00F172B8">
            <w:pPr>
              <w:tabs>
                <w:tab w:val="left" w:pos="1248"/>
              </w:tabs>
              <w:spacing w:before="0" w:after="0"/>
              <w:ind w:left="0" w:firstLine="0"/>
              <w:rPr>
                <w:rFonts w:ascii="GHEA Grapalat" w:eastAsia="Times New Roman" w:hAnsi="GHEA Grapalat" w:cs="Sylfaen"/>
                <w:sz w:val="14"/>
                <w:szCs w:val="14"/>
                <w:lang w:val="hy-AM" w:eastAsia="ru-RU"/>
              </w:rPr>
            </w:pPr>
            <w:r>
              <w:rPr>
                <w:rFonts w:ascii="GHEA Grapalat" w:eastAsia="Times New Roman" w:hAnsi="GHEA Grapalat" w:cs="Sylfaen"/>
                <w:sz w:val="14"/>
                <w:szCs w:val="14"/>
                <w:lang w:val="hy-AM" w:eastAsia="ru-RU"/>
              </w:rPr>
              <w:t xml:space="preserve">8, 12, 13, 16, 23, 25, 37, 48, 67, </w:t>
            </w:r>
            <w:r w:rsidRPr="00D40DCD">
              <w:rPr>
                <w:rFonts w:ascii="GHEA Grapalat" w:eastAsia="Times New Roman" w:hAnsi="GHEA Grapalat" w:cs="Sylfaen"/>
                <w:sz w:val="14"/>
                <w:szCs w:val="14"/>
                <w:lang w:val="hy-AM" w:eastAsia="ru-RU"/>
              </w:rPr>
              <w:t>71</w:t>
            </w:r>
          </w:p>
        </w:tc>
        <w:tc>
          <w:tcPr>
            <w:tcW w:w="1440" w:type="dxa"/>
            <w:gridSpan w:val="2"/>
            <w:tcBorders>
              <w:bottom w:val="single" w:sz="8" w:space="0" w:color="auto"/>
            </w:tcBorders>
            <w:shd w:val="clear" w:color="auto" w:fill="auto"/>
            <w:vAlign w:val="center"/>
          </w:tcPr>
          <w:p w14:paraId="5CD0D574" w14:textId="211E01C5" w:rsidR="00F172B8" w:rsidRPr="00821507" w:rsidRDefault="00F172B8" w:rsidP="00F172B8">
            <w:pPr>
              <w:widowControl w:val="0"/>
              <w:spacing w:before="0" w:after="0"/>
              <w:ind w:left="0" w:firstLine="0"/>
              <w:rPr>
                <w:rFonts w:ascii="GHEA Grapalat" w:eastAsia="Times New Roman" w:hAnsi="GHEA Grapalat" w:cs="Sylfaen"/>
                <w:iCs/>
                <w:sz w:val="14"/>
                <w:szCs w:val="14"/>
                <w:lang w:val="hy-AM" w:eastAsia="ru-RU"/>
              </w:rPr>
            </w:pPr>
            <w:r w:rsidRPr="00821507">
              <w:rPr>
                <w:rFonts w:ascii="GHEA Grapalat" w:eastAsia="Times New Roman" w:hAnsi="GHEA Grapalat" w:cs="Sylfaen"/>
                <w:iCs/>
                <w:sz w:val="14"/>
                <w:szCs w:val="14"/>
                <w:lang w:val="hy-AM" w:eastAsia="ru-RU"/>
              </w:rPr>
              <w:t>«Տարոն» Սուպերմարկետ» ՍՊԸ</w:t>
            </w:r>
          </w:p>
        </w:tc>
        <w:tc>
          <w:tcPr>
            <w:tcW w:w="2070" w:type="dxa"/>
            <w:gridSpan w:val="5"/>
            <w:tcBorders>
              <w:bottom w:val="single" w:sz="8" w:space="0" w:color="auto"/>
            </w:tcBorders>
            <w:shd w:val="clear" w:color="auto" w:fill="auto"/>
            <w:vAlign w:val="center"/>
          </w:tcPr>
          <w:p w14:paraId="5299A239" w14:textId="74D9A40D" w:rsidR="00F172B8" w:rsidRPr="00821507" w:rsidRDefault="00F172B8" w:rsidP="00F172B8">
            <w:pPr>
              <w:widowControl w:val="0"/>
              <w:spacing w:before="0" w:after="0"/>
              <w:ind w:left="0" w:firstLine="0"/>
              <w:rPr>
                <w:rFonts w:ascii="GHEA Grapalat" w:eastAsia="Times New Roman" w:hAnsi="GHEA Grapalat"/>
                <w:sz w:val="14"/>
                <w:szCs w:val="14"/>
                <w:lang w:val="af-ZA" w:eastAsia="ru-RU"/>
              </w:rPr>
            </w:pPr>
            <w:r>
              <w:rPr>
                <w:rFonts w:ascii="GHEA Grapalat" w:eastAsia="Times New Roman" w:hAnsi="GHEA Grapalat"/>
                <w:sz w:val="14"/>
                <w:szCs w:val="14"/>
                <w:lang w:val="af-ZA" w:eastAsia="ru-RU"/>
              </w:rPr>
              <w:t>ՀՀ ԼՄՎՔ-Թ10Մ-ԳՀԱՊՁԲ-24/01</w:t>
            </w:r>
            <w:r w:rsidRPr="00821507">
              <w:rPr>
                <w:rFonts w:ascii="GHEA Grapalat" w:eastAsia="Times New Roman" w:hAnsi="GHEA Grapalat"/>
                <w:sz w:val="14"/>
                <w:szCs w:val="14"/>
                <w:lang w:val="af-ZA" w:eastAsia="ru-RU"/>
              </w:rPr>
              <w:t>-2</w:t>
            </w:r>
          </w:p>
        </w:tc>
        <w:tc>
          <w:tcPr>
            <w:tcW w:w="1178" w:type="dxa"/>
            <w:gridSpan w:val="4"/>
            <w:tcBorders>
              <w:bottom w:val="single" w:sz="8" w:space="0" w:color="auto"/>
            </w:tcBorders>
            <w:shd w:val="clear" w:color="auto" w:fill="auto"/>
            <w:vAlign w:val="center"/>
          </w:tcPr>
          <w:p w14:paraId="6AF151CD" w14:textId="00DC6E26" w:rsidR="00F172B8" w:rsidRPr="00821507" w:rsidRDefault="00F172B8" w:rsidP="00F172B8">
            <w:pPr>
              <w:widowControl w:val="0"/>
              <w:spacing w:before="0" w:after="0"/>
              <w:ind w:left="0" w:firstLine="0"/>
              <w:rPr>
                <w:rFonts w:ascii="GHEA Grapalat" w:eastAsia="Times New Roman" w:hAnsi="GHEA Grapalat" w:cs="Sylfaen"/>
                <w:sz w:val="14"/>
                <w:szCs w:val="14"/>
                <w:lang w:eastAsia="ru-RU"/>
              </w:rPr>
            </w:pPr>
            <w:r>
              <w:rPr>
                <w:rFonts w:ascii="GHEA Grapalat" w:eastAsia="Times New Roman" w:hAnsi="GHEA Grapalat" w:cs="Sylfaen"/>
                <w:sz w:val="14"/>
                <w:szCs w:val="14"/>
                <w:lang w:val="hy-AM" w:eastAsia="ru-RU"/>
              </w:rPr>
              <w:t>20</w:t>
            </w:r>
            <w:r w:rsidRPr="00821507">
              <w:rPr>
                <w:rFonts w:ascii="GHEA Grapalat" w:eastAsia="Times New Roman" w:hAnsi="GHEA Grapalat" w:cs="Sylfaen"/>
                <w:sz w:val="14"/>
                <w:szCs w:val="14"/>
                <w:lang w:eastAsia="ru-RU"/>
              </w:rPr>
              <w:t>.02.2024</w:t>
            </w:r>
          </w:p>
        </w:tc>
        <w:tc>
          <w:tcPr>
            <w:tcW w:w="1136" w:type="dxa"/>
            <w:gridSpan w:val="3"/>
            <w:tcBorders>
              <w:bottom w:val="single" w:sz="8" w:space="0" w:color="auto"/>
            </w:tcBorders>
            <w:shd w:val="clear" w:color="auto" w:fill="auto"/>
            <w:vAlign w:val="center"/>
          </w:tcPr>
          <w:p w14:paraId="46DC114B" w14:textId="30CC60A8" w:rsidR="00F172B8" w:rsidRPr="00821507" w:rsidRDefault="00F172B8" w:rsidP="00F172B8">
            <w:pPr>
              <w:widowControl w:val="0"/>
              <w:spacing w:before="0" w:after="0"/>
              <w:ind w:left="0" w:firstLine="0"/>
              <w:rPr>
                <w:rFonts w:ascii="GHEA Grapalat" w:eastAsia="Times New Roman" w:hAnsi="GHEA Grapalat" w:cs="Sylfaen"/>
                <w:sz w:val="14"/>
                <w:szCs w:val="14"/>
                <w:lang w:val="hy-AM" w:eastAsia="ru-RU"/>
              </w:rPr>
            </w:pPr>
            <w:r w:rsidRPr="00821507">
              <w:rPr>
                <w:rFonts w:ascii="GHEA Grapalat" w:eastAsia="Times New Roman" w:hAnsi="GHEA Grapalat" w:cs="Sylfaen"/>
                <w:sz w:val="14"/>
                <w:szCs w:val="14"/>
                <w:lang w:val="hy-AM" w:eastAsia="ru-RU"/>
              </w:rPr>
              <w:t>25.12.2024</w:t>
            </w:r>
          </w:p>
        </w:tc>
        <w:tc>
          <w:tcPr>
            <w:tcW w:w="1073" w:type="dxa"/>
            <w:gridSpan w:val="4"/>
            <w:tcBorders>
              <w:bottom w:val="single" w:sz="8" w:space="0" w:color="auto"/>
            </w:tcBorders>
            <w:shd w:val="clear" w:color="auto" w:fill="auto"/>
            <w:vAlign w:val="center"/>
          </w:tcPr>
          <w:p w14:paraId="039052C6" w14:textId="77777777" w:rsidR="00F172B8" w:rsidRPr="00821507" w:rsidRDefault="00F172B8" w:rsidP="00F172B8">
            <w:pPr>
              <w:widowControl w:val="0"/>
              <w:spacing w:before="0" w:after="0"/>
              <w:ind w:left="0" w:firstLine="0"/>
              <w:rPr>
                <w:rFonts w:ascii="GHEA Grapalat" w:eastAsia="Times New Roman" w:hAnsi="GHEA Grapalat"/>
                <w:sz w:val="14"/>
                <w:szCs w:val="14"/>
                <w:lang w:eastAsia="ru-RU"/>
              </w:rPr>
            </w:pPr>
          </w:p>
        </w:tc>
        <w:tc>
          <w:tcPr>
            <w:tcW w:w="1130" w:type="dxa"/>
            <w:gridSpan w:val="5"/>
            <w:tcBorders>
              <w:bottom w:val="single" w:sz="8" w:space="0" w:color="auto"/>
            </w:tcBorders>
            <w:shd w:val="clear" w:color="auto" w:fill="auto"/>
            <w:vAlign w:val="center"/>
          </w:tcPr>
          <w:p w14:paraId="52C43851" w14:textId="07181A26" w:rsidR="00F172B8" w:rsidRPr="00821507" w:rsidRDefault="00F172B8" w:rsidP="00F172B8">
            <w:pPr>
              <w:widowControl w:val="0"/>
              <w:spacing w:before="0" w:after="0"/>
              <w:ind w:left="0" w:firstLine="0"/>
              <w:rPr>
                <w:rFonts w:ascii="GHEA Grapalat" w:eastAsia="Times New Roman" w:hAnsi="GHEA Grapalat" w:cs="Sylfaen"/>
                <w:sz w:val="14"/>
                <w:szCs w:val="14"/>
                <w:lang w:val="hy-AM" w:eastAsia="ru-RU"/>
              </w:rPr>
            </w:pPr>
            <w:r w:rsidRPr="00D40DCD">
              <w:rPr>
                <w:rFonts w:ascii="GHEA Grapalat" w:eastAsia="Times New Roman" w:hAnsi="GHEA Grapalat" w:cs="Sylfaen"/>
                <w:sz w:val="14"/>
                <w:szCs w:val="14"/>
                <w:lang w:val="hy-AM" w:eastAsia="ru-RU"/>
              </w:rPr>
              <w:t>902,500</w:t>
            </w:r>
          </w:p>
        </w:tc>
        <w:tc>
          <w:tcPr>
            <w:tcW w:w="1963" w:type="dxa"/>
            <w:gridSpan w:val="2"/>
            <w:tcBorders>
              <w:bottom w:val="single" w:sz="8" w:space="0" w:color="auto"/>
            </w:tcBorders>
            <w:shd w:val="clear" w:color="auto" w:fill="auto"/>
            <w:vAlign w:val="center"/>
          </w:tcPr>
          <w:p w14:paraId="4CB152B7" w14:textId="51CD143B" w:rsidR="00F172B8" w:rsidRPr="00821507" w:rsidRDefault="00F172B8" w:rsidP="00F172B8">
            <w:pPr>
              <w:widowControl w:val="0"/>
              <w:spacing w:before="0" w:after="0"/>
              <w:ind w:left="0" w:firstLine="0"/>
              <w:rPr>
                <w:rFonts w:ascii="GHEA Grapalat" w:eastAsia="Times New Roman" w:hAnsi="GHEA Grapalat" w:cs="Sylfaen"/>
                <w:sz w:val="14"/>
                <w:szCs w:val="14"/>
                <w:lang w:val="hy-AM" w:eastAsia="ru-RU"/>
              </w:rPr>
            </w:pPr>
            <w:r w:rsidRPr="00D40DCD">
              <w:rPr>
                <w:rFonts w:ascii="GHEA Grapalat" w:eastAsia="Times New Roman" w:hAnsi="GHEA Grapalat" w:cs="Sylfaen"/>
                <w:sz w:val="14"/>
                <w:szCs w:val="14"/>
                <w:lang w:val="hy-AM" w:eastAsia="ru-RU"/>
              </w:rPr>
              <w:t>902,500</w:t>
            </w:r>
          </w:p>
        </w:tc>
      </w:tr>
      <w:tr w:rsidR="00F172B8" w:rsidRPr="00821507" w14:paraId="28E83EBD" w14:textId="77777777" w:rsidTr="00FC459F">
        <w:trPr>
          <w:gridAfter w:val="6"/>
          <w:wAfter w:w="11132" w:type="dxa"/>
          <w:trHeight w:val="263"/>
        </w:trPr>
        <w:tc>
          <w:tcPr>
            <w:tcW w:w="1142" w:type="dxa"/>
            <w:tcBorders>
              <w:bottom w:val="single" w:sz="8" w:space="0" w:color="auto"/>
            </w:tcBorders>
            <w:shd w:val="clear" w:color="auto" w:fill="auto"/>
            <w:vAlign w:val="center"/>
          </w:tcPr>
          <w:p w14:paraId="28ADA5A5" w14:textId="7BF50656" w:rsidR="00F172B8" w:rsidRPr="00821507" w:rsidRDefault="00F172B8" w:rsidP="00F172B8">
            <w:pPr>
              <w:tabs>
                <w:tab w:val="left" w:pos="1248"/>
              </w:tabs>
              <w:spacing w:before="0" w:after="0"/>
              <w:ind w:left="0" w:firstLine="0"/>
              <w:rPr>
                <w:rFonts w:ascii="GHEA Grapalat" w:eastAsia="Times New Roman" w:hAnsi="GHEA Grapalat" w:cs="Sylfaen"/>
                <w:sz w:val="14"/>
                <w:szCs w:val="14"/>
                <w:lang w:val="hy-AM" w:eastAsia="ru-RU"/>
              </w:rPr>
            </w:pPr>
            <w:r>
              <w:rPr>
                <w:rFonts w:ascii="GHEA Grapalat" w:eastAsia="Times New Roman" w:hAnsi="GHEA Grapalat" w:cs="Sylfaen"/>
                <w:sz w:val="14"/>
                <w:szCs w:val="14"/>
                <w:lang w:val="hy-AM" w:eastAsia="ru-RU"/>
              </w:rPr>
              <w:t>64</w:t>
            </w:r>
          </w:p>
        </w:tc>
        <w:tc>
          <w:tcPr>
            <w:tcW w:w="1440" w:type="dxa"/>
            <w:gridSpan w:val="2"/>
            <w:tcBorders>
              <w:bottom w:val="single" w:sz="8" w:space="0" w:color="auto"/>
            </w:tcBorders>
            <w:shd w:val="clear" w:color="auto" w:fill="auto"/>
            <w:vAlign w:val="center"/>
          </w:tcPr>
          <w:p w14:paraId="28B885D5" w14:textId="4B2D3020" w:rsidR="00F172B8" w:rsidRPr="00821507" w:rsidRDefault="00F172B8" w:rsidP="00F172B8">
            <w:pPr>
              <w:widowControl w:val="0"/>
              <w:spacing w:before="0" w:after="0"/>
              <w:ind w:left="0" w:firstLine="0"/>
              <w:rPr>
                <w:rFonts w:ascii="GHEA Grapalat" w:eastAsia="Times New Roman" w:hAnsi="GHEA Grapalat" w:cs="Sylfaen"/>
                <w:iCs/>
                <w:sz w:val="14"/>
                <w:szCs w:val="14"/>
                <w:lang w:val="hy-AM" w:eastAsia="ru-RU"/>
              </w:rPr>
            </w:pPr>
            <w:r w:rsidRPr="00821507">
              <w:rPr>
                <w:rFonts w:ascii="GHEA Grapalat" w:eastAsia="Times New Roman" w:hAnsi="GHEA Grapalat" w:cs="Sylfaen"/>
                <w:iCs/>
                <w:sz w:val="14"/>
                <w:szCs w:val="14"/>
                <w:lang w:val="hy-AM" w:eastAsia="ru-RU"/>
              </w:rPr>
              <w:t>ԱՁ Հակոբ Կարապետյան</w:t>
            </w:r>
          </w:p>
        </w:tc>
        <w:tc>
          <w:tcPr>
            <w:tcW w:w="2070" w:type="dxa"/>
            <w:gridSpan w:val="5"/>
            <w:tcBorders>
              <w:bottom w:val="single" w:sz="8" w:space="0" w:color="auto"/>
            </w:tcBorders>
            <w:shd w:val="clear" w:color="auto" w:fill="auto"/>
            <w:vAlign w:val="center"/>
          </w:tcPr>
          <w:p w14:paraId="49F2FC84" w14:textId="00EBECCA" w:rsidR="00F172B8" w:rsidRPr="00821507" w:rsidRDefault="00F172B8" w:rsidP="00F172B8">
            <w:pPr>
              <w:widowControl w:val="0"/>
              <w:spacing w:before="0" w:after="0"/>
              <w:ind w:left="0" w:firstLine="0"/>
              <w:rPr>
                <w:rFonts w:ascii="GHEA Grapalat" w:eastAsia="Times New Roman" w:hAnsi="GHEA Grapalat"/>
                <w:sz w:val="14"/>
                <w:szCs w:val="14"/>
                <w:lang w:val="af-ZA" w:eastAsia="ru-RU"/>
              </w:rPr>
            </w:pPr>
            <w:r>
              <w:rPr>
                <w:rFonts w:ascii="GHEA Grapalat" w:eastAsia="Times New Roman" w:hAnsi="GHEA Grapalat"/>
                <w:sz w:val="14"/>
                <w:szCs w:val="14"/>
                <w:lang w:val="af-ZA" w:eastAsia="ru-RU"/>
              </w:rPr>
              <w:t>ՀՀ ԼՄՎՔ-Թ10Մ-ԳՀԱՊՁԲ-24/01</w:t>
            </w:r>
            <w:r w:rsidRPr="00821507">
              <w:rPr>
                <w:rFonts w:ascii="GHEA Grapalat" w:eastAsia="Times New Roman" w:hAnsi="GHEA Grapalat"/>
                <w:sz w:val="14"/>
                <w:szCs w:val="14"/>
                <w:lang w:val="af-ZA" w:eastAsia="ru-RU"/>
              </w:rPr>
              <w:t>-3</w:t>
            </w:r>
          </w:p>
        </w:tc>
        <w:tc>
          <w:tcPr>
            <w:tcW w:w="1178" w:type="dxa"/>
            <w:gridSpan w:val="4"/>
            <w:tcBorders>
              <w:bottom w:val="single" w:sz="8" w:space="0" w:color="auto"/>
            </w:tcBorders>
            <w:shd w:val="clear" w:color="auto" w:fill="auto"/>
            <w:vAlign w:val="center"/>
          </w:tcPr>
          <w:p w14:paraId="09CE4061" w14:textId="65D38E9D" w:rsidR="00F172B8" w:rsidRPr="00821507" w:rsidRDefault="00F172B8" w:rsidP="00F172B8">
            <w:pPr>
              <w:widowControl w:val="0"/>
              <w:spacing w:before="0" w:after="0"/>
              <w:ind w:left="0" w:firstLine="0"/>
              <w:rPr>
                <w:rFonts w:ascii="GHEA Grapalat" w:eastAsia="Times New Roman" w:hAnsi="GHEA Grapalat" w:cs="Sylfaen"/>
                <w:sz w:val="14"/>
                <w:szCs w:val="14"/>
                <w:lang w:eastAsia="ru-RU"/>
              </w:rPr>
            </w:pPr>
            <w:r w:rsidRPr="00821507">
              <w:rPr>
                <w:rFonts w:ascii="GHEA Grapalat" w:eastAsia="Times New Roman" w:hAnsi="GHEA Grapalat" w:cs="Sylfaen"/>
                <w:sz w:val="14"/>
                <w:szCs w:val="14"/>
                <w:lang w:eastAsia="ru-RU"/>
              </w:rPr>
              <w:t>15.01.2024</w:t>
            </w:r>
          </w:p>
        </w:tc>
        <w:tc>
          <w:tcPr>
            <w:tcW w:w="1136" w:type="dxa"/>
            <w:gridSpan w:val="3"/>
            <w:tcBorders>
              <w:bottom w:val="single" w:sz="8" w:space="0" w:color="auto"/>
            </w:tcBorders>
            <w:shd w:val="clear" w:color="auto" w:fill="auto"/>
            <w:vAlign w:val="center"/>
          </w:tcPr>
          <w:p w14:paraId="48887658" w14:textId="7DD55FFA" w:rsidR="00F172B8" w:rsidRPr="00821507" w:rsidRDefault="00F172B8" w:rsidP="00F172B8">
            <w:pPr>
              <w:widowControl w:val="0"/>
              <w:spacing w:before="0" w:after="0"/>
              <w:ind w:left="0" w:firstLine="0"/>
              <w:rPr>
                <w:rFonts w:ascii="GHEA Grapalat" w:eastAsia="Times New Roman" w:hAnsi="GHEA Grapalat" w:cs="Sylfaen"/>
                <w:sz w:val="14"/>
                <w:szCs w:val="14"/>
                <w:lang w:val="hy-AM" w:eastAsia="ru-RU"/>
              </w:rPr>
            </w:pPr>
            <w:r w:rsidRPr="00821507">
              <w:rPr>
                <w:rFonts w:ascii="GHEA Grapalat" w:eastAsia="Times New Roman" w:hAnsi="GHEA Grapalat" w:cs="Sylfaen"/>
                <w:sz w:val="14"/>
                <w:szCs w:val="14"/>
                <w:lang w:val="hy-AM" w:eastAsia="ru-RU"/>
              </w:rPr>
              <w:t>25.12.2024</w:t>
            </w:r>
          </w:p>
        </w:tc>
        <w:tc>
          <w:tcPr>
            <w:tcW w:w="1073" w:type="dxa"/>
            <w:gridSpan w:val="4"/>
            <w:tcBorders>
              <w:bottom w:val="single" w:sz="8" w:space="0" w:color="auto"/>
            </w:tcBorders>
            <w:shd w:val="clear" w:color="auto" w:fill="auto"/>
            <w:vAlign w:val="center"/>
          </w:tcPr>
          <w:p w14:paraId="3630F525" w14:textId="77777777" w:rsidR="00F172B8" w:rsidRPr="00821507" w:rsidRDefault="00F172B8" w:rsidP="00F172B8">
            <w:pPr>
              <w:widowControl w:val="0"/>
              <w:spacing w:before="0" w:after="0"/>
              <w:ind w:left="0" w:firstLine="0"/>
              <w:rPr>
                <w:rFonts w:ascii="GHEA Grapalat" w:eastAsia="Times New Roman" w:hAnsi="GHEA Grapalat"/>
                <w:sz w:val="14"/>
                <w:szCs w:val="14"/>
                <w:lang w:eastAsia="ru-RU"/>
              </w:rPr>
            </w:pPr>
          </w:p>
        </w:tc>
        <w:tc>
          <w:tcPr>
            <w:tcW w:w="1130" w:type="dxa"/>
            <w:gridSpan w:val="5"/>
            <w:tcBorders>
              <w:bottom w:val="single" w:sz="8" w:space="0" w:color="auto"/>
            </w:tcBorders>
            <w:shd w:val="clear" w:color="auto" w:fill="auto"/>
            <w:vAlign w:val="center"/>
          </w:tcPr>
          <w:p w14:paraId="0F396ADB" w14:textId="0CDAC298" w:rsidR="00F172B8" w:rsidRPr="00821507" w:rsidRDefault="00F172B8" w:rsidP="00F172B8">
            <w:pPr>
              <w:widowControl w:val="0"/>
              <w:spacing w:before="0" w:after="0"/>
              <w:ind w:left="0" w:firstLine="0"/>
              <w:rPr>
                <w:rFonts w:ascii="GHEA Grapalat" w:eastAsia="Times New Roman" w:hAnsi="GHEA Grapalat" w:cs="Sylfaen"/>
                <w:sz w:val="14"/>
                <w:szCs w:val="14"/>
                <w:lang w:eastAsia="ru-RU"/>
              </w:rPr>
            </w:pPr>
            <w:r w:rsidRPr="00D40DCD">
              <w:rPr>
                <w:rFonts w:ascii="GHEA Grapalat" w:eastAsia="Times New Roman" w:hAnsi="GHEA Grapalat" w:cs="Sylfaen"/>
                <w:sz w:val="14"/>
                <w:szCs w:val="14"/>
                <w:lang w:eastAsia="ru-RU"/>
              </w:rPr>
              <w:t>1.287.000</w:t>
            </w:r>
          </w:p>
        </w:tc>
        <w:tc>
          <w:tcPr>
            <w:tcW w:w="1963" w:type="dxa"/>
            <w:gridSpan w:val="2"/>
            <w:tcBorders>
              <w:bottom w:val="single" w:sz="8" w:space="0" w:color="auto"/>
            </w:tcBorders>
            <w:shd w:val="clear" w:color="auto" w:fill="auto"/>
            <w:vAlign w:val="center"/>
          </w:tcPr>
          <w:p w14:paraId="28C501F1" w14:textId="472E6611" w:rsidR="00F172B8" w:rsidRPr="00821507" w:rsidRDefault="00F172B8" w:rsidP="00F172B8">
            <w:pPr>
              <w:widowControl w:val="0"/>
              <w:spacing w:before="0" w:after="0"/>
              <w:ind w:left="0" w:firstLine="0"/>
              <w:rPr>
                <w:rFonts w:ascii="GHEA Grapalat" w:eastAsia="Times New Roman" w:hAnsi="GHEA Grapalat" w:cs="Sylfaen"/>
                <w:sz w:val="14"/>
                <w:szCs w:val="14"/>
                <w:lang w:val="hy-AM" w:eastAsia="ru-RU"/>
              </w:rPr>
            </w:pPr>
            <w:r w:rsidRPr="00D40DCD">
              <w:rPr>
                <w:rFonts w:ascii="GHEA Grapalat" w:eastAsia="Times New Roman" w:hAnsi="GHEA Grapalat" w:cs="Sylfaen"/>
                <w:sz w:val="14"/>
                <w:szCs w:val="14"/>
                <w:lang w:val="hy-AM" w:eastAsia="ru-RU"/>
              </w:rPr>
              <w:t>1.287.000</w:t>
            </w:r>
          </w:p>
        </w:tc>
      </w:tr>
      <w:tr w:rsidR="00F172B8" w:rsidRPr="00821507" w14:paraId="1E28D31D" w14:textId="77777777" w:rsidTr="00FC459F">
        <w:trPr>
          <w:gridAfter w:val="6"/>
          <w:wAfter w:w="11132" w:type="dxa"/>
          <w:trHeight w:val="146"/>
        </w:trPr>
        <w:tc>
          <w:tcPr>
            <w:tcW w:w="1142" w:type="dxa"/>
            <w:shd w:val="clear" w:color="auto" w:fill="auto"/>
            <w:vAlign w:val="center"/>
          </w:tcPr>
          <w:p w14:paraId="1F1D10DE" w14:textId="4DE7CF31" w:rsidR="00F172B8" w:rsidRPr="00821507" w:rsidRDefault="00F172B8" w:rsidP="00F172B8">
            <w:pPr>
              <w:widowControl w:val="0"/>
              <w:spacing w:before="0" w:after="0"/>
              <w:ind w:left="0" w:firstLine="0"/>
              <w:rPr>
                <w:rFonts w:ascii="GHEA Grapalat" w:eastAsia="Times New Roman" w:hAnsi="GHEA Grapalat" w:cs="Sylfaen"/>
                <w:sz w:val="14"/>
                <w:szCs w:val="14"/>
                <w:lang w:eastAsia="ru-RU"/>
              </w:rPr>
            </w:pPr>
            <w:r>
              <w:rPr>
                <w:rFonts w:ascii="GHEA Grapalat" w:eastAsia="Times New Roman" w:hAnsi="GHEA Grapalat" w:cs="Sylfaen"/>
                <w:sz w:val="14"/>
                <w:szCs w:val="14"/>
                <w:lang w:eastAsia="ru-RU"/>
              </w:rPr>
              <w:t>1</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3</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5</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9</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10</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17</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18</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24</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29</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31</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32</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33</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35</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38</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39</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41</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42</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44</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45</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46</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47</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50</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54</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56</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57</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59</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61</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62</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63</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68</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69</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70</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72</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74</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75</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76</w:t>
            </w:r>
            <w:r>
              <w:rPr>
                <w:rFonts w:ascii="GHEA Grapalat" w:eastAsia="Times New Roman" w:hAnsi="GHEA Grapalat" w:cs="Sylfaen"/>
                <w:sz w:val="14"/>
                <w:szCs w:val="14"/>
                <w:lang w:val="hy-AM" w:eastAsia="ru-RU"/>
              </w:rPr>
              <w:t xml:space="preserve">, </w:t>
            </w:r>
            <w:r w:rsidRPr="00515CBF">
              <w:rPr>
                <w:rFonts w:ascii="GHEA Grapalat" w:eastAsia="Times New Roman" w:hAnsi="GHEA Grapalat" w:cs="Sylfaen"/>
                <w:sz w:val="14"/>
                <w:szCs w:val="14"/>
                <w:lang w:eastAsia="ru-RU"/>
              </w:rPr>
              <w:t>78</w:t>
            </w:r>
          </w:p>
        </w:tc>
        <w:tc>
          <w:tcPr>
            <w:tcW w:w="1440" w:type="dxa"/>
            <w:gridSpan w:val="2"/>
            <w:shd w:val="clear" w:color="auto" w:fill="auto"/>
            <w:vAlign w:val="center"/>
          </w:tcPr>
          <w:p w14:paraId="391CD0D1" w14:textId="7C448673" w:rsidR="00F172B8" w:rsidRPr="00821507" w:rsidRDefault="00F172B8" w:rsidP="00F172B8">
            <w:pPr>
              <w:widowControl w:val="0"/>
              <w:spacing w:before="0" w:after="0"/>
              <w:ind w:left="0" w:firstLine="0"/>
              <w:rPr>
                <w:rFonts w:ascii="GHEA Grapalat" w:eastAsia="Times New Roman" w:hAnsi="GHEA Grapalat"/>
                <w:sz w:val="14"/>
                <w:szCs w:val="14"/>
                <w:lang w:val="hy-AM" w:eastAsia="ru-RU"/>
              </w:rPr>
            </w:pPr>
            <w:r w:rsidRPr="00821507">
              <w:rPr>
                <w:rFonts w:ascii="GHEA Grapalat" w:eastAsia="Times New Roman" w:hAnsi="GHEA Grapalat" w:cs="Sylfaen"/>
                <w:iCs/>
                <w:sz w:val="14"/>
                <w:szCs w:val="14"/>
                <w:lang w:val="hy-AM" w:eastAsia="ru-RU"/>
              </w:rPr>
              <w:t>«Տարոն» Սուպերմարկետ» ՍՊԸ</w:t>
            </w:r>
          </w:p>
        </w:tc>
        <w:tc>
          <w:tcPr>
            <w:tcW w:w="2070" w:type="dxa"/>
            <w:gridSpan w:val="5"/>
            <w:shd w:val="clear" w:color="auto" w:fill="auto"/>
            <w:vAlign w:val="center"/>
          </w:tcPr>
          <w:p w14:paraId="2183B64C" w14:textId="6006A8B8" w:rsidR="00F172B8" w:rsidRPr="00821507" w:rsidRDefault="00F172B8" w:rsidP="00F172B8">
            <w:pPr>
              <w:widowControl w:val="0"/>
              <w:spacing w:before="0" w:after="0"/>
              <w:ind w:left="0" w:firstLine="0"/>
              <w:rPr>
                <w:rFonts w:ascii="GHEA Grapalat" w:eastAsia="Times New Roman" w:hAnsi="GHEA Grapalat"/>
                <w:sz w:val="14"/>
                <w:szCs w:val="14"/>
                <w:lang w:val="hy-AM" w:eastAsia="ru-RU"/>
              </w:rPr>
            </w:pPr>
            <w:r>
              <w:rPr>
                <w:rFonts w:ascii="GHEA Grapalat" w:eastAsia="Times New Roman" w:hAnsi="GHEA Grapalat"/>
                <w:sz w:val="14"/>
                <w:szCs w:val="14"/>
                <w:lang w:val="af-ZA" w:eastAsia="ru-RU"/>
              </w:rPr>
              <w:t>ՀՀ ԼՄՎՔ-Թ10Մ-ԳՀԱՊՁԲ-24/01</w:t>
            </w:r>
            <w:r w:rsidRPr="00821507">
              <w:rPr>
                <w:rFonts w:ascii="GHEA Grapalat" w:eastAsia="Times New Roman" w:hAnsi="GHEA Grapalat"/>
                <w:sz w:val="14"/>
                <w:szCs w:val="14"/>
                <w:lang w:val="af-ZA" w:eastAsia="ru-RU"/>
              </w:rPr>
              <w:t>-4</w:t>
            </w:r>
          </w:p>
        </w:tc>
        <w:tc>
          <w:tcPr>
            <w:tcW w:w="1178" w:type="dxa"/>
            <w:gridSpan w:val="4"/>
            <w:shd w:val="clear" w:color="auto" w:fill="auto"/>
            <w:vAlign w:val="center"/>
          </w:tcPr>
          <w:p w14:paraId="54F54951" w14:textId="4FA3D766" w:rsidR="00F172B8" w:rsidRPr="00821507" w:rsidRDefault="00F172B8" w:rsidP="00F172B8">
            <w:pPr>
              <w:widowControl w:val="0"/>
              <w:spacing w:before="0" w:after="0"/>
              <w:ind w:left="0" w:firstLine="0"/>
              <w:rPr>
                <w:rFonts w:ascii="GHEA Grapalat" w:eastAsia="Times New Roman" w:hAnsi="GHEA Grapalat" w:cs="Sylfaen"/>
                <w:sz w:val="14"/>
                <w:szCs w:val="14"/>
                <w:lang w:val="hy-AM" w:eastAsia="ru-RU"/>
              </w:rPr>
            </w:pPr>
            <w:r w:rsidRPr="00821507">
              <w:rPr>
                <w:rFonts w:ascii="GHEA Grapalat" w:eastAsia="Times New Roman" w:hAnsi="GHEA Grapalat" w:cs="Sylfaen"/>
                <w:sz w:val="14"/>
                <w:szCs w:val="14"/>
                <w:lang w:eastAsia="ru-RU"/>
              </w:rPr>
              <w:t>15.01.2024</w:t>
            </w:r>
          </w:p>
        </w:tc>
        <w:tc>
          <w:tcPr>
            <w:tcW w:w="1136" w:type="dxa"/>
            <w:gridSpan w:val="3"/>
            <w:shd w:val="clear" w:color="auto" w:fill="auto"/>
            <w:vAlign w:val="center"/>
          </w:tcPr>
          <w:p w14:paraId="610A7BBF" w14:textId="29F250D1" w:rsidR="00F172B8" w:rsidRPr="00821507" w:rsidRDefault="00F172B8" w:rsidP="00F172B8">
            <w:pPr>
              <w:widowControl w:val="0"/>
              <w:spacing w:before="0" w:after="0"/>
              <w:ind w:left="0" w:firstLine="0"/>
              <w:rPr>
                <w:rFonts w:ascii="GHEA Grapalat" w:eastAsia="Times New Roman" w:hAnsi="GHEA Grapalat" w:cs="Sylfaen"/>
                <w:sz w:val="14"/>
                <w:szCs w:val="14"/>
                <w:lang w:val="hy-AM" w:eastAsia="ru-RU"/>
              </w:rPr>
            </w:pPr>
            <w:r w:rsidRPr="00821507">
              <w:rPr>
                <w:rFonts w:ascii="GHEA Grapalat" w:eastAsia="Times New Roman" w:hAnsi="GHEA Grapalat" w:cs="Sylfaen"/>
                <w:sz w:val="14"/>
                <w:szCs w:val="14"/>
                <w:lang w:val="hy-AM" w:eastAsia="ru-RU"/>
              </w:rPr>
              <w:t>25.12.2024</w:t>
            </w:r>
          </w:p>
        </w:tc>
        <w:tc>
          <w:tcPr>
            <w:tcW w:w="1073" w:type="dxa"/>
            <w:gridSpan w:val="4"/>
            <w:shd w:val="clear" w:color="auto" w:fill="auto"/>
            <w:vAlign w:val="center"/>
          </w:tcPr>
          <w:p w14:paraId="6A3A27A0" w14:textId="77777777" w:rsidR="00F172B8" w:rsidRPr="00821507" w:rsidRDefault="00F172B8" w:rsidP="00F172B8">
            <w:pPr>
              <w:widowControl w:val="0"/>
              <w:spacing w:before="0" w:after="0"/>
              <w:ind w:left="0" w:firstLine="0"/>
              <w:rPr>
                <w:rFonts w:ascii="GHEA Grapalat" w:eastAsia="Times New Roman" w:hAnsi="GHEA Grapalat" w:cs="Sylfaen"/>
                <w:sz w:val="14"/>
                <w:szCs w:val="14"/>
                <w:lang w:eastAsia="ru-RU"/>
              </w:rPr>
            </w:pPr>
          </w:p>
        </w:tc>
        <w:tc>
          <w:tcPr>
            <w:tcW w:w="1130" w:type="dxa"/>
            <w:gridSpan w:val="5"/>
            <w:shd w:val="clear" w:color="auto" w:fill="auto"/>
            <w:vAlign w:val="center"/>
          </w:tcPr>
          <w:p w14:paraId="540F0BC7" w14:textId="7FFD0074" w:rsidR="00F172B8" w:rsidRPr="00821507" w:rsidRDefault="00F172B8" w:rsidP="00F172B8">
            <w:pPr>
              <w:widowControl w:val="0"/>
              <w:spacing w:before="0" w:after="0"/>
              <w:ind w:left="0" w:firstLine="0"/>
              <w:rPr>
                <w:rFonts w:ascii="GHEA Grapalat" w:eastAsia="Times New Roman" w:hAnsi="GHEA Grapalat" w:cs="Sylfaen"/>
                <w:sz w:val="14"/>
                <w:szCs w:val="14"/>
                <w:lang w:val="hy-AM" w:eastAsia="ru-RU"/>
              </w:rPr>
            </w:pPr>
            <w:r w:rsidRPr="00515CBF">
              <w:rPr>
                <w:rFonts w:ascii="GHEA Grapalat" w:eastAsia="Times New Roman" w:hAnsi="GHEA Grapalat" w:cs="Sylfaen"/>
                <w:sz w:val="14"/>
                <w:szCs w:val="14"/>
                <w:lang w:val="hy-AM" w:eastAsia="ru-RU"/>
              </w:rPr>
              <w:t>4.562.630</w:t>
            </w:r>
          </w:p>
        </w:tc>
        <w:tc>
          <w:tcPr>
            <w:tcW w:w="1963" w:type="dxa"/>
            <w:gridSpan w:val="2"/>
            <w:shd w:val="clear" w:color="auto" w:fill="auto"/>
            <w:vAlign w:val="center"/>
          </w:tcPr>
          <w:p w14:paraId="6043A549" w14:textId="4713261D" w:rsidR="00F172B8" w:rsidRPr="00821507" w:rsidRDefault="00F172B8" w:rsidP="00F172B8">
            <w:pPr>
              <w:widowControl w:val="0"/>
              <w:spacing w:before="0" w:after="0"/>
              <w:ind w:left="0" w:firstLine="0"/>
              <w:rPr>
                <w:rFonts w:ascii="GHEA Grapalat" w:eastAsia="Times New Roman" w:hAnsi="GHEA Grapalat" w:cs="Sylfaen"/>
                <w:sz w:val="14"/>
                <w:szCs w:val="14"/>
                <w:lang w:eastAsia="ru-RU"/>
              </w:rPr>
            </w:pPr>
            <w:r w:rsidRPr="00515CBF">
              <w:rPr>
                <w:rFonts w:ascii="GHEA Grapalat" w:eastAsia="Times New Roman" w:hAnsi="GHEA Grapalat" w:cs="Sylfaen"/>
                <w:sz w:val="14"/>
                <w:szCs w:val="14"/>
                <w:lang w:eastAsia="ru-RU"/>
              </w:rPr>
              <w:t>4.562.630</w:t>
            </w:r>
          </w:p>
        </w:tc>
      </w:tr>
      <w:tr w:rsidR="00F172B8" w:rsidRPr="00821507" w14:paraId="5184C34D" w14:textId="77777777" w:rsidTr="00FC459F">
        <w:trPr>
          <w:gridAfter w:val="6"/>
          <w:wAfter w:w="11132" w:type="dxa"/>
          <w:trHeight w:val="146"/>
        </w:trPr>
        <w:tc>
          <w:tcPr>
            <w:tcW w:w="1142" w:type="dxa"/>
            <w:shd w:val="clear" w:color="auto" w:fill="auto"/>
            <w:vAlign w:val="center"/>
          </w:tcPr>
          <w:p w14:paraId="5904858B" w14:textId="1C321BFB" w:rsidR="00F172B8" w:rsidRPr="00821507" w:rsidRDefault="00F172B8" w:rsidP="00F172B8">
            <w:pPr>
              <w:widowControl w:val="0"/>
              <w:spacing w:before="0" w:after="0"/>
              <w:ind w:left="0" w:firstLine="0"/>
              <w:rPr>
                <w:rFonts w:ascii="GHEA Grapalat" w:eastAsia="Times New Roman" w:hAnsi="GHEA Grapalat" w:cs="Sylfaen"/>
                <w:sz w:val="14"/>
                <w:szCs w:val="14"/>
                <w:lang w:eastAsia="ru-RU"/>
              </w:rPr>
            </w:pPr>
            <w:r>
              <w:rPr>
                <w:rFonts w:ascii="GHEA Grapalat" w:eastAsia="Times New Roman" w:hAnsi="GHEA Grapalat" w:cs="Sylfaen"/>
                <w:sz w:val="14"/>
                <w:szCs w:val="14"/>
                <w:lang w:eastAsia="ru-RU"/>
              </w:rPr>
              <w:t>6</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22</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30</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34</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36</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40</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52</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53</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60</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65</w:t>
            </w:r>
            <w:r>
              <w:rPr>
                <w:rFonts w:ascii="GHEA Grapalat" w:eastAsia="Times New Roman" w:hAnsi="GHEA Grapalat" w:cs="Sylfaen"/>
                <w:sz w:val="14"/>
                <w:szCs w:val="14"/>
                <w:lang w:val="hy-AM" w:eastAsia="ru-RU"/>
              </w:rPr>
              <w:t xml:space="preserve">, </w:t>
            </w:r>
            <w:r w:rsidRPr="00856E27">
              <w:rPr>
                <w:rFonts w:ascii="GHEA Grapalat" w:eastAsia="Times New Roman" w:hAnsi="GHEA Grapalat" w:cs="Sylfaen"/>
                <w:sz w:val="14"/>
                <w:szCs w:val="14"/>
                <w:lang w:eastAsia="ru-RU"/>
              </w:rPr>
              <w:t>66</w:t>
            </w:r>
          </w:p>
        </w:tc>
        <w:tc>
          <w:tcPr>
            <w:tcW w:w="1440" w:type="dxa"/>
            <w:gridSpan w:val="2"/>
            <w:shd w:val="clear" w:color="auto" w:fill="auto"/>
            <w:vAlign w:val="center"/>
          </w:tcPr>
          <w:p w14:paraId="1D841837" w14:textId="3356E5B6" w:rsidR="00F172B8" w:rsidRPr="00821507" w:rsidRDefault="00F172B8" w:rsidP="00F172B8">
            <w:pPr>
              <w:widowControl w:val="0"/>
              <w:spacing w:before="0" w:after="0"/>
              <w:ind w:left="0" w:firstLine="0"/>
              <w:rPr>
                <w:rFonts w:ascii="GHEA Grapalat" w:eastAsia="Times New Roman" w:hAnsi="GHEA Grapalat" w:cs="Sylfaen"/>
                <w:iCs/>
                <w:sz w:val="14"/>
                <w:szCs w:val="14"/>
                <w:lang w:val="hy-AM" w:eastAsia="ru-RU"/>
              </w:rPr>
            </w:pPr>
            <w:r w:rsidRPr="00821507">
              <w:rPr>
                <w:rFonts w:ascii="GHEA Grapalat" w:eastAsia="Times New Roman" w:hAnsi="GHEA Grapalat" w:cs="Sylfaen"/>
                <w:iCs/>
                <w:sz w:val="14"/>
                <w:szCs w:val="14"/>
                <w:lang w:val="hy-AM" w:eastAsia="ru-RU"/>
              </w:rPr>
              <w:t>«Սպարապետ» ՍՊԸ</w:t>
            </w:r>
          </w:p>
        </w:tc>
        <w:tc>
          <w:tcPr>
            <w:tcW w:w="2070" w:type="dxa"/>
            <w:gridSpan w:val="5"/>
            <w:shd w:val="clear" w:color="auto" w:fill="auto"/>
            <w:vAlign w:val="center"/>
          </w:tcPr>
          <w:p w14:paraId="6FA1ACFA" w14:textId="68F128F0" w:rsidR="00F172B8" w:rsidRPr="00821507" w:rsidRDefault="00F172B8" w:rsidP="00F172B8">
            <w:pPr>
              <w:widowControl w:val="0"/>
              <w:spacing w:before="0" w:after="0"/>
              <w:ind w:left="0" w:firstLine="0"/>
              <w:rPr>
                <w:rFonts w:ascii="GHEA Grapalat" w:eastAsia="Times New Roman" w:hAnsi="GHEA Grapalat"/>
                <w:sz w:val="14"/>
                <w:szCs w:val="14"/>
                <w:lang w:val="af-ZA" w:eastAsia="ru-RU"/>
              </w:rPr>
            </w:pPr>
            <w:r>
              <w:rPr>
                <w:rFonts w:ascii="GHEA Grapalat" w:eastAsia="Times New Roman" w:hAnsi="GHEA Grapalat"/>
                <w:sz w:val="14"/>
                <w:szCs w:val="14"/>
                <w:lang w:val="af-ZA" w:eastAsia="ru-RU"/>
              </w:rPr>
              <w:t>ՀՀ ԼՄՎՔ-Թ10Մ-ԳՀԱՊՁԲ-24/01-5</w:t>
            </w:r>
          </w:p>
        </w:tc>
        <w:tc>
          <w:tcPr>
            <w:tcW w:w="1178" w:type="dxa"/>
            <w:gridSpan w:val="4"/>
            <w:shd w:val="clear" w:color="auto" w:fill="auto"/>
            <w:vAlign w:val="center"/>
          </w:tcPr>
          <w:p w14:paraId="2875D919" w14:textId="74AD4935" w:rsidR="00F172B8" w:rsidRPr="00821507" w:rsidRDefault="00F172B8" w:rsidP="00F172B8">
            <w:pPr>
              <w:widowControl w:val="0"/>
              <w:spacing w:before="0" w:after="0"/>
              <w:ind w:left="0" w:firstLine="0"/>
              <w:rPr>
                <w:rFonts w:ascii="GHEA Grapalat" w:eastAsia="Times New Roman" w:hAnsi="GHEA Grapalat" w:cs="Sylfaen"/>
                <w:sz w:val="14"/>
                <w:szCs w:val="14"/>
                <w:lang w:val="af-ZA" w:eastAsia="ru-RU"/>
              </w:rPr>
            </w:pPr>
            <w:r>
              <w:rPr>
                <w:rFonts w:ascii="GHEA Grapalat" w:eastAsia="Times New Roman" w:hAnsi="GHEA Grapalat" w:cs="Sylfaen"/>
                <w:sz w:val="14"/>
                <w:szCs w:val="14"/>
                <w:lang w:val="hy-AM" w:eastAsia="ru-RU"/>
              </w:rPr>
              <w:t>12</w:t>
            </w:r>
            <w:r>
              <w:rPr>
                <w:rFonts w:ascii="GHEA Grapalat" w:eastAsia="Times New Roman" w:hAnsi="GHEA Grapalat" w:cs="Sylfaen"/>
                <w:sz w:val="14"/>
                <w:szCs w:val="14"/>
                <w:lang w:val="af-ZA" w:eastAsia="ru-RU"/>
              </w:rPr>
              <w:t>.01</w:t>
            </w:r>
            <w:r w:rsidRPr="00821507">
              <w:rPr>
                <w:rFonts w:ascii="GHEA Grapalat" w:eastAsia="Times New Roman" w:hAnsi="GHEA Grapalat" w:cs="Sylfaen"/>
                <w:sz w:val="14"/>
                <w:szCs w:val="14"/>
                <w:lang w:val="af-ZA" w:eastAsia="ru-RU"/>
              </w:rPr>
              <w:t>.2024</w:t>
            </w:r>
          </w:p>
        </w:tc>
        <w:tc>
          <w:tcPr>
            <w:tcW w:w="1136" w:type="dxa"/>
            <w:gridSpan w:val="3"/>
            <w:shd w:val="clear" w:color="auto" w:fill="auto"/>
            <w:vAlign w:val="center"/>
          </w:tcPr>
          <w:p w14:paraId="4C166BAC" w14:textId="7CABE7BC" w:rsidR="00F172B8" w:rsidRPr="00821507" w:rsidRDefault="00F172B8" w:rsidP="00F172B8">
            <w:pPr>
              <w:widowControl w:val="0"/>
              <w:spacing w:before="0" w:after="0"/>
              <w:ind w:left="0" w:firstLine="0"/>
              <w:rPr>
                <w:rFonts w:ascii="GHEA Grapalat" w:eastAsia="Times New Roman" w:hAnsi="GHEA Grapalat" w:cs="Sylfaen"/>
                <w:sz w:val="14"/>
                <w:szCs w:val="14"/>
                <w:lang w:val="hy-AM" w:eastAsia="ru-RU"/>
              </w:rPr>
            </w:pPr>
            <w:r w:rsidRPr="00821507">
              <w:rPr>
                <w:rFonts w:ascii="GHEA Grapalat" w:eastAsia="Times New Roman" w:hAnsi="GHEA Grapalat" w:cs="Sylfaen"/>
                <w:sz w:val="14"/>
                <w:szCs w:val="14"/>
                <w:lang w:val="hy-AM" w:eastAsia="ru-RU"/>
              </w:rPr>
              <w:t>25.12.2024</w:t>
            </w:r>
          </w:p>
        </w:tc>
        <w:tc>
          <w:tcPr>
            <w:tcW w:w="1073" w:type="dxa"/>
            <w:gridSpan w:val="4"/>
            <w:shd w:val="clear" w:color="auto" w:fill="auto"/>
            <w:vAlign w:val="center"/>
          </w:tcPr>
          <w:p w14:paraId="132D8C4A" w14:textId="77777777" w:rsidR="00F172B8" w:rsidRPr="00821507" w:rsidRDefault="00F172B8" w:rsidP="00F172B8">
            <w:pPr>
              <w:widowControl w:val="0"/>
              <w:spacing w:before="0" w:after="0"/>
              <w:ind w:left="0" w:firstLine="0"/>
              <w:rPr>
                <w:rFonts w:ascii="GHEA Grapalat" w:eastAsia="Times New Roman" w:hAnsi="GHEA Grapalat" w:cs="Sylfaen"/>
                <w:sz w:val="14"/>
                <w:szCs w:val="14"/>
                <w:lang w:val="hy-AM" w:eastAsia="ru-RU"/>
              </w:rPr>
            </w:pPr>
          </w:p>
        </w:tc>
        <w:tc>
          <w:tcPr>
            <w:tcW w:w="1130" w:type="dxa"/>
            <w:gridSpan w:val="5"/>
            <w:shd w:val="clear" w:color="auto" w:fill="auto"/>
            <w:vAlign w:val="center"/>
          </w:tcPr>
          <w:p w14:paraId="556BAE73" w14:textId="3550A720" w:rsidR="00F172B8" w:rsidRPr="00821507" w:rsidRDefault="00F172B8" w:rsidP="00F172B8">
            <w:pPr>
              <w:widowControl w:val="0"/>
              <w:spacing w:before="0" w:after="0"/>
              <w:ind w:left="0" w:firstLine="0"/>
              <w:rPr>
                <w:rFonts w:ascii="GHEA Grapalat" w:eastAsia="Times New Roman" w:hAnsi="GHEA Grapalat" w:cs="Sylfaen"/>
                <w:sz w:val="14"/>
                <w:szCs w:val="14"/>
                <w:lang w:val="hy-AM" w:eastAsia="ru-RU"/>
              </w:rPr>
            </w:pPr>
            <w:r w:rsidRPr="00515CBF">
              <w:rPr>
                <w:rFonts w:ascii="GHEA Grapalat" w:eastAsia="Times New Roman" w:hAnsi="GHEA Grapalat" w:cs="Sylfaen"/>
                <w:sz w:val="14"/>
                <w:szCs w:val="14"/>
                <w:lang w:val="hy-AM" w:eastAsia="ru-RU"/>
              </w:rPr>
              <w:t>1.541.800</w:t>
            </w:r>
          </w:p>
        </w:tc>
        <w:tc>
          <w:tcPr>
            <w:tcW w:w="1963" w:type="dxa"/>
            <w:gridSpan w:val="2"/>
            <w:shd w:val="clear" w:color="auto" w:fill="auto"/>
            <w:vAlign w:val="center"/>
          </w:tcPr>
          <w:p w14:paraId="1F105B21" w14:textId="242EE1FC" w:rsidR="00F172B8" w:rsidRPr="00821507" w:rsidRDefault="00F172B8" w:rsidP="00F172B8">
            <w:pPr>
              <w:widowControl w:val="0"/>
              <w:spacing w:before="0" w:after="0"/>
              <w:ind w:left="0" w:firstLine="0"/>
              <w:rPr>
                <w:rFonts w:ascii="GHEA Grapalat" w:eastAsia="Times New Roman" w:hAnsi="GHEA Grapalat" w:cs="Sylfaen"/>
                <w:sz w:val="14"/>
                <w:szCs w:val="14"/>
                <w:lang w:val="af-ZA" w:eastAsia="ru-RU"/>
              </w:rPr>
            </w:pPr>
            <w:r w:rsidRPr="00515CBF">
              <w:rPr>
                <w:rFonts w:ascii="GHEA Grapalat" w:eastAsia="Times New Roman" w:hAnsi="GHEA Grapalat" w:cs="Sylfaen"/>
                <w:sz w:val="14"/>
                <w:szCs w:val="14"/>
                <w:lang w:val="af-ZA" w:eastAsia="ru-RU"/>
              </w:rPr>
              <w:t>1.541.800</w:t>
            </w:r>
          </w:p>
        </w:tc>
      </w:tr>
      <w:tr w:rsidR="00F172B8" w:rsidRPr="00821507" w14:paraId="42D0D8E8" w14:textId="77777777" w:rsidTr="00FC459F">
        <w:trPr>
          <w:gridAfter w:val="6"/>
          <w:wAfter w:w="11132" w:type="dxa"/>
          <w:trHeight w:val="146"/>
        </w:trPr>
        <w:tc>
          <w:tcPr>
            <w:tcW w:w="1142" w:type="dxa"/>
            <w:shd w:val="clear" w:color="auto" w:fill="auto"/>
            <w:vAlign w:val="center"/>
          </w:tcPr>
          <w:p w14:paraId="24C4AFCF" w14:textId="1E2FC47B" w:rsidR="00F172B8" w:rsidRPr="00821507" w:rsidRDefault="00F172B8" w:rsidP="00F172B8">
            <w:pPr>
              <w:widowControl w:val="0"/>
              <w:spacing w:before="0" w:after="0"/>
              <w:ind w:left="0" w:firstLine="0"/>
              <w:rPr>
                <w:rFonts w:ascii="GHEA Grapalat" w:eastAsia="Times New Roman" w:hAnsi="GHEA Grapalat" w:cs="Sylfaen"/>
                <w:sz w:val="14"/>
                <w:szCs w:val="14"/>
                <w:lang w:val="hy-AM" w:eastAsia="ru-RU"/>
              </w:rPr>
            </w:pPr>
            <w:r>
              <w:rPr>
                <w:rFonts w:ascii="GHEA Grapalat" w:eastAsia="Times New Roman" w:hAnsi="GHEA Grapalat" w:cs="Sylfaen"/>
                <w:sz w:val="14"/>
                <w:szCs w:val="14"/>
                <w:lang w:val="hy-AM" w:eastAsia="ru-RU"/>
              </w:rPr>
              <w:t>15, 43</w:t>
            </w:r>
          </w:p>
        </w:tc>
        <w:tc>
          <w:tcPr>
            <w:tcW w:w="1440" w:type="dxa"/>
            <w:gridSpan w:val="2"/>
            <w:shd w:val="clear" w:color="auto" w:fill="auto"/>
            <w:vAlign w:val="center"/>
          </w:tcPr>
          <w:p w14:paraId="28994EAD" w14:textId="25EE9D2D" w:rsidR="00F172B8" w:rsidRPr="00821507" w:rsidRDefault="00F172B8" w:rsidP="00F172B8">
            <w:pPr>
              <w:widowControl w:val="0"/>
              <w:spacing w:before="0" w:after="0"/>
              <w:ind w:left="0" w:firstLine="0"/>
              <w:rPr>
                <w:rFonts w:ascii="GHEA Grapalat" w:eastAsia="Times New Roman" w:hAnsi="GHEA Grapalat" w:cs="Sylfaen"/>
                <w:iCs/>
                <w:sz w:val="14"/>
                <w:szCs w:val="14"/>
                <w:lang w:val="hy-AM" w:eastAsia="ru-RU"/>
              </w:rPr>
            </w:pPr>
            <w:r w:rsidRPr="00821507">
              <w:rPr>
                <w:rFonts w:ascii="GHEA Grapalat" w:eastAsia="Times New Roman" w:hAnsi="GHEA Grapalat" w:cs="Sylfaen"/>
                <w:iCs/>
                <w:sz w:val="14"/>
                <w:szCs w:val="14"/>
                <w:lang w:val="hy-AM" w:eastAsia="ru-RU"/>
              </w:rPr>
              <w:t>«Սպարապետ» ՍՊԸ</w:t>
            </w:r>
          </w:p>
        </w:tc>
        <w:tc>
          <w:tcPr>
            <w:tcW w:w="2070" w:type="dxa"/>
            <w:gridSpan w:val="5"/>
            <w:shd w:val="clear" w:color="auto" w:fill="auto"/>
            <w:vAlign w:val="center"/>
          </w:tcPr>
          <w:p w14:paraId="1C6BF859" w14:textId="5B7E5DD3" w:rsidR="00F172B8" w:rsidRPr="00821507" w:rsidRDefault="00F172B8" w:rsidP="00F172B8">
            <w:pPr>
              <w:widowControl w:val="0"/>
              <w:spacing w:before="0" w:after="0"/>
              <w:ind w:left="0" w:firstLine="0"/>
              <w:rPr>
                <w:rFonts w:ascii="GHEA Grapalat" w:eastAsia="Times New Roman" w:hAnsi="GHEA Grapalat"/>
                <w:sz w:val="14"/>
                <w:szCs w:val="14"/>
                <w:lang w:val="hy-AM" w:eastAsia="ru-RU"/>
              </w:rPr>
            </w:pPr>
            <w:r>
              <w:rPr>
                <w:rFonts w:ascii="GHEA Grapalat" w:eastAsia="Times New Roman" w:hAnsi="GHEA Grapalat"/>
                <w:sz w:val="14"/>
                <w:szCs w:val="14"/>
                <w:lang w:val="af-ZA" w:eastAsia="ru-RU"/>
              </w:rPr>
              <w:t>ՀՀ ԼՄՎՔ-Թ10Մ-ԳՀԱՊՁԲ-24/01-</w:t>
            </w:r>
            <w:r w:rsidRPr="00821507">
              <w:rPr>
                <w:rFonts w:ascii="GHEA Grapalat" w:eastAsia="Times New Roman" w:hAnsi="GHEA Grapalat"/>
                <w:sz w:val="14"/>
                <w:szCs w:val="14"/>
                <w:lang w:val="af-ZA" w:eastAsia="ru-RU"/>
              </w:rPr>
              <w:t>-</w:t>
            </w:r>
            <w:r w:rsidRPr="00821507">
              <w:rPr>
                <w:rFonts w:ascii="GHEA Grapalat" w:eastAsia="Times New Roman" w:hAnsi="GHEA Grapalat"/>
                <w:sz w:val="14"/>
                <w:szCs w:val="14"/>
                <w:lang w:val="hy-AM" w:eastAsia="ru-RU"/>
              </w:rPr>
              <w:t>6</w:t>
            </w:r>
          </w:p>
        </w:tc>
        <w:tc>
          <w:tcPr>
            <w:tcW w:w="1178" w:type="dxa"/>
            <w:gridSpan w:val="4"/>
            <w:shd w:val="clear" w:color="auto" w:fill="auto"/>
            <w:vAlign w:val="center"/>
          </w:tcPr>
          <w:p w14:paraId="75233C54" w14:textId="5022AAA7" w:rsidR="00F172B8" w:rsidRPr="00821507" w:rsidRDefault="00F172B8" w:rsidP="00F172B8">
            <w:pPr>
              <w:widowControl w:val="0"/>
              <w:spacing w:before="0" w:after="0"/>
              <w:ind w:left="0" w:firstLine="0"/>
              <w:rPr>
                <w:rFonts w:ascii="GHEA Grapalat" w:eastAsia="Times New Roman" w:hAnsi="GHEA Grapalat" w:cs="Sylfaen"/>
                <w:sz w:val="14"/>
                <w:szCs w:val="14"/>
                <w:lang w:val="hy-AM" w:eastAsia="ru-RU"/>
              </w:rPr>
            </w:pPr>
            <w:r>
              <w:rPr>
                <w:rFonts w:ascii="GHEA Grapalat" w:eastAsia="Times New Roman" w:hAnsi="GHEA Grapalat" w:cs="Sylfaen"/>
                <w:sz w:val="14"/>
                <w:szCs w:val="14"/>
                <w:lang w:val="af-ZA" w:eastAsia="ru-RU"/>
              </w:rPr>
              <w:t>1</w:t>
            </w:r>
            <w:r>
              <w:rPr>
                <w:rFonts w:ascii="GHEA Grapalat" w:eastAsia="Times New Roman" w:hAnsi="GHEA Grapalat" w:cs="Sylfaen"/>
                <w:sz w:val="14"/>
                <w:szCs w:val="14"/>
                <w:lang w:val="hy-AM" w:eastAsia="ru-RU"/>
              </w:rPr>
              <w:t>9</w:t>
            </w:r>
            <w:r w:rsidRPr="00821507">
              <w:rPr>
                <w:rFonts w:ascii="GHEA Grapalat" w:eastAsia="Times New Roman" w:hAnsi="GHEA Grapalat" w:cs="Sylfaen"/>
                <w:sz w:val="14"/>
                <w:szCs w:val="14"/>
                <w:lang w:val="af-ZA" w:eastAsia="ru-RU"/>
              </w:rPr>
              <w:t>.02.2024</w:t>
            </w:r>
          </w:p>
        </w:tc>
        <w:tc>
          <w:tcPr>
            <w:tcW w:w="1136" w:type="dxa"/>
            <w:gridSpan w:val="3"/>
            <w:shd w:val="clear" w:color="auto" w:fill="auto"/>
            <w:vAlign w:val="center"/>
          </w:tcPr>
          <w:p w14:paraId="63CE6616" w14:textId="69E61087" w:rsidR="00F172B8" w:rsidRPr="00821507" w:rsidRDefault="00F172B8" w:rsidP="00F172B8">
            <w:pPr>
              <w:widowControl w:val="0"/>
              <w:spacing w:before="0" w:after="0"/>
              <w:ind w:left="0" w:firstLine="0"/>
              <w:rPr>
                <w:rFonts w:ascii="GHEA Grapalat" w:eastAsia="Times New Roman" w:hAnsi="GHEA Grapalat" w:cs="Sylfaen"/>
                <w:sz w:val="14"/>
                <w:szCs w:val="14"/>
                <w:lang w:val="hy-AM" w:eastAsia="ru-RU"/>
              </w:rPr>
            </w:pPr>
            <w:r w:rsidRPr="00821507">
              <w:rPr>
                <w:rFonts w:ascii="GHEA Grapalat" w:eastAsia="Times New Roman" w:hAnsi="GHEA Grapalat" w:cs="Sylfaen"/>
                <w:sz w:val="14"/>
                <w:szCs w:val="14"/>
                <w:lang w:val="hy-AM" w:eastAsia="ru-RU"/>
              </w:rPr>
              <w:t>25.12.2024</w:t>
            </w:r>
          </w:p>
        </w:tc>
        <w:tc>
          <w:tcPr>
            <w:tcW w:w="1073" w:type="dxa"/>
            <w:gridSpan w:val="4"/>
            <w:shd w:val="clear" w:color="auto" w:fill="auto"/>
            <w:vAlign w:val="center"/>
          </w:tcPr>
          <w:p w14:paraId="002F58B3" w14:textId="77777777" w:rsidR="00F172B8" w:rsidRPr="00821507" w:rsidRDefault="00F172B8" w:rsidP="00F172B8">
            <w:pPr>
              <w:widowControl w:val="0"/>
              <w:spacing w:before="0" w:after="0"/>
              <w:ind w:left="0" w:firstLine="0"/>
              <w:rPr>
                <w:rFonts w:ascii="GHEA Grapalat" w:eastAsia="Times New Roman" w:hAnsi="GHEA Grapalat" w:cs="Sylfaen"/>
                <w:sz w:val="14"/>
                <w:szCs w:val="14"/>
                <w:lang w:val="hy-AM" w:eastAsia="ru-RU"/>
              </w:rPr>
            </w:pPr>
          </w:p>
        </w:tc>
        <w:tc>
          <w:tcPr>
            <w:tcW w:w="1130" w:type="dxa"/>
            <w:gridSpan w:val="5"/>
            <w:shd w:val="clear" w:color="auto" w:fill="auto"/>
            <w:vAlign w:val="center"/>
          </w:tcPr>
          <w:p w14:paraId="336A846C" w14:textId="3687A622" w:rsidR="00F172B8" w:rsidRPr="00821507" w:rsidRDefault="00F172B8" w:rsidP="00F172B8">
            <w:pPr>
              <w:widowControl w:val="0"/>
              <w:spacing w:before="0" w:after="0"/>
              <w:ind w:left="0" w:firstLine="0"/>
              <w:rPr>
                <w:rFonts w:ascii="GHEA Grapalat" w:eastAsia="Times New Roman" w:hAnsi="GHEA Grapalat" w:cs="Sylfaen"/>
                <w:sz w:val="14"/>
                <w:szCs w:val="14"/>
                <w:lang w:val="hy-AM" w:eastAsia="ru-RU"/>
              </w:rPr>
            </w:pPr>
            <w:r w:rsidRPr="00856E27">
              <w:rPr>
                <w:rFonts w:ascii="GHEA Grapalat" w:eastAsia="Times New Roman" w:hAnsi="GHEA Grapalat" w:cs="Sylfaen"/>
                <w:sz w:val="14"/>
                <w:szCs w:val="14"/>
                <w:lang w:val="hy-AM" w:eastAsia="ru-RU"/>
              </w:rPr>
              <w:t>145,600</w:t>
            </w:r>
          </w:p>
        </w:tc>
        <w:tc>
          <w:tcPr>
            <w:tcW w:w="1963" w:type="dxa"/>
            <w:gridSpan w:val="2"/>
            <w:shd w:val="clear" w:color="auto" w:fill="auto"/>
            <w:vAlign w:val="center"/>
          </w:tcPr>
          <w:p w14:paraId="18670253" w14:textId="21617886" w:rsidR="00F172B8" w:rsidRPr="00821507" w:rsidRDefault="00F172B8" w:rsidP="00F172B8">
            <w:pPr>
              <w:widowControl w:val="0"/>
              <w:spacing w:before="0" w:after="0"/>
              <w:ind w:left="0" w:firstLine="0"/>
              <w:rPr>
                <w:rFonts w:ascii="GHEA Grapalat" w:eastAsia="Times New Roman" w:hAnsi="GHEA Grapalat" w:cs="Sylfaen"/>
                <w:sz w:val="14"/>
                <w:szCs w:val="14"/>
                <w:lang w:val="hy-AM" w:eastAsia="ru-RU"/>
              </w:rPr>
            </w:pPr>
            <w:r w:rsidRPr="00856E27">
              <w:rPr>
                <w:rFonts w:ascii="GHEA Grapalat" w:eastAsia="Times New Roman" w:hAnsi="GHEA Grapalat" w:cs="Sylfaen"/>
                <w:sz w:val="14"/>
                <w:szCs w:val="14"/>
                <w:lang w:val="hy-AM" w:eastAsia="ru-RU"/>
              </w:rPr>
              <w:t>145,600</w:t>
            </w:r>
          </w:p>
        </w:tc>
      </w:tr>
      <w:tr w:rsidR="00F172B8" w:rsidRPr="00821507" w14:paraId="41E4ED39" w14:textId="2AFCE3B0" w:rsidTr="00FC459F">
        <w:trPr>
          <w:gridAfter w:val="1"/>
          <w:wAfter w:w="6588" w:type="dxa"/>
          <w:trHeight w:val="150"/>
        </w:trPr>
        <w:tc>
          <w:tcPr>
            <w:tcW w:w="11132" w:type="dxa"/>
            <w:gridSpan w:val="26"/>
            <w:shd w:val="clear" w:color="auto" w:fill="auto"/>
            <w:vAlign w:val="center"/>
          </w:tcPr>
          <w:p w14:paraId="7265AE84" w14:textId="77777777" w:rsidR="00F172B8" w:rsidRPr="00821507" w:rsidRDefault="00F172B8" w:rsidP="00F172B8">
            <w:pPr>
              <w:tabs>
                <w:tab w:val="left" w:pos="1248"/>
              </w:tabs>
              <w:spacing w:before="0" w:after="0"/>
              <w:ind w:left="0" w:firstLine="0"/>
              <w:rPr>
                <w:rFonts w:ascii="GHEA Grapalat" w:eastAsia="Times New Roman" w:hAnsi="GHEA Grapalat"/>
                <w:sz w:val="14"/>
                <w:szCs w:val="14"/>
                <w:lang w:eastAsia="ru-RU"/>
              </w:rPr>
            </w:pPr>
            <w:r w:rsidRPr="00821507">
              <w:rPr>
                <w:rFonts w:ascii="GHEA Grapalat" w:eastAsia="Times New Roman" w:hAnsi="GHEA Grapalat"/>
                <w:sz w:val="14"/>
                <w:szCs w:val="14"/>
                <w:lang w:eastAsia="ru-RU"/>
              </w:rPr>
              <w:t>Ընտրված</w:t>
            </w:r>
            <w:r w:rsidRPr="00821507">
              <w:rPr>
                <w:rFonts w:ascii="GHEA Grapalat" w:eastAsia="Times New Roman" w:hAnsi="GHEA Grapalat"/>
                <w:sz w:val="14"/>
                <w:szCs w:val="14"/>
                <w:lang w:val="af-ZA" w:eastAsia="ru-RU"/>
              </w:rPr>
              <w:t xml:space="preserve"> </w:t>
            </w:r>
            <w:r w:rsidRPr="00821507">
              <w:rPr>
                <w:rFonts w:ascii="GHEA Grapalat" w:eastAsia="Times New Roman" w:hAnsi="GHEA Grapalat"/>
                <w:sz w:val="14"/>
                <w:szCs w:val="14"/>
                <w:lang w:eastAsia="ru-RU"/>
              </w:rPr>
              <w:t>մասնակցի</w:t>
            </w:r>
            <w:r w:rsidRPr="00821507">
              <w:rPr>
                <w:rFonts w:ascii="GHEA Grapalat" w:eastAsia="Times New Roman" w:hAnsi="GHEA Grapalat"/>
                <w:sz w:val="14"/>
                <w:szCs w:val="14"/>
                <w:lang w:val="af-ZA" w:eastAsia="ru-RU"/>
              </w:rPr>
              <w:t xml:space="preserve"> (</w:t>
            </w:r>
            <w:r w:rsidRPr="00821507">
              <w:rPr>
                <w:rFonts w:ascii="GHEA Grapalat" w:eastAsia="Times New Roman" w:hAnsi="GHEA Grapalat"/>
                <w:sz w:val="14"/>
                <w:szCs w:val="14"/>
                <w:lang w:eastAsia="ru-RU"/>
              </w:rPr>
              <w:t>մասնակիցների) անվանումը և հասցեն</w:t>
            </w:r>
          </w:p>
        </w:tc>
        <w:tc>
          <w:tcPr>
            <w:tcW w:w="1136" w:type="dxa"/>
            <w:vAlign w:val="center"/>
          </w:tcPr>
          <w:p w14:paraId="42B79115" w14:textId="77777777" w:rsidR="00F172B8" w:rsidRPr="00821507" w:rsidRDefault="00F172B8" w:rsidP="00F172B8">
            <w:pPr>
              <w:spacing w:before="0" w:after="160" w:line="259" w:lineRule="auto"/>
              <w:ind w:left="0" w:firstLine="0"/>
              <w:rPr>
                <w:rFonts w:ascii="GHEA Grapalat" w:hAnsi="GHEA Grapalat"/>
                <w:sz w:val="14"/>
                <w:szCs w:val="14"/>
              </w:rPr>
            </w:pPr>
          </w:p>
        </w:tc>
        <w:tc>
          <w:tcPr>
            <w:tcW w:w="1136" w:type="dxa"/>
            <w:vAlign w:val="center"/>
          </w:tcPr>
          <w:p w14:paraId="1745AAAC" w14:textId="77777777" w:rsidR="00F172B8" w:rsidRPr="00821507" w:rsidRDefault="00F172B8" w:rsidP="00F172B8">
            <w:pPr>
              <w:spacing w:before="0" w:after="160" w:line="259" w:lineRule="auto"/>
              <w:ind w:left="0" w:firstLine="0"/>
              <w:rPr>
                <w:rFonts w:ascii="GHEA Grapalat" w:hAnsi="GHEA Grapalat"/>
                <w:sz w:val="14"/>
                <w:szCs w:val="14"/>
              </w:rPr>
            </w:pPr>
          </w:p>
        </w:tc>
        <w:tc>
          <w:tcPr>
            <w:tcW w:w="1136" w:type="dxa"/>
            <w:gridSpan w:val="2"/>
            <w:vAlign w:val="center"/>
          </w:tcPr>
          <w:p w14:paraId="66B14C5E" w14:textId="3107D514" w:rsidR="00F172B8" w:rsidRPr="00821507" w:rsidRDefault="00F172B8" w:rsidP="00F172B8">
            <w:pPr>
              <w:spacing w:before="0" w:after="160" w:line="259" w:lineRule="auto"/>
              <w:ind w:left="0" w:firstLine="0"/>
              <w:rPr>
                <w:rFonts w:ascii="GHEA Grapalat" w:hAnsi="GHEA Grapalat"/>
                <w:sz w:val="14"/>
                <w:szCs w:val="14"/>
              </w:rPr>
            </w:pPr>
            <w:r w:rsidRPr="00821507">
              <w:rPr>
                <w:rFonts w:ascii="GHEA Grapalat" w:eastAsia="Times New Roman" w:hAnsi="GHEA Grapalat" w:cs="Sylfaen"/>
                <w:sz w:val="14"/>
                <w:szCs w:val="14"/>
                <w:highlight w:val="yellow"/>
                <w:lang w:eastAsia="ru-RU"/>
              </w:rPr>
              <w:t>17.07.2023</w:t>
            </w:r>
          </w:p>
        </w:tc>
        <w:tc>
          <w:tcPr>
            <w:tcW w:w="1136" w:type="dxa"/>
            <w:vAlign w:val="center"/>
          </w:tcPr>
          <w:p w14:paraId="3ACBA1B8" w14:textId="148633D0" w:rsidR="00F172B8" w:rsidRPr="00821507" w:rsidRDefault="00F172B8" w:rsidP="00F172B8">
            <w:pPr>
              <w:spacing w:before="0" w:after="160" w:line="259" w:lineRule="auto"/>
              <w:ind w:left="0" w:firstLine="0"/>
              <w:rPr>
                <w:rFonts w:ascii="GHEA Grapalat" w:hAnsi="GHEA Grapalat"/>
                <w:sz w:val="14"/>
                <w:szCs w:val="14"/>
              </w:rPr>
            </w:pPr>
            <w:r w:rsidRPr="00821507">
              <w:rPr>
                <w:rFonts w:ascii="GHEA Grapalat" w:eastAsia="Times New Roman" w:hAnsi="GHEA Grapalat" w:cs="Sylfaen"/>
                <w:sz w:val="14"/>
                <w:szCs w:val="14"/>
                <w:lang w:val="hy-AM" w:eastAsia="ru-RU"/>
              </w:rPr>
              <w:t>25.12.2024</w:t>
            </w:r>
          </w:p>
        </w:tc>
      </w:tr>
      <w:tr w:rsidR="00F172B8" w:rsidRPr="00821507" w14:paraId="1F657639" w14:textId="77777777" w:rsidTr="00FC459F">
        <w:trPr>
          <w:gridAfter w:val="6"/>
          <w:wAfter w:w="11132" w:type="dxa"/>
          <w:trHeight w:val="125"/>
        </w:trPr>
        <w:tc>
          <w:tcPr>
            <w:tcW w:w="1142" w:type="dxa"/>
            <w:tcBorders>
              <w:bottom w:val="single" w:sz="8" w:space="0" w:color="auto"/>
            </w:tcBorders>
            <w:shd w:val="clear" w:color="auto" w:fill="auto"/>
            <w:vAlign w:val="center"/>
          </w:tcPr>
          <w:p w14:paraId="066D7382" w14:textId="77777777" w:rsidR="00F172B8" w:rsidRPr="00821507" w:rsidRDefault="00F172B8" w:rsidP="00F172B8">
            <w:pPr>
              <w:tabs>
                <w:tab w:val="left" w:pos="1248"/>
              </w:tabs>
              <w:spacing w:before="0" w:after="0"/>
              <w:ind w:left="0" w:firstLine="0"/>
              <w:rPr>
                <w:rFonts w:ascii="GHEA Grapalat" w:eastAsia="Times New Roman" w:hAnsi="GHEA Grapalat"/>
                <w:sz w:val="14"/>
                <w:szCs w:val="14"/>
                <w:lang w:eastAsia="ru-RU"/>
              </w:rPr>
            </w:pPr>
            <w:r w:rsidRPr="00821507">
              <w:rPr>
                <w:rFonts w:ascii="GHEA Grapalat" w:eastAsia="Times New Roman" w:hAnsi="GHEA Grapalat"/>
                <w:sz w:val="14"/>
                <w:szCs w:val="14"/>
                <w:lang w:eastAsia="ru-RU"/>
              </w:rPr>
              <w:lastRenderedPageBreak/>
              <w:t>Չափա-բաժնի համարը</w:t>
            </w:r>
          </w:p>
        </w:tc>
        <w:tc>
          <w:tcPr>
            <w:tcW w:w="1440" w:type="dxa"/>
            <w:gridSpan w:val="2"/>
            <w:tcBorders>
              <w:bottom w:val="single" w:sz="8" w:space="0" w:color="auto"/>
            </w:tcBorders>
            <w:shd w:val="clear" w:color="auto" w:fill="auto"/>
            <w:vAlign w:val="center"/>
          </w:tcPr>
          <w:p w14:paraId="2FF506DD" w14:textId="77777777" w:rsidR="00F172B8" w:rsidRPr="00821507" w:rsidRDefault="00F172B8" w:rsidP="00F172B8">
            <w:pPr>
              <w:widowControl w:val="0"/>
              <w:spacing w:before="0" w:after="0"/>
              <w:ind w:left="0" w:firstLine="0"/>
              <w:rPr>
                <w:rFonts w:ascii="GHEA Grapalat" w:eastAsia="Times New Roman" w:hAnsi="GHEA Grapalat"/>
                <w:sz w:val="14"/>
                <w:szCs w:val="14"/>
                <w:lang w:eastAsia="ru-RU"/>
              </w:rPr>
            </w:pPr>
            <w:r w:rsidRPr="00821507">
              <w:rPr>
                <w:rFonts w:ascii="GHEA Grapalat" w:eastAsia="Times New Roman" w:hAnsi="GHEA Grapalat"/>
                <w:sz w:val="14"/>
                <w:szCs w:val="14"/>
                <w:lang w:eastAsia="ru-RU"/>
              </w:rPr>
              <w:t>Ընտրված մասնակիցը</w:t>
            </w:r>
          </w:p>
        </w:tc>
        <w:tc>
          <w:tcPr>
            <w:tcW w:w="2555" w:type="dxa"/>
            <w:gridSpan w:val="8"/>
            <w:tcBorders>
              <w:bottom w:val="single" w:sz="8" w:space="0" w:color="auto"/>
            </w:tcBorders>
            <w:shd w:val="clear" w:color="auto" w:fill="auto"/>
            <w:vAlign w:val="center"/>
          </w:tcPr>
          <w:p w14:paraId="66150E72" w14:textId="77777777" w:rsidR="00F172B8" w:rsidRPr="00821507" w:rsidRDefault="00F172B8" w:rsidP="00F172B8">
            <w:pPr>
              <w:tabs>
                <w:tab w:val="left" w:pos="1248"/>
              </w:tabs>
              <w:spacing w:before="0" w:after="0"/>
              <w:ind w:left="0" w:firstLine="0"/>
              <w:rPr>
                <w:rFonts w:ascii="GHEA Grapalat" w:eastAsia="Times New Roman" w:hAnsi="GHEA Grapalat"/>
                <w:sz w:val="14"/>
                <w:szCs w:val="14"/>
                <w:lang w:eastAsia="ru-RU"/>
              </w:rPr>
            </w:pPr>
            <w:r w:rsidRPr="00821507">
              <w:rPr>
                <w:rFonts w:ascii="GHEA Grapalat" w:eastAsia="Times New Roman" w:hAnsi="GHEA Grapalat"/>
                <w:sz w:val="14"/>
                <w:szCs w:val="14"/>
                <w:lang w:eastAsia="ru-RU"/>
              </w:rPr>
              <w:t>Հասցե, հեռ.</w:t>
            </w:r>
          </w:p>
        </w:tc>
        <w:tc>
          <w:tcPr>
            <w:tcW w:w="2125" w:type="dxa"/>
            <w:gridSpan w:val="5"/>
            <w:tcBorders>
              <w:bottom w:val="single" w:sz="8" w:space="0" w:color="auto"/>
            </w:tcBorders>
            <w:shd w:val="clear" w:color="auto" w:fill="auto"/>
            <w:vAlign w:val="center"/>
          </w:tcPr>
          <w:p w14:paraId="50D8142A" w14:textId="77777777" w:rsidR="00F172B8" w:rsidRPr="00821507" w:rsidRDefault="00F172B8" w:rsidP="00F172B8">
            <w:pPr>
              <w:tabs>
                <w:tab w:val="left" w:pos="1248"/>
              </w:tabs>
              <w:spacing w:before="0" w:after="0"/>
              <w:ind w:left="0" w:firstLine="0"/>
              <w:rPr>
                <w:rFonts w:ascii="GHEA Grapalat" w:eastAsia="Times New Roman" w:hAnsi="GHEA Grapalat"/>
                <w:sz w:val="14"/>
                <w:szCs w:val="14"/>
                <w:lang w:eastAsia="ru-RU"/>
              </w:rPr>
            </w:pPr>
            <w:r w:rsidRPr="00821507">
              <w:rPr>
                <w:rFonts w:ascii="GHEA Grapalat" w:eastAsia="Times New Roman" w:hAnsi="GHEA Grapalat"/>
                <w:sz w:val="14"/>
                <w:szCs w:val="14"/>
                <w:lang w:eastAsia="ru-RU"/>
              </w:rPr>
              <w:t>Էլ.-փոստ</w:t>
            </w:r>
          </w:p>
        </w:tc>
        <w:tc>
          <w:tcPr>
            <w:tcW w:w="1710" w:type="dxa"/>
            <w:gridSpan w:val="7"/>
            <w:tcBorders>
              <w:bottom w:val="single" w:sz="8" w:space="0" w:color="auto"/>
            </w:tcBorders>
            <w:shd w:val="clear" w:color="auto" w:fill="auto"/>
            <w:vAlign w:val="center"/>
          </w:tcPr>
          <w:p w14:paraId="0C8A668E" w14:textId="77777777" w:rsidR="00F172B8" w:rsidRPr="00821507" w:rsidRDefault="00F172B8" w:rsidP="00F172B8">
            <w:pPr>
              <w:tabs>
                <w:tab w:val="left" w:pos="1248"/>
              </w:tabs>
              <w:spacing w:before="0" w:after="0"/>
              <w:ind w:left="0" w:firstLine="0"/>
              <w:rPr>
                <w:rFonts w:ascii="GHEA Grapalat" w:eastAsia="Times New Roman" w:hAnsi="GHEA Grapalat"/>
                <w:sz w:val="14"/>
                <w:szCs w:val="14"/>
                <w:lang w:eastAsia="ru-RU"/>
              </w:rPr>
            </w:pPr>
            <w:r w:rsidRPr="00821507">
              <w:rPr>
                <w:rFonts w:ascii="GHEA Grapalat" w:eastAsia="Times New Roman" w:hAnsi="GHEA Grapalat"/>
                <w:sz w:val="14"/>
                <w:szCs w:val="14"/>
                <w:lang w:eastAsia="ru-RU"/>
              </w:rPr>
              <w:t>Բանկային հաշիվը</w:t>
            </w:r>
          </w:p>
        </w:tc>
        <w:tc>
          <w:tcPr>
            <w:tcW w:w="2160" w:type="dxa"/>
            <w:gridSpan w:val="3"/>
            <w:tcBorders>
              <w:bottom w:val="single" w:sz="8" w:space="0" w:color="auto"/>
            </w:tcBorders>
            <w:shd w:val="clear" w:color="auto" w:fill="auto"/>
            <w:vAlign w:val="center"/>
          </w:tcPr>
          <w:p w14:paraId="348CFA27" w14:textId="77777777" w:rsidR="00F172B8" w:rsidRPr="00821507" w:rsidRDefault="00F172B8" w:rsidP="00F172B8">
            <w:pPr>
              <w:tabs>
                <w:tab w:val="left" w:pos="1248"/>
              </w:tabs>
              <w:spacing w:before="0" w:after="0"/>
              <w:ind w:left="0" w:firstLine="0"/>
              <w:rPr>
                <w:rFonts w:ascii="GHEA Grapalat" w:eastAsia="Times New Roman" w:hAnsi="GHEA Grapalat"/>
                <w:sz w:val="14"/>
                <w:szCs w:val="14"/>
                <w:lang w:eastAsia="ru-RU"/>
              </w:rPr>
            </w:pPr>
            <w:r w:rsidRPr="00821507">
              <w:rPr>
                <w:rFonts w:ascii="GHEA Grapalat" w:eastAsia="Times New Roman" w:hAnsi="GHEA Grapalat"/>
                <w:sz w:val="14"/>
                <w:szCs w:val="14"/>
                <w:lang w:eastAsia="ru-RU"/>
              </w:rPr>
              <w:t>ՀՎՀՀ</w:t>
            </w:r>
            <w:r w:rsidRPr="00821507">
              <w:rPr>
                <w:rFonts w:ascii="GHEA Grapalat" w:eastAsia="Times New Roman" w:hAnsi="GHEA Grapalat"/>
                <w:sz w:val="14"/>
                <w:szCs w:val="14"/>
                <w:vertAlign w:val="superscript"/>
                <w:lang w:val="hy-AM" w:eastAsia="ru-RU"/>
              </w:rPr>
              <w:footnoteReference w:id="6"/>
            </w:r>
            <w:r w:rsidRPr="00821507">
              <w:rPr>
                <w:rFonts w:ascii="GHEA Grapalat" w:eastAsia="Times New Roman" w:hAnsi="GHEA Grapalat"/>
                <w:sz w:val="14"/>
                <w:szCs w:val="14"/>
                <w:lang w:eastAsia="ru-RU"/>
              </w:rPr>
              <w:t xml:space="preserve"> / Անձնագրի համարը և սերիան</w:t>
            </w:r>
          </w:p>
        </w:tc>
      </w:tr>
      <w:tr w:rsidR="00F172B8" w:rsidRPr="00821507" w14:paraId="2AF532C7" w14:textId="77777777" w:rsidTr="00FC459F">
        <w:trPr>
          <w:gridAfter w:val="6"/>
          <w:wAfter w:w="11132" w:type="dxa"/>
          <w:trHeight w:val="155"/>
        </w:trPr>
        <w:tc>
          <w:tcPr>
            <w:tcW w:w="1142" w:type="dxa"/>
            <w:tcBorders>
              <w:bottom w:val="single" w:sz="8" w:space="0" w:color="auto"/>
            </w:tcBorders>
            <w:shd w:val="clear" w:color="auto" w:fill="auto"/>
            <w:vAlign w:val="center"/>
          </w:tcPr>
          <w:p w14:paraId="17CDED84" w14:textId="5DD03FDD" w:rsidR="00F172B8" w:rsidRPr="00821507" w:rsidRDefault="00F172B8" w:rsidP="00F172B8">
            <w:pPr>
              <w:widowControl w:val="0"/>
              <w:spacing w:before="0" w:after="0"/>
              <w:ind w:left="0" w:firstLine="0"/>
              <w:rPr>
                <w:rFonts w:ascii="GHEA Grapalat" w:eastAsia="Times New Roman" w:hAnsi="GHEA Grapalat" w:cs="Sylfaen"/>
                <w:sz w:val="14"/>
                <w:szCs w:val="14"/>
                <w:lang w:val="hy-AM" w:eastAsia="ru-RU"/>
              </w:rPr>
            </w:pPr>
            <w:r>
              <w:rPr>
                <w:rFonts w:ascii="GHEA Grapalat" w:eastAsia="Times New Roman" w:hAnsi="GHEA Grapalat" w:cs="Sylfaen"/>
                <w:sz w:val="14"/>
                <w:szCs w:val="14"/>
                <w:lang w:eastAsia="ru-RU"/>
              </w:rPr>
              <w:t>2</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4</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19</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20</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21</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49</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51</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55</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58</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73</w:t>
            </w:r>
            <w:r>
              <w:rPr>
                <w:rFonts w:ascii="GHEA Grapalat" w:eastAsia="Times New Roman" w:hAnsi="GHEA Grapalat" w:cs="Sylfaen"/>
                <w:sz w:val="14"/>
                <w:szCs w:val="14"/>
                <w:lang w:val="hy-AM" w:eastAsia="ru-RU"/>
              </w:rPr>
              <w:t xml:space="preserve">, </w:t>
            </w:r>
            <w:r w:rsidRPr="00D40DCD">
              <w:rPr>
                <w:rFonts w:ascii="GHEA Grapalat" w:eastAsia="Times New Roman" w:hAnsi="GHEA Grapalat" w:cs="Sylfaen"/>
                <w:sz w:val="14"/>
                <w:szCs w:val="14"/>
                <w:lang w:eastAsia="ru-RU"/>
              </w:rPr>
              <w:t>77</w:t>
            </w:r>
          </w:p>
        </w:tc>
        <w:tc>
          <w:tcPr>
            <w:tcW w:w="1440" w:type="dxa"/>
            <w:gridSpan w:val="2"/>
            <w:tcBorders>
              <w:bottom w:val="single" w:sz="8" w:space="0" w:color="auto"/>
            </w:tcBorders>
            <w:shd w:val="clear" w:color="auto" w:fill="auto"/>
            <w:vAlign w:val="center"/>
          </w:tcPr>
          <w:p w14:paraId="521D8E22" w14:textId="0E791928" w:rsidR="00F172B8" w:rsidRPr="00821507" w:rsidRDefault="00F172B8" w:rsidP="00F172B8">
            <w:pPr>
              <w:widowControl w:val="0"/>
              <w:spacing w:before="0" w:after="0"/>
              <w:ind w:left="0" w:firstLine="0"/>
              <w:rPr>
                <w:rFonts w:ascii="GHEA Grapalat" w:eastAsia="Times New Roman" w:hAnsi="GHEA Grapalat" w:cs="Sylfaen"/>
                <w:iCs/>
                <w:sz w:val="14"/>
                <w:szCs w:val="14"/>
                <w:lang w:val="hy-AM" w:eastAsia="ru-RU"/>
              </w:rPr>
            </w:pPr>
            <w:r w:rsidRPr="00821507">
              <w:rPr>
                <w:rFonts w:ascii="GHEA Grapalat" w:eastAsia="Times New Roman" w:hAnsi="GHEA Grapalat" w:cs="Sylfaen"/>
                <w:iCs/>
                <w:sz w:val="14"/>
                <w:szCs w:val="14"/>
                <w:lang w:val="hy-AM" w:eastAsia="ru-RU"/>
              </w:rPr>
              <w:t>«ԼԻԱԱՍ» ՍՊԸ</w:t>
            </w:r>
          </w:p>
        </w:tc>
        <w:tc>
          <w:tcPr>
            <w:tcW w:w="2555" w:type="dxa"/>
            <w:gridSpan w:val="8"/>
            <w:tcBorders>
              <w:bottom w:val="single" w:sz="8" w:space="0" w:color="auto"/>
            </w:tcBorders>
            <w:shd w:val="clear" w:color="auto" w:fill="auto"/>
            <w:vAlign w:val="center"/>
          </w:tcPr>
          <w:p w14:paraId="52E29C7F" w14:textId="0C83B9DB" w:rsidR="00F172B8" w:rsidRPr="00821507" w:rsidRDefault="00F172B8" w:rsidP="00F172B8">
            <w:pPr>
              <w:widowControl w:val="0"/>
              <w:spacing w:before="0" w:after="0"/>
              <w:ind w:left="0" w:firstLine="0"/>
              <w:rPr>
                <w:rFonts w:ascii="GHEA Grapalat" w:eastAsia="Times New Roman" w:hAnsi="GHEA Grapalat"/>
                <w:sz w:val="14"/>
                <w:szCs w:val="14"/>
                <w:lang w:val="hy-AM" w:eastAsia="ru-RU"/>
              </w:rPr>
            </w:pPr>
            <w:r w:rsidRPr="00821507">
              <w:rPr>
                <w:rFonts w:ascii="GHEA Grapalat" w:eastAsia="Times New Roman" w:hAnsi="GHEA Grapalat"/>
                <w:sz w:val="14"/>
                <w:szCs w:val="14"/>
                <w:lang w:val="hy-AM" w:eastAsia="ru-RU"/>
              </w:rPr>
              <w:t>ք. Վանաձոր Տիգրան ՄԵծ 29/3</w:t>
            </w:r>
          </w:p>
        </w:tc>
        <w:tc>
          <w:tcPr>
            <w:tcW w:w="2125" w:type="dxa"/>
            <w:gridSpan w:val="5"/>
            <w:tcBorders>
              <w:bottom w:val="single" w:sz="8" w:space="0" w:color="auto"/>
            </w:tcBorders>
            <w:shd w:val="clear" w:color="auto" w:fill="auto"/>
            <w:vAlign w:val="center"/>
          </w:tcPr>
          <w:p w14:paraId="5A9A8E6D" w14:textId="09D5C2A9" w:rsidR="00F172B8" w:rsidRPr="00821507" w:rsidRDefault="00F172B8" w:rsidP="00F172B8">
            <w:pPr>
              <w:widowControl w:val="0"/>
              <w:spacing w:before="0" w:after="0"/>
              <w:ind w:left="0" w:firstLine="0"/>
              <w:rPr>
                <w:rFonts w:ascii="GHEA Grapalat" w:eastAsia="Times New Roman" w:hAnsi="GHEA Grapalat"/>
                <w:sz w:val="14"/>
                <w:szCs w:val="14"/>
                <w:lang w:val="hy-AM" w:eastAsia="ru-RU"/>
              </w:rPr>
            </w:pPr>
            <w:r w:rsidRPr="00821507">
              <w:rPr>
                <w:rFonts w:ascii="GHEA Grapalat" w:eastAsia="Times New Roman" w:hAnsi="GHEA Grapalat"/>
                <w:sz w:val="14"/>
                <w:szCs w:val="14"/>
                <w:lang w:val="hy-AM" w:eastAsia="ru-RU"/>
              </w:rPr>
              <w:t>lianasryan04@mail.ru</w:t>
            </w:r>
          </w:p>
        </w:tc>
        <w:tc>
          <w:tcPr>
            <w:tcW w:w="1710" w:type="dxa"/>
            <w:gridSpan w:val="7"/>
            <w:tcBorders>
              <w:bottom w:val="single" w:sz="8" w:space="0" w:color="auto"/>
            </w:tcBorders>
            <w:shd w:val="clear" w:color="auto" w:fill="auto"/>
            <w:vAlign w:val="center"/>
          </w:tcPr>
          <w:p w14:paraId="7656C0B7" w14:textId="29E17C4F" w:rsidR="00F172B8" w:rsidRPr="00821507" w:rsidRDefault="00F172B8" w:rsidP="00F172B8">
            <w:pPr>
              <w:widowControl w:val="0"/>
              <w:spacing w:before="0" w:after="0"/>
              <w:ind w:left="0" w:firstLine="0"/>
              <w:rPr>
                <w:rFonts w:ascii="GHEA Grapalat" w:eastAsia="Times New Roman" w:hAnsi="GHEA Grapalat"/>
                <w:sz w:val="14"/>
                <w:szCs w:val="14"/>
                <w:lang w:val="hy-AM" w:eastAsia="ru-RU"/>
              </w:rPr>
            </w:pPr>
            <w:r w:rsidRPr="00821507">
              <w:rPr>
                <w:rFonts w:ascii="GHEA Grapalat" w:eastAsia="Times New Roman" w:hAnsi="GHEA Grapalat"/>
                <w:sz w:val="14"/>
                <w:szCs w:val="14"/>
                <w:lang w:val="hy-AM" w:eastAsia="ru-RU"/>
              </w:rPr>
              <w:t>1570099014950100</w:t>
            </w:r>
          </w:p>
        </w:tc>
        <w:tc>
          <w:tcPr>
            <w:tcW w:w="2160" w:type="dxa"/>
            <w:gridSpan w:val="3"/>
            <w:tcBorders>
              <w:bottom w:val="single" w:sz="8" w:space="0" w:color="auto"/>
            </w:tcBorders>
            <w:shd w:val="clear" w:color="auto" w:fill="auto"/>
            <w:vAlign w:val="center"/>
          </w:tcPr>
          <w:p w14:paraId="792C1381" w14:textId="29AAAFD2" w:rsidR="00F172B8" w:rsidRPr="00821507" w:rsidRDefault="00F172B8" w:rsidP="00F172B8">
            <w:pPr>
              <w:widowControl w:val="0"/>
              <w:spacing w:before="0" w:after="0"/>
              <w:ind w:left="0" w:firstLine="0"/>
              <w:rPr>
                <w:rFonts w:ascii="GHEA Grapalat" w:eastAsia="Times New Roman" w:hAnsi="GHEA Grapalat"/>
                <w:sz w:val="14"/>
                <w:szCs w:val="14"/>
                <w:lang w:val="hy-AM" w:eastAsia="ru-RU"/>
              </w:rPr>
            </w:pPr>
            <w:r w:rsidRPr="00821507">
              <w:rPr>
                <w:rFonts w:ascii="GHEA Grapalat" w:eastAsia="Times New Roman" w:hAnsi="GHEA Grapalat"/>
                <w:sz w:val="14"/>
                <w:szCs w:val="14"/>
                <w:lang w:val="hy-AM" w:eastAsia="ru-RU"/>
              </w:rPr>
              <w:t>06972163</w:t>
            </w:r>
          </w:p>
        </w:tc>
      </w:tr>
      <w:tr w:rsidR="00F172B8" w:rsidRPr="00821507" w14:paraId="5145D14E" w14:textId="77777777" w:rsidTr="00FC459F">
        <w:trPr>
          <w:gridAfter w:val="6"/>
          <w:wAfter w:w="11132" w:type="dxa"/>
          <w:trHeight w:val="155"/>
        </w:trPr>
        <w:tc>
          <w:tcPr>
            <w:tcW w:w="1142" w:type="dxa"/>
            <w:tcBorders>
              <w:bottom w:val="single" w:sz="8" w:space="0" w:color="auto"/>
            </w:tcBorders>
            <w:shd w:val="clear" w:color="auto" w:fill="auto"/>
            <w:vAlign w:val="center"/>
          </w:tcPr>
          <w:p w14:paraId="6788C7A7" w14:textId="6841B8B7" w:rsidR="00F172B8" w:rsidRPr="00821507" w:rsidRDefault="00F172B8" w:rsidP="00F172B8">
            <w:pPr>
              <w:widowControl w:val="0"/>
              <w:spacing w:before="0" w:after="0"/>
              <w:ind w:left="0" w:firstLine="0"/>
              <w:rPr>
                <w:rFonts w:ascii="GHEA Grapalat" w:eastAsia="Times New Roman" w:hAnsi="GHEA Grapalat" w:cs="Sylfaen"/>
                <w:sz w:val="14"/>
                <w:szCs w:val="14"/>
                <w:lang w:eastAsia="ru-RU"/>
              </w:rPr>
            </w:pPr>
            <w:r>
              <w:rPr>
                <w:rFonts w:ascii="GHEA Grapalat" w:eastAsia="Times New Roman" w:hAnsi="GHEA Grapalat" w:cs="Sylfaen"/>
                <w:sz w:val="14"/>
                <w:szCs w:val="14"/>
                <w:lang w:val="hy-AM" w:eastAsia="ru-RU"/>
              </w:rPr>
              <w:t xml:space="preserve">8, 12, 13, 16, 23, 25, 37, 48, 67, </w:t>
            </w:r>
            <w:r w:rsidRPr="00D40DCD">
              <w:rPr>
                <w:rFonts w:ascii="GHEA Grapalat" w:eastAsia="Times New Roman" w:hAnsi="GHEA Grapalat" w:cs="Sylfaen"/>
                <w:sz w:val="14"/>
                <w:szCs w:val="14"/>
                <w:lang w:val="hy-AM" w:eastAsia="ru-RU"/>
              </w:rPr>
              <w:t>71</w:t>
            </w:r>
          </w:p>
        </w:tc>
        <w:tc>
          <w:tcPr>
            <w:tcW w:w="1440" w:type="dxa"/>
            <w:gridSpan w:val="2"/>
            <w:tcBorders>
              <w:bottom w:val="single" w:sz="8" w:space="0" w:color="auto"/>
            </w:tcBorders>
            <w:shd w:val="clear" w:color="auto" w:fill="auto"/>
            <w:vAlign w:val="center"/>
          </w:tcPr>
          <w:p w14:paraId="05602F8F" w14:textId="2B7D4149" w:rsidR="00F172B8" w:rsidRPr="00821507" w:rsidRDefault="00F172B8" w:rsidP="00F172B8">
            <w:pPr>
              <w:widowControl w:val="0"/>
              <w:spacing w:before="0" w:after="0"/>
              <w:ind w:left="0" w:firstLine="0"/>
              <w:rPr>
                <w:rFonts w:ascii="GHEA Grapalat" w:eastAsia="Times New Roman" w:hAnsi="GHEA Grapalat" w:cs="Sylfaen"/>
                <w:iCs/>
                <w:sz w:val="14"/>
                <w:szCs w:val="14"/>
                <w:lang w:val="hy-AM" w:eastAsia="ru-RU"/>
              </w:rPr>
            </w:pPr>
            <w:r w:rsidRPr="00821507">
              <w:rPr>
                <w:rFonts w:ascii="GHEA Grapalat" w:eastAsia="Times New Roman" w:hAnsi="GHEA Grapalat" w:cs="Sylfaen"/>
                <w:iCs/>
                <w:sz w:val="14"/>
                <w:szCs w:val="14"/>
                <w:lang w:val="hy-AM" w:eastAsia="ru-RU"/>
              </w:rPr>
              <w:t>«Տարոն» Սուպերմարկետ» ՍՊԸ</w:t>
            </w:r>
          </w:p>
        </w:tc>
        <w:tc>
          <w:tcPr>
            <w:tcW w:w="2555" w:type="dxa"/>
            <w:gridSpan w:val="8"/>
            <w:tcBorders>
              <w:bottom w:val="single" w:sz="8" w:space="0" w:color="auto"/>
            </w:tcBorders>
            <w:shd w:val="clear" w:color="auto" w:fill="auto"/>
            <w:vAlign w:val="center"/>
          </w:tcPr>
          <w:p w14:paraId="560D24EA" w14:textId="191C1F0F" w:rsidR="00F172B8" w:rsidRPr="00821507" w:rsidRDefault="00F172B8" w:rsidP="00F172B8">
            <w:pPr>
              <w:widowControl w:val="0"/>
              <w:spacing w:before="0" w:after="0"/>
              <w:ind w:left="0" w:firstLine="0"/>
              <w:rPr>
                <w:rFonts w:ascii="GHEA Grapalat" w:eastAsia="Times New Roman" w:hAnsi="GHEA Grapalat"/>
                <w:sz w:val="14"/>
                <w:szCs w:val="14"/>
                <w:lang w:val="hy-AM" w:eastAsia="ru-RU"/>
              </w:rPr>
            </w:pPr>
            <w:r w:rsidRPr="00821507">
              <w:rPr>
                <w:rFonts w:ascii="GHEA Grapalat" w:eastAsia="Times New Roman" w:hAnsi="GHEA Grapalat"/>
                <w:sz w:val="14"/>
                <w:szCs w:val="14"/>
                <w:lang w:val="hy-AM" w:eastAsia="ru-RU"/>
              </w:rPr>
              <w:t>ք. Սևան, Նաիրյան 157/1</w:t>
            </w:r>
          </w:p>
        </w:tc>
        <w:tc>
          <w:tcPr>
            <w:tcW w:w="2125" w:type="dxa"/>
            <w:gridSpan w:val="5"/>
            <w:tcBorders>
              <w:bottom w:val="single" w:sz="8" w:space="0" w:color="auto"/>
            </w:tcBorders>
            <w:shd w:val="clear" w:color="auto" w:fill="auto"/>
            <w:vAlign w:val="center"/>
          </w:tcPr>
          <w:p w14:paraId="514E060A" w14:textId="4433A33E" w:rsidR="00F172B8" w:rsidRPr="00821507" w:rsidRDefault="00F172B8" w:rsidP="00F172B8">
            <w:pPr>
              <w:widowControl w:val="0"/>
              <w:spacing w:before="0" w:after="0"/>
              <w:ind w:left="0" w:firstLine="0"/>
              <w:rPr>
                <w:rFonts w:ascii="GHEA Grapalat" w:eastAsia="Times New Roman" w:hAnsi="GHEA Grapalat"/>
                <w:sz w:val="14"/>
                <w:szCs w:val="14"/>
                <w:lang w:val="hy-AM" w:eastAsia="ru-RU"/>
              </w:rPr>
            </w:pPr>
            <w:r w:rsidRPr="00821507">
              <w:rPr>
                <w:rFonts w:ascii="GHEA Grapalat" w:eastAsia="Times New Roman" w:hAnsi="GHEA Grapalat"/>
                <w:sz w:val="14"/>
                <w:szCs w:val="14"/>
                <w:lang w:val="hy-AM" w:eastAsia="ru-RU"/>
              </w:rPr>
              <w:t>avagyan.shushanik85@mail.ru</w:t>
            </w:r>
          </w:p>
        </w:tc>
        <w:tc>
          <w:tcPr>
            <w:tcW w:w="1710" w:type="dxa"/>
            <w:gridSpan w:val="7"/>
            <w:tcBorders>
              <w:bottom w:val="single" w:sz="8" w:space="0" w:color="auto"/>
            </w:tcBorders>
            <w:shd w:val="clear" w:color="auto" w:fill="auto"/>
            <w:vAlign w:val="center"/>
          </w:tcPr>
          <w:p w14:paraId="394A9017" w14:textId="0309BFDA" w:rsidR="00F172B8" w:rsidRPr="00821507" w:rsidRDefault="00F172B8" w:rsidP="00F172B8">
            <w:pPr>
              <w:widowControl w:val="0"/>
              <w:spacing w:before="0" w:after="0"/>
              <w:ind w:left="0" w:firstLine="0"/>
              <w:rPr>
                <w:rFonts w:ascii="GHEA Grapalat" w:eastAsia="Times New Roman" w:hAnsi="GHEA Grapalat"/>
                <w:sz w:val="14"/>
                <w:szCs w:val="14"/>
                <w:lang w:val="hy-AM" w:eastAsia="ru-RU"/>
              </w:rPr>
            </w:pPr>
            <w:r w:rsidRPr="00821507">
              <w:rPr>
                <w:rFonts w:ascii="GHEA Grapalat" w:eastAsia="Times New Roman" w:hAnsi="GHEA Grapalat"/>
                <w:sz w:val="14"/>
                <w:szCs w:val="14"/>
                <w:lang w:val="hy-AM" w:eastAsia="ru-RU"/>
              </w:rPr>
              <w:t>1930030296949700</w:t>
            </w:r>
          </w:p>
        </w:tc>
        <w:tc>
          <w:tcPr>
            <w:tcW w:w="2160" w:type="dxa"/>
            <w:gridSpan w:val="3"/>
            <w:tcBorders>
              <w:bottom w:val="single" w:sz="8" w:space="0" w:color="auto"/>
            </w:tcBorders>
            <w:shd w:val="clear" w:color="auto" w:fill="auto"/>
            <w:vAlign w:val="center"/>
          </w:tcPr>
          <w:p w14:paraId="7C868FC1" w14:textId="4AEF644A" w:rsidR="00F172B8" w:rsidRPr="00821507" w:rsidRDefault="00F172B8" w:rsidP="00F172B8">
            <w:pPr>
              <w:widowControl w:val="0"/>
              <w:spacing w:before="0" w:after="0"/>
              <w:ind w:left="0" w:firstLine="0"/>
              <w:rPr>
                <w:rFonts w:ascii="GHEA Grapalat" w:eastAsia="Times New Roman" w:hAnsi="GHEA Grapalat"/>
                <w:sz w:val="14"/>
                <w:szCs w:val="14"/>
                <w:lang w:val="hy-AM" w:eastAsia="ru-RU"/>
              </w:rPr>
            </w:pPr>
            <w:r w:rsidRPr="00821507">
              <w:rPr>
                <w:rFonts w:ascii="GHEA Grapalat" w:eastAsia="Times New Roman" w:hAnsi="GHEA Grapalat"/>
                <w:sz w:val="14"/>
                <w:szCs w:val="14"/>
                <w:lang w:val="hy-AM" w:eastAsia="ru-RU"/>
              </w:rPr>
              <w:t>08622001</w:t>
            </w:r>
          </w:p>
        </w:tc>
      </w:tr>
      <w:tr w:rsidR="00F172B8" w:rsidRPr="00821507" w14:paraId="7B104773" w14:textId="77777777" w:rsidTr="00FC459F">
        <w:trPr>
          <w:gridAfter w:val="6"/>
          <w:wAfter w:w="11132" w:type="dxa"/>
          <w:trHeight w:val="155"/>
        </w:trPr>
        <w:tc>
          <w:tcPr>
            <w:tcW w:w="1142" w:type="dxa"/>
            <w:tcBorders>
              <w:bottom w:val="single" w:sz="8" w:space="0" w:color="auto"/>
            </w:tcBorders>
            <w:shd w:val="clear" w:color="auto" w:fill="auto"/>
            <w:vAlign w:val="center"/>
          </w:tcPr>
          <w:p w14:paraId="279D74C4" w14:textId="63AD2640" w:rsidR="00F172B8" w:rsidRPr="00821507" w:rsidRDefault="00F172B8" w:rsidP="00F172B8">
            <w:pPr>
              <w:widowControl w:val="0"/>
              <w:spacing w:before="0" w:after="0"/>
              <w:ind w:left="0" w:firstLine="0"/>
              <w:rPr>
                <w:rFonts w:ascii="GHEA Grapalat" w:eastAsia="Times New Roman" w:hAnsi="GHEA Grapalat" w:cs="Sylfaen"/>
                <w:sz w:val="14"/>
                <w:szCs w:val="14"/>
                <w:lang w:eastAsia="ru-RU"/>
              </w:rPr>
            </w:pPr>
            <w:r>
              <w:rPr>
                <w:rFonts w:ascii="GHEA Grapalat" w:eastAsia="Times New Roman" w:hAnsi="GHEA Grapalat" w:cs="Sylfaen"/>
                <w:sz w:val="14"/>
                <w:szCs w:val="14"/>
                <w:lang w:val="hy-AM" w:eastAsia="ru-RU"/>
              </w:rPr>
              <w:t>64</w:t>
            </w:r>
          </w:p>
        </w:tc>
        <w:tc>
          <w:tcPr>
            <w:tcW w:w="1440" w:type="dxa"/>
            <w:gridSpan w:val="2"/>
            <w:tcBorders>
              <w:bottom w:val="single" w:sz="8" w:space="0" w:color="auto"/>
            </w:tcBorders>
            <w:shd w:val="clear" w:color="auto" w:fill="auto"/>
            <w:vAlign w:val="center"/>
          </w:tcPr>
          <w:p w14:paraId="5E953E65" w14:textId="2BADF3F4" w:rsidR="00F172B8" w:rsidRPr="00821507" w:rsidRDefault="00F172B8" w:rsidP="00F172B8">
            <w:pPr>
              <w:widowControl w:val="0"/>
              <w:spacing w:before="0" w:after="0"/>
              <w:ind w:left="0" w:firstLine="0"/>
              <w:rPr>
                <w:rFonts w:ascii="GHEA Grapalat" w:eastAsia="Times New Roman" w:hAnsi="GHEA Grapalat" w:cs="Sylfaen"/>
                <w:iCs/>
                <w:sz w:val="14"/>
                <w:szCs w:val="14"/>
                <w:lang w:val="hy-AM" w:eastAsia="ru-RU"/>
              </w:rPr>
            </w:pPr>
            <w:r w:rsidRPr="00821507">
              <w:rPr>
                <w:rFonts w:ascii="GHEA Grapalat" w:eastAsia="Times New Roman" w:hAnsi="GHEA Grapalat" w:cs="Sylfaen"/>
                <w:iCs/>
                <w:sz w:val="14"/>
                <w:szCs w:val="14"/>
                <w:lang w:val="hy-AM" w:eastAsia="ru-RU"/>
              </w:rPr>
              <w:t>ԱՁ Հակոբ Կարապետյան</w:t>
            </w:r>
          </w:p>
        </w:tc>
        <w:tc>
          <w:tcPr>
            <w:tcW w:w="2555" w:type="dxa"/>
            <w:gridSpan w:val="8"/>
            <w:tcBorders>
              <w:bottom w:val="single" w:sz="8" w:space="0" w:color="auto"/>
            </w:tcBorders>
            <w:shd w:val="clear" w:color="auto" w:fill="auto"/>
            <w:vAlign w:val="center"/>
          </w:tcPr>
          <w:p w14:paraId="1E879591" w14:textId="5D8A346F" w:rsidR="00F172B8" w:rsidRPr="00821507" w:rsidRDefault="00F172B8" w:rsidP="00F172B8">
            <w:pPr>
              <w:widowControl w:val="0"/>
              <w:spacing w:before="0" w:after="0"/>
              <w:ind w:left="0" w:firstLine="0"/>
              <w:rPr>
                <w:rFonts w:ascii="GHEA Grapalat" w:eastAsia="Times New Roman" w:hAnsi="GHEA Grapalat"/>
                <w:sz w:val="14"/>
                <w:szCs w:val="14"/>
                <w:lang w:val="hy-AM" w:eastAsia="ru-RU"/>
              </w:rPr>
            </w:pPr>
            <w:r w:rsidRPr="00821507">
              <w:rPr>
                <w:rFonts w:ascii="GHEA Grapalat" w:eastAsia="Times New Roman" w:hAnsi="GHEA Grapalat"/>
                <w:sz w:val="14"/>
                <w:szCs w:val="14"/>
                <w:lang w:val="hy-AM" w:eastAsia="ru-RU"/>
              </w:rPr>
              <w:t>Վանաձոր, գ. Քարաձոր</w:t>
            </w:r>
          </w:p>
        </w:tc>
        <w:tc>
          <w:tcPr>
            <w:tcW w:w="2125" w:type="dxa"/>
            <w:gridSpan w:val="5"/>
            <w:tcBorders>
              <w:bottom w:val="single" w:sz="8" w:space="0" w:color="auto"/>
            </w:tcBorders>
            <w:shd w:val="clear" w:color="auto" w:fill="auto"/>
            <w:vAlign w:val="center"/>
          </w:tcPr>
          <w:p w14:paraId="52818C3A" w14:textId="06C3C5FD" w:rsidR="00F172B8" w:rsidRPr="00821507" w:rsidRDefault="00F172B8" w:rsidP="00F172B8">
            <w:pPr>
              <w:widowControl w:val="0"/>
              <w:spacing w:before="0" w:after="0"/>
              <w:ind w:left="0" w:firstLine="0"/>
              <w:rPr>
                <w:rFonts w:ascii="GHEA Grapalat" w:eastAsia="Times New Roman" w:hAnsi="GHEA Grapalat"/>
                <w:sz w:val="14"/>
                <w:szCs w:val="14"/>
                <w:lang w:eastAsia="ru-RU"/>
              </w:rPr>
            </w:pPr>
            <w:r w:rsidRPr="00821507">
              <w:rPr>
                <w:rFonts w:ascii="GHEA Grapalat" w:eastAsia="Times New Roman" w:hAnsi="GHEA Grapalat"/>
                <w:sz w:val="14"/>
                <w:szCs w:val="14"/>
                <w:lang w:eastAsia="ru-RU"/>
              </w:rPr>
              <w:t>gorik_karapetyan95@mail.ru</w:t>
            </w:r>
          </w:p>
        </w:tc>
        <w:tc>
          <w:tcPr>
            <w:tcW w:w="1710" w:type="dxa"/>
            <w:gridSpan w:val="7"/>
            <w:tcBorders>
              <w:bottom w:val="single" w:sz="8" w:space="0" w:color="auto"/>
            </w:tcBorders>
            <w:shd w:val="clear" w:color="auto" w:fill="auto"/>
            <w:vAlign w:val="center"/>
          </w:tcPr>
          <w:p w14:paraId="4EED81E2" w14:textId="714058CE" w:rsidR="00F172B8" w:rsidRPr="00821507" w:rsidRDefault="00F172B8" w:rsidP="00F172B8">
            <w:pPr>
              <w:widowControl w:val="0"/>
              <w:spacing w:before="0" w:after="0"/>
              <w:ind w:left="0" w:firstLine="0"/>
              <w:rPr>
                <w:rFonts w:ascii="GHEA Grapalat" w:eastAsia="Times New Roman" w:hAnsi="GHEA Grapalat"/>
                <w:sz w:val="14"/>
                <w:szCs w:val="14"/>
                <w:lang w:val="hy-AM" w:eastAsia="ru-RU"/>
              </w:rPr>
            </w:pPr>
            <w:r w:rsidRPr="00821507">
              <w:rPr>
                <w:rFonts w:ascii="GHEA Grapalat" w:eastAsia="Times New Roman" w:hAnsi="GHEA Grapalat"/>
                <w:sz w:val="14"/>
                <w:szCs w:val="14"/>
                <w:lang w:val="hy-AM" w:eastAsia="ru-RU"/>
              </w:rPr>
              <w:t>163178144446</w:t>
            </w:r>
          </w:p>
        </w:tc>
        <w:tc>
          <w:tcPr>
            <w:tcW w:w="2160" w:type="dxa"/>
            <w:gridSpan w:val="3"/>
            <w:tcBorders>
              <w:bottom w:val="single" w:sz="8" w:space="0" w:color="auto"/>
            </w:tcBorders>
            <w:shd w:val="clear" w:color="auto" w:fill="auto"/>
            <w:vAlign w:val="center"/>
          </w:tcPr>
          <w:p w14:paraId="089C9BC3" w14:textId="6B9E0207" w:rsidR="00F172B8" w:rsidRPr="00821507" w:rsidRDefault="00F172B8" w:rsidP="00F172B8">
            <w:pPr>
              <w:widowControl w:val="0"/>
              <w:spacing w:before="0" w:after="0"/>
              <w:ind w:left="0" w:firstLine="0"/>
              <w:rPr>
                <w:rFonts w:ascii="GHEA Grapalat" w:eastAsia="Times New Roman" w:hAnsi="GHEA Grapalat"/>
                <w:sz w:val="14"/>
                <w:szCs w:val="14"/>
                <w:lang w:val="hy-AM" w:eastAsia="ru-RU"/>
              </w:rPr>
            </w:pPr>
            <w:r w:rsidRPr="00821507">
              <w:rPr>
                <w:rFonts w:ascii="GHEA Grapalat" w:eastAsia="Times New Roman" w:hAnsi="GHEA Grapalat"/>
                <w:sz w:val="14"/>
                <w:szCs w:val="14"/>
                <w:lang w:val="hy-AM" w:eastAsia="ru-RU"/>
              </w:rPr>
              <w:t>66005404</w:t>
            </w:r>
          </w:p>
        </w:tc>
      </w:tr>
      <w:tr w:rsidR="00F172B8" w:rsidRPr="00821507" w14:paraId="5B0144C8" w14:textId="77777777" w:rsidTr="00FC459F">
        <w:trPr>
          <w:gridAfter w:val="6"/>
          <w:wAfter w:w="11132" w:type="dxa"/>
          <w:trHeight w:val="155"/>
        </w:trPr>
        <w:tc>
          <w:tcPr>
            <w:tcW w:w="1142" w:type="dxa"/>
            <w:tcBorders>
              <w:bottom w:val="single" w:sz="8" w:space="0" w:color="auto"/>
            </w:tcBorders>
            <w:shd w:val="clear" w:color="auto" w:fill="auto"/>
            <w:vAlign w:val="center"/>
          </w:tcPr>
          <w:p w14:paraId="52424AE3" w14:textId="4983F16E" w:rsidR="00F172B8" w:rsidRPr="00821507" w:rsidRDefault="00F172B8" w:rsidP="00F172B8">
            <w:pPr>
              <w:widowControl w:val="0"/>
              <w:spacing w:before="0" w:after="0"/>
              <w:ind w:left="0" w:firstLine="0"/>
              <w:rPr>
                <w:rFonts w:ascii="GHEA Grapalat" w:eastAsia="Times New Roman" w:hAnsi="GHEA Grapalat" w:cs="Sylfaen"/>
                <w:sz w:val="14"/>
                <w:szCs w:val="14"/>
                <w:lang w:val="hy-AM" w:eastAsia="ru-RU"/>
              </w:rPr>
            </w:pPr>
            <w:r>
              <w:rPr>
                <w:rFonts w:ascii="GHEA Grapalat" w:eastAsia="Times New Roman" w:hAnsi="GHEA Grapalat" w:cs="Sylfaen"/>
                <w:sz w:val="14"/>
                <w:szCs w:val="14"/>
                <w:lang w:eastAsia="ru-RU"/>
              </w:rPr>
              <w:t>1</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3</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5</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9</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10</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17</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18</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24</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29</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31</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32</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33</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35</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38</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39</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41</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42</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44</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45</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46</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47</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50</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54</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56</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57</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59</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61</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62</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63</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68</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69</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70</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72</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74</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75</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76</w:t>
            </w:r>
            <w:r>
              <w:rPr>
                <w:rFonts w:ascii="GHEA Grapalat" w:eastAsia="Times New Roman" w:hAnsi="GHEA Grapalat" w:cs="Sylfaen"/>
                <w:sz w:val="14"/>
                <w:szCs w:val="14"/>
                <w:lang w:val="hy-AM" w:eastAsia="ru-RU"/>
              </w:rPr>
              <w:t xml:space="preserve">, </w:t>
            </w:r>
            <w:r w:rsidRPr="00515CBF">
              <w:rPr>
                <w:rFonts w:ascii="GHEA Grapalat" w:eastAsia="Times New Roman" w:hAnsi="GHEA Grapalat" w:cs="Sylfaen"/>
                <w:sz w:val="14"/>
                <w:szCs w:val="14"/>
                <w:lang w:eastAsia="ru-RU"/>
              </w:rPr>
              <w:t>78</w:t>
            </w:r>
          </w:p>
        </w:tc>
        <w:tc>
          <w:tcPr>
            <w:tcW w:w="1440" w:type="dxa"/>
            <w:gridSpan w:val="2"/>
            <w:tcBorders>
              <w:bottom w:val="single" w:sz="8" w:space="0" w:color="auto"/>
            </w:tcBorders>
            <w:shd w:val="clear" w:color="auto" w:fill="auto"/>
            <w:vAlign w:val="center"/>
          </w:tcPr>
          <w:p w14:paraId="543FC540" w14:textId="448786F2" w:rsidR="00F172B8" w:rsidRPr="00821507" w:rsidRDefault="00F172B8" w:rsidP="00F172B8">
            <w:pPr>
              <w:widowControl w:val="0"/>
              <w:spacing w:before="0" w:after="0"/>
              <w:ind w:left="0" w:firstLine="0"/>
              <w:rPr>
                <w:rFonts w:ascii="GHEA Grapalat" w:eastAsia="Times New Roman" w:hAnsi="GHEA Grapalat" w:cs="Sylfaen"/>
                <w:iCs/>
                <w:sz w:val="14"/>
                <w:szCs w:val="14"/>
                <w:lang w:val="hy-AM" w:eastAsia="ru-RU"/>
              </w:rPr>
            </w:pPr>
            <w:r w:rsidRPr="00821507">
              <w:rPr>
                <w:rFonts w:ascii="GHEA Grapalat" w:eastAsia="Times New Roman" w:hAnsi="GHEA Grapalat" w:cs="Sylfaen"/>
                <w:iCs/>
                <w:sz w:val="14"/>
                <w:szCs w:val="14"/>
                <w:lang w:val="hy-AM" w:eastAsia="ru-RU"/>
              </w:rPr>
              <w:t>«Տարոն» Սուպերմարկետ» ՍՊԸ</w:t>
            </w:r>
          </w:p>
        </w:tc>
        <w:tc>
          <w:tcPr>
            <w:tcW w:w="2555" w:type="dxa"/>
            <w:gridSpan w:val="8"/>
            <w:tcBorders>
              <w:bottom w:val="single" w:sz="8" w:space="0" w:color="auto"/>
            </w:tcBorders>
            <w:shd w:val="clear" w:color="auto" w:fill="auto"/>
            <w:vAlign w:val="center"/>
          </w:tcPr>
          <w:p w14:paraId="2D7EF979" w14:textId="16FCDC8E" w:rsidR="00F172B8" w:rsidRPr="00821507" w:rsidRDefault="00F172B8" w:rsidP="00F172B8">
            <w:pPr>
              <w:widowControl w:val="0"/>
              <w:spacing w:before="0" w:after="0"/>
              <w:ind w:left="0" w:firstLine="0"/>
              <w:rPr>
                <w:rFonts w:ascii="GHEA Grapalat" w:eastAsia="Times New Roman" w:hAnsi="GHEA Grapalat"/>
                <w:sz w:val="14"/>
                <w:szCs w:val="14"/>
                <w:lang w:val="hy-AM" w:eastAsia="ru-RU"/>
              </w:rPr>
            </w:pPr>
            <w:r w:rsidRPr="00821507">
              <w:rPr>
                <w:rFonts w:ascii="GHEA Grapalat" w:eastAsia="Times New Roman" w:hAnsi="GHEA Grapalat"/>
                <w:sz w:val="14"/>
                <w:szCs w:val="14"/>
                <w:lang w:val="hy-AM" w:eastAsia="ru-RU"/>
              </w:rPr>
              <w:t>ք. Սևան, Նաիրյան 157/1</w:t>
            </w:r>
          </w:p>
        </w:tc>
        <w:tc>
          <w:tcPr>
            <w:tcW w:w="2125" w:type="dxa"/>
            <w:gridSpan w:val="5"/>
            <w:tcBorders>
              <w:bottom w:val="single" w:sz="8" w:space="0" w:color="auto"/>
            </w:tcBorders>
            <w:shd w:val="clear" w:color="auto" w:fill="auto"/>
            <w:vAlign w:val="center"/>
          </w:tcPr>
          <w:p w14:paraId="7B356CE6" w14:textId="74F11151" w:rsidR="00F172B8" w:rsidRPr="00821507" w:rsidRDefault="00F172B8" w:rsidP="00F172B8">
            <w:pPr>
              <w:widowControl w:val="0"/>
              <w:spacing w:before="0" w:after="0"/>
              <w:ind w:left="0" w:firstLine="0"/>
              <w:rPr>
                <w:rFonts w:ascii="GHEA Grapalat" w:eastAsia="Times New Roman" w:hAnsi="GHEA Grapalat"/>
                <w:sz w:val="14"/>
                <w:szCs w:val="14"/>
                <w:lang w:val="hy-AM" w:eastAsia="ru-RU"/>
              </w:rPr>
            </w:pPr>
            <w:r w:rsidRPr="00821507">
              <w:rPr>
                <w:rFonts w:ascii="GHEA Grapalat" w:eastAsia="Times New Roman" w:hAnsi="GHEA Grapalat"/>
                <w:sz w:val="14"/>
                <w:szCs w:val="14"/>
                <w:lang w:val="hy-AM" w:eastAsia="ru-RU"/>
              </w:rPr>
              <w:t>avagyan.shushanik85@mail.ru</w:t>
            </w:r>
          </w:p>
        </w:tc>
        <w:tc>
          <w:tcPr>
            <w:tcW w:w="1710" w:type="dxa"/>
            <w:gridSpan w:val="7"/>
            <w:tcBorders>
              <w:bottom w:val="single" w:sz="8" w:space="0" w:color="auto"/>
            </w:tcBorders>
            <w:shd w:val="clear" w:color="auto" w:fill="auto"/>
            <w:vAlign w:val="center"/>
          </w:tcPr>
          <w:p w14:paraId="4B9F9A81" w14:textId="5A9D00B8" w:rsidR="00F172B8" w:rsidRPr="00821507" w:rsidRDefault="00F172B8" w:rsidP="00F172B8">
            <w:pPr>
              <w:widowControl w:val="0"/>
              <w:spacing w:before="0" w:after="0"/>
              <w:ind w:left="0" w:firstLine="0"/>
              <w:rPr>
                <w:rFonts w:ascii="GHEA Grapalat" w:eastAsia="Times New Roman" w:hAnsi="GHEA Grapalat"/>
                <w:sz w:val="14"/>
                <w:szCs w:val="14"/>
                <w:lang w:val="hy-AM" w:eastAsia="ru-RU"/>
              </w:rPr>
            </w:pPr>
            <w:r w:rsidRPr="00821507">
              <w:rPr>
                <w:rFonts w:ascii="GHEA Grapalat" w:eastAsia="Times New Roman" w:hAnsi="GHEA Grapalat"/>
                <w:sz w:val="14"/>
                <w:szCs w:val="14"/>
                <w:lang w:val="hy-AM" w:eastAsia="ru-RU"/>
              </w:rPr>
              <w:t>1930030296949700</w:t>
            </w:r>
          </w:p>
        </w:tc>
        <w:tc>
          <w:tcPr>
            <w:tcW w:w="2160" w:type="dxa"/>
            <w:gridSpan w:val="3"/>
            <w:tcBorders>
              <w:bottom w:val="single" w:sz="8" w:space="0" w:color="auto"/>
            </w:tcBorders>
            <w:shd w:val="clear" w:color="auto" w:fill="auto"/>
            <w:vAlign w:val="center"/>
          </w:tcPr>
          <w:p w14:paraId="44F736E2" w14:textId="05F6FB12" w:rsidR="00F172B8" w:rsidRPr="00821507" w:rsidRDefault="00F172B8" w:rsidP="00F172B8">
            <w:pPr>
              <w:widowControl w:val="0"/>
              <w:spacing w:before="0" w:after="0"/>
              <w:ind w:left="0" w:firstLine="0"/>
              <w:rPr>
                <w:rFonts w:ascii="GHEA Grapalat" w:eastAsia="Times New Roman" w:hAnsi="GHEA Grapalat"/>
                <w:sz w:val="14"/>
                <w:szCs w:val="14"/>
                <w:lang w:val="hy-AM" w:eastAsia="ru-RU"/>
              </w:rPr>
            </w:pPr>
            <w:r w:rsidRPr="00821507">
              <w:rPr>
                <w:rFonts w:ascii="GHEA Grapalat" w:eastAsia="Times New Roman" w:hAnsi="GHEA Grapalat"/>
                <w:sz w:val="14"/>
                <w:szCs w:val="14"/>
                <w:lang w:val="hy-AM" w:eastAsia="ru-RU"/>
              </w:rPr>
              <w:t>08622001</w:t>
            </w:r>
          </w:p>
        </w:tc>
      </w:tr>
      <w:tr w:rsidR="00F172B8" w:rsidRPr="00821507" w14:paraId="2E8191BE" w14:textId="77777777" w:rsidTr="00FC459F">
        <w:trPr>
          <w:gridAfter w:val="6"/>
          <w:wAfter w:w="11132" w:type="dxa"/>
          <w:trHeight w:val="155"/>
        </w:trPr>
        <w:tc>
          <w:tcPr>
            <w:tcW w:w="1142" w:type="dxa"/>
            <w:tcBorders>
              <w:bottom w:val="single" w:sz="8" w:space="0" w:color="auto"/>
            </w:tcBorders>
            <w:shd w:val="clear" w:color="auto" w:fill="auto"/>
            <w:vAlign w:val="center"/>
          </w:tcPr>
          <w:p w14:paraId="33AD60E7" w14:textId="2D58FD5D" w:rsidR="00F172B8" w:rsidRPr="00821507" w:rsidRDefault="00F172B8" w:rsidP="00F172B8">
            <w:pPr>
              <w:widowControl w:val="0"/>
              <w:spacing w:before="0" w:after="0"/>
              <w:ind w:left="0" w:firstLine="0"/>
              <w:rPr>
                <w:rFonts w:ascii="GHEA Grapalat" w:eastAsia="Times New Roman" w:hAnsi="GHEA Grapalat" w:cs="Sylfaen"/>
                <w:sz w:val="14"/>
                <w:szCs w:val="14"/>
                <w:lang w:eastAsia="ru-RU"/>
              </w:rPr>
            </w:pPr>
            <w:r w:rsidRPr="00821507">
              <w:rPr>
                <w:rFonts w:ascii="GHEA Grapalat" w:eastAsia="Times New Roman" w:hAnsi="GHEA Grapalat" w:cs="Sylfaen"/>
                <w:sz w:val="14"/>
                <w:szCs w:val="14"/>
                <w:lang w:val="hy-AM" w:eastAsia="ru-RU"/>
              </w:rPr>
              <w:t>3, 9, 14, 25, 40, 78, 81, 87</w:t>
            </w:r>
          </w:p>
        </w:tc>
        <w:tc>
          <w:tcPr>
            <w:tcW w:w="1440" w:type="dxa"/>
            <w:gridSpan w:val="2"/>
            <w:tcBorders>
              <w:bottom w:val="single" w:sz="8" w:space="0" w:color="auto"/>
            </w:tcBorders>
            <w:shd w:val="clear" w:color="auto" w:fill="auto"/>
            <w:vAlign w:val="center"/>
          </w:tcPr>
          <w:p w14:paraId="1D6B4ED8" w14:textId="5C13B45B" w:rsidR="00F172B8" w:rsidRPr="00821507" w:rsidRDefault="00F172B8" w:rsidP="00F172B8">
            <w:pPr>
              <w:widowControl w:val="0"/>
              <w:spacing w:before="0" w:after="0"/>
              <w:ind w:left="0" w:firstLine="0"/>
              <w:rPr>
                <w:rFonts w:ascii="GHEA Grapalat" w:eastAsia="Times New Roman" w:hAnsi="GHEA Grapalat" w:cs="Sylfaen"/>
                <w:iCs/>
                <w:sz w:val="14"/>
                <w:szCs w:val="14"/>
                <w:lang w:val="hy-AM" w:eastAsia="ru-RU"/>
              </w:rPr>
            </w:pPr>
            <w:r w:rsidRPr="00821507">
              <w:rPr>
                <w:rFonts w:ascii="GHEA Grapalat" w:eastAsia="Times New Roman" w:hAnsi="GHEA Grapalat" w:cs="Sylfaen"/>
                <w:iCs/>
                <w:sz w:val="14"/>
                <w:szCs w:val="14"/>
                <w:lang w:val="hy-AM" w:eastAsia="ru-RU"/>
              </w:rPr>
              <w:t>«Տարոն» Սուպերմարկետ» ՍՊԸ</w:t>
            </w:r>
          </w:p>
        </w:tc>
        <w:tc>
          <w:tcPr>
            <w:tcW w:w="2555" w:type="dxa"/>
            <w:gridSpan w:val="8"/>
            <w:tcBorders>
              <w:bottom w:val="single" w:sz="8" w:space="0" w:color="auto"/>
            </w:tcBorders>
            <w:shd w:val="clear" w:color="auto" w:fill="auto"/>
            <w:vAlign w:val="center"/>
          </w:tcPr>
          <w:p w14:paraId="38BC6E8A" w14:textId="5C464FB1" w:rsidR="00F172B8" w:rsidRPr="00821507" w:rsidRDefault="00F172B8" w:rsidP="00F172B8">
            <w:pPr>
              <w:widowControl w:val="0"/>
              <w:spacing w:before="0" w:after="0"/>
              <w:ind w:left="0" w:firstLine="0"/>
              <w:rPr>
                <w:rFonts w:ascii="GHEA Grapalat" w:eastAsia="Times New Roman" w:hAnsi="GHEA Grapalat"/>
                <w:sz w:val="14"/>
                <w:szCs w:val="14"/>
                <w:lang w:val="hy-AM" w:eastAsia="ru-RU"/>
              </w:rPr>
            </w:pPr>
            <w:r w:rsidRPr="00821507">
              <w:rPr>
                <w:rFonts w:ascii="GHEA Grapalat" w:eastAsia="Times New Roman" w:hAnsi="GHEA Grapalat"/>
                <w:sz w:val="14"/>
                <w:szCs w:val="14"/>
                <w:lang w:val="hy-AM" w:eastAsia="ru-RU"/>
              </w:rPr>
              <w:t>ք. Սևան, Նաիրյան 157/1</w:t>
            </w:r>
          </w:p>
        </w:tc>
        <w:tc>
          <w:tcPr>
            <w:tcW w:w="2125" w:type="dxa"/>
            <w:gridSpan w:val="5"/>
            <w:tcBorders>
              <w:bottom w:val="single" w:sz="8" w:space="0" w:color="auto"/>
            </w:tcBorders>
            <w:shd w:val="clear" w:color="auto" w:fill="auto"/>
            <w:vAlign w:val="center"/>
          </w:tcPr>
          <w:p w14:paraId="2FE97535" w14:textId="106C1CE2" w:rsidR="00F172B8" w:rsidRPr="00821507" w:rsidRDefault="00F172B8" w:rsidP="00F172B8">
            <w:pPr>
              <w:widowControl w:val="0"/>
              <w:spacing w:before="0" w:after="0"/>
              <w:ind w:left="0" w:firstLine="0"/>
              <w:rPr>
                <w:rFonts w:ascii="GHEA Grapalat" w:eastAsia="Times New Roman" w:hAnsi="GHEA Grapalat"/>
                <w:sz w:val="14"/>
                <w:szCs w:val="14"/>
                <w:lang w:val="hy-AM" w:eastAsia="ru-RU"/>
              </w:rPr>
            </w:pPr>
            <w:r w:rsidRPr="00821507">
              <w:rPr>
                <w:rFonts w:ascii="GHEA Grapalat" w:eastAsia="Times New Roman" w:hAnsi="GHEA Grapalat"/>
                <w:sz w:val="14"/>
                <w:szCs w:val="14"/>
                <w:lang w:val="hy-AM" w:eastAsia="ru-RU"/>
              </w:rPr>
              <w:t>avagyan.shushanik85@mail.ru</w:t>
            </w:r>
          </w:p>
        </w:tc>
        <w:tc>
          <w:tcPr>
            <w:tcW w:w="1710" w:type="dxa"/>
            <w:gridSpan w:val="7"/>
            <w:tcBorders>
              <w:bottom w:val="single" w:sz="8" w:space="0" w:color="auto"/>
            </w:tcBorders>
            <w:shd w:val="clear" w:color="auto" w:fill="auto"/>
            <w:vAlign w:val="center"/>
          </w:tcPr>
          <w:p w14:paraId="2A423A43" w14:textId="1E9CCCF1" w:rsidR="00F172B8" w:rsidRPr="00821507" w:rsidRDefault="00F172B8" w:rsidP="00F172B8">
            <w:pPr>
              <w:widowControl w:val="0"/>
              <w:spacing w:before="0" w:after="0"/>
              <w:ind w:left="0" w:firstLine="0"/>
              <w:rPr>
                <w:rFonts w:ascii="GHEA Grapalat" w:eastAsia="Times New Roman" w:hAnsi="GHEA Grapalat"/>
                <w:sz w:val="14"/>
                <w:szCs w:val="14"/>
                <w:lang w:val="hy-AM" w:eastAsia="ru-RU"/>
              </w:rPr>
            </w:pPr>
            <w:r w:rsidRPr="00821507">
              <w:rPr>
                <w:rFonts w:ascii="GHEA Grapalat" w:eastAsia="Times New Roman" w:hAnsi="GHEA Grapalat"/>
                <w:sz w:val="14"/>
                <w:szCs w:val="14"/>
                <w:lang w:val="hy-AM" w:eastAsia="ru-RU"/>
              </w:rPr>
              <w:t>1930030296949700</w:t>
            </w:r>
          </w:p>
        </w:tc>
        <w:tc>
          <w:tcPr>
            <w:tcW w:w="2160" w:type="dxa"/>
            <w:gridSpan w:val="3"/>
            <w:tcBorders>
              <w:bottom w:val="single" w:sz="8" w:space="0" w:color="auto"/>
            </w:tcBorders>
            <w:shd w:val="clear" w:color="auto" w:fill="auto"/>
            <w:vAlign w:val="center"/>
          </w:tcPr>
          <w:p w14:paraId="49C1E52B" w14:textId="006EEDEE" w:rsidR="00F172B8" w:rsidRPr="00821507" w:rsidRDefault="00F172B8" w:rsidP="00F172B8">
            <w:pPr>
              <w:widowControl w:val="0"/>
              <w:spacing w:before="0" w:after="0"/>
              <w:ind w:left="0" w:firstLine="0"/>
              <w:rPr>
                <w:rFonts w:ascii="GHEA Grapalat" w:eastAsia="Times New Roman" w:hAnsi="GHEA Grapalat"/>
                <w:sz w:val="14"/>
                <w:szCs w:val="14"/>
                <w:lang w:val="hy-AM" w:eastAsia="ru-RU"/>
              </w:rPr>
            </w:pPr>
            <w:r w:rsidRPr="00821507">
              <w:rPr>
                <w:rFonts w:ascii="GHEA Grapalat" w:eastAsia="Times New Roman" w:hAnsi="GHEA Grapalat"/>
                <w:sz w:val="14"/>
                <w:szCs w:val="14"/>
                <w:lang w:val="hy-AM" w:eastAsia="ru-RU"/>
              </w:rPr>
              <w:t>08622001</w:t>
            </w:r>
          </w:p>
        </w:tc>
      </w:tr>
      <w:tr w:rsidR="00F172B8" w:rsidRPr="00821507" w14:paraId="5EA0C8D8" w14:textId="77777777" w:rsidTr="00FC459F">
        <w:trPr>
          <w:gridAfter w:val="6"/>
          <w:wAfter w:w="11132" w:type="dxa"/>
          <w:trHeight w:val="155"/>
        </w:trPr>
        <w:tc>
          <w:tcPr>
            <w:tcW w:w="1142" w:type="dxa"/>
            <w:tcBorders>
              <w:bottom w:val="single" w:sz="8" w:space="0" w:color="auto"/>
            </w:tcBorders>
            <w:shd w:val="clear" w:color="auto" w:fill="auto"/>
            <w:vAlign w:val="center"/>
          </w:tcPr>
          <w:p w14:paraId="065BA340" w14:textId="48EC20C1" w:rsidR="00F172B8" w:rsidRPr="00821507" w:rsidRDefault="00F172B8" w:rsidP="00F172B8">
            <w:pPr>
              <w:widowControl w:val="0"/>
              <w:spacing w:before="0" w:after="0"/>
              <w:ind w:left="0" w:firstLine="0"/>
              <w:rPr>
                <w:rFonts w:ascii="GHEA Grapalat" w:eastAsia="Times New Roman" w:hAnsi="GHEA Grapalat" w:cs="Sylfaen"/>
                <w:sz w:val="14"/>
                <w:szCs w:val="14"/>
                <w:lang w:eastAsia="ru-RU"/>
              </w:rPr>
            </w:pPr>
            <w:r>
              <w:rPr>
                <w:rFonts w:ascii="GHEA Grapalat" w:eastAsia="Times New Roman" w:hAnsi="GHEA Grapalat" w:cs="Sylfaen"/>
                <w:sz w:val="14"/>
                <w:szCs w:val="14"/>
                <w:lang w:eastAsia="ru-RU"/>
              </w:rPr>
              <w:t>6</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22</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30</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34</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36</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40</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52</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53</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60</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65</w:t>
            </w:r>
            <w:r>
              <w:rPr>
                <w:rFonts w:ascii="GHEA Grapalat" w:eastAsia="Times New Roman" w:hAnsi="GHEA Grapalat" w:cs="Sylfaen"/>
                <w:sz w:val="14"/>
                <w:szCs w:val="14"/>
                <w:lang w:val="hy-AM" w:eastAsia="ru-RU"/>
              </w:rPr>
              <w:t xml:space="preserve">, </w:t>
            </w:r>
            <w:r w:rsidRPr="00856E27">
              <w:rPr>
                <w:rFonts w:ascii="GHEA Grapalat" w:eastAsia="Times New Roman" w:hAnsi="GHEA Grapalat" w:cs="Sylfaen"/>
                <w:sz w:val="14"/>
                <w:szCs w:val="14"/>
                <w:lang w:eastAsia="ru-RU"/>
              </w:rPr>
              <w:t>66</w:t>
            </w:r>
          </w:p>
        </w:tc>
        <w:tc>
          <w:tcPr>
            <w:tcW w:w="1440" w:type="dxa"/>
            <w:gridSpan w:val="2"/>
            <w:tcBorders>
              <w:bottom w:val="single" w:sz="8" w:space="0" w:color="auto"/>
            </w:tcBorders>
            <w:shd w:val="clear" w:color="auto" w:fill="auto"/>
            <w:vAlign w:val="center"/>
          </w:tcPr>
          <w:p w14:paraId="04928939" w14:textId="337DDB2D" w:rsidR="00F172B8" w:rsidRPr="00821507" w:rsidRDefault="00F172B8" w:rsidP="00F172B8">
            <w:pPr>
              <w:widowControl w:val="0"/>
              <w:spacing w:before="0" w:after="0"/>
              <w:ind w:left="0" w:firstLine="0"/>
              <w:rPr>
                <w:rFonts w:ascii="GHEA Grapalat" w:eastAsia="Times New Roman" w:hAnsi="GHEA Grapalat" w:cs="Sylfaen"/>
                <w:iCs/>
                <w:sz w:val="14"/>
                <w:szCs w:val="14"/>
                <w:lang w:val="hy-AM" w:eastAsia="ru-RU"/>
              </w:rPr>
            </w:pPr>
            <w:r w:rsidRPr="00821507">
              <w:rPr>
                <w:rFonts w:ascii="GHEA Grapalat" w:eastAsia="Times New Roman" w:hAnsi="GHEA Grapalat" w:cs="Sylfaen"/>
                <w:iCs/>
                <w:sz w:val="14"/>
                <w:szCs w:val="14"/>
                <w:lang w:val="hy-AM" w:eastAsia="ru-RU"/>
              </w:rPr>
              <w:t>«Սպարապետ» ՍՊԸ</w:t>
            </w:r>
          </w:p>
        </w:tc>
        <w:tc>
          <w:tcPr>
            <w:tcW w:w="2555" w:type="dxa"/>
            <w:gridSpan w:val="8"/>
            <w:tcBorders>
              <w:bottom w:val="single" w:sz="8" w:space="0" w:color="auto"/>
            </w:tcBorders>
            <w:shd w:val="clear" w:color="auto" w:fill="auto"/>
            <w:vAlign w:val="center"/>
          </w:tcPr>
          <w:p w14:paraId="04A70150" w14:textId="7B7A82A9" w:rsidR="00F172B8" w:rsidRPr="00821507" w:rsidRDefault="00F172B8" w:rsidP="00F172B8">
            <w:pPr>
              <w:widowControl w:val="0"/>
              <w:spacing w:before="0" w:after="0"/>
              <w:ind w:left="0" w:firstLine="0"/>
              <w:rPr>
                <w:rFonts w:ascii="GHEA Grapalat" w:eastAsia="Times New Roman" w:hAnsi="GHEA Grapalat"/>
                <w:sz w:val="14"/>
                <w:szCs w:val="14"/>
                <w:lang w:val="hy-AM" w:eastAsia="ru-RU"/>
              </w:rPr>
            </w:pPr>
            <w:r w:rsidRPr="00821507">
              <w:rPr>
                <w:rFonts w:ascii="GHEA Grapalat" w:eastAsia="Times New Roman" w:hAnsi="GHEA Grapalat"/>
                <w:sz w:val="14"/>
                <w:szCs w:val="14"/>
                <w:lang w:val="hy-AM" w:eastAsia="ru-RU"/>
              </w:rPr>
              <w:t>ք. Վանաձոր, Տիգրան Մեծ 79</w:t>
            </w:r>
          </w:p>
        </w:tc>
        <w:tc>
          <w:tcPr>
            <w:tcW w:w="2125" w:type="dxa"/>
            <w:gridSpan w:val="5"/>
            <w:tcBorders>
              <w:bottom w:val="single" w:sz="8" w:space="0" w:color="auto"/>
            </w:tcBorders>
            <w:shd w:val="clear" w:color="auto" w:fill="auto"/>
            <w:vAlign w:val="center"/>
          </w:tcPr>
          <w:p w14:paraId="15EA16FB" w14:textId="08DCF72B" w:rsidR="00F172B8" w:rsidRPr="00821507" w:rsidRDefault="00F172B8" w:rsidP="00F172B8">
            <w:pPr>
              <w:widowControl w:val="0"/>
              <w:spacing w:before="0" w:after="0"/>
              <w:ind w:left="0" w:firstLine="0"/>
              <w:rPr>
                <w:rFonts w:ascii="GHEA Grapalat" w:eastAsia="Times New Roman" w:hAnsi="GHEA Grapalat"/>
                <w:sz w:val="14"/>
                <w:szCs w:val="14"/>
                <w:lang w:val="hy-AM" w:eastAsia="ru-RU"/>
              </w:rPr>
            </w:pPr>
            <w:r w:rsidRPr="00821507">
              <w:rPr>
                <w:rFonts w:ascii="GHEA Grapalat" w:eastAsia="Times New Roman" w:hAnsi="GHEA Grapalat"/>
                <w:sz w:val="14"/>
                <w:szCs w:val="14"/>
                <w:lang w:val="hy-AM" w:eastAsia="ru-RU"/>
              </w:rPr>
              <w:t>matevosyan.mxitar@mail.ru</w:t>
            </w:r>
          </w:p>
        </w:tc>
        <w:tc>
          <w:tcPr>
            <w:tcW w:w="1710" w:type="dxa"/>
            <w:gridSpan w:val="7"/>
            <w:tcBorders>
              <w:bottom w:val="single" w:sz="8" w:space="0" w:color="auto"/>
            </w:tcBorders>
            <w:shd w:val="clear" w:color="auto" w:fill="auto"/>
            <w:vAlign w:val="center"/>
          </w:tcPr>
          <w:p w14:paraId="50806882" w14:textId="276AA721" w:rsidR="00F172B8" w:rsidRPr="00821507" w:rsidRDefault="00F172B8" w:rsidP="00F172B8">
            <w:pPr>
              <w:widowControl w:val="0"/>
              <w:spacing w:before="0" w:after="0"/>
              <w:ind w:left="0" w:firstLine="0"/>
              <w:rPr>
                <w:rFonts w:ascii="GHEA Grapalat" w:eastAsia="Times New Roman" w:hAnsi="GHEA Grapalat"/>
                <w:sz w:val="14"/>
                <w:szCs w:val="14"/>
                <w:lang w:val="hy-AM" w:eastAsia="ru-RU"/>
              </w:rPr>
            </w:pPr>
            <w:r w:rsidRPr="00821507">
              <w:rPr>
                <w:rFonts w:ascii="GHEA Grapalat" w:eastAsia="Times New Roman" w:hAnsi="GHEA Grapalat"/>
                <w:sz w:val="14"/>
                <w:szCs w:val="14"/>
                <w:lang w:val="hy-AM" w:eastAsia="ru-RU"/>
              </w:rPr>
              <w:t>15100095157500</w:t>
            </w:r>
          </w:p>
        </w:tc>
        <w:tc>
          <w:tcPr>
            <w:tcW w:w="2160" w:type="dxa"/>
            <w:gridSpan w:val="3"/>
            <w:tcBorders>
              <w:bottom w:val="single" w:sz="8" w:space="0" w:color="auto"/>
            </w:tcBorders>
            <w:shd w:val="clear" w:color="auto" w:fill="auto"/>
            <w:vAlign w:val="center"/>
          </w:tcPr>
          <w:p w14:paraId="69362E72" w14:textId="5B57F102" w:rsidR="00F172B8" w:rsidRPr="00821507" w:rsidRDefault="00F172B8" w:rsidP="00F172B8">
            <w:pPr>
              <w:widowControl w:val="0"/>
              <w:spacing w:before="0" w:after="0"/>
              <w:ind w:left="0" w:firstLine="0"/>
              <w:rPr>
                <w:rFonts w:ascii="GHEA Grapalat" w:eastAsia="Times New Roman" w:hAnsi="GHEA Grapalat"/>
                <w:sz w:val="14"/>
                <w:szCs w:val="14"/>
                <w:lang w:val="hy-AM" w:eastAsia="ru-RU"/>
              </w:rPr>
            </w:pPr>
            <w:r w:rsidRPr="00821507">
              <w:rPr>
                <w:rFonts w:ascii="GHEA Grapalat" w:eastAsia="Times New Roman" w:hAnsi="GHEA Grapalat"/>
                <w:sz w:val="14"/>
                <w:szCs w:val="14"/>
                <w:lang w:val="hy-AM" w:eastAsia="ru-RU"/>
              </w:rPr>
              <w:t>06915002</w:t>
            </w:r>
          </w:p>
        </w:tc>
      </w:tr>
      <w:tr w:rsidR="00F172B8" w:rsidRPr="00821507" w14:paraId="070917F8" w14:textId="77777777" w:rsidTr="00FC459F">
        <w:trPr>
          <w:gridAfter w:val="6"/>
          <w:wAfter w:w="11132" w:type="dxa"/>
          <w:trHeight w:val="155"/>
        </w:trPr>
        <w:tc>
          <w:tcPr>
            <w:tcW w:w="1142" w:type="dxa"/>
            <w:tcBorders>
              <w:bottom w:val="single" w:sz="8" w:space="0" w:color="auto"/>
            </w:tcBorders>
            <w:shd w:val="clear" w:color="auto" w:fill="auto"/>
            <w:vAlign w:val="center"/>
          </w:tcPr>
          <w:p w14:paraId="740B03C5" w14:textId="23811DB8" w:rsidR="00F172B8" w:rsidRPr="00821507" w:rsidRDefault="00F172B8" w:rsidP="00F172B8">
            <w:pPr>
              <w:widowControl w:val="0"/>
              <w:spacing w:before="0" w:after="0"/>
              <w:ind w:left="0" w:firstLine="0"/>
              <w:rPr>
                <w:rFonts w:ascii="GHEA Grapalat" w:eastAsia="Times New Roman" w:hAnsi="GHEA Grapalat" w:cs="Sylfaen"/>
                <w:sz w:val="14"/>
                <w:szCs w:val="14"/>
                <w:lang w:eastAsia="ru-RU"/>
              </w:rPr>
            </w:pPr>
            <w:r>
              <w:rPr>
                <w:rFonts w:ascii="GHEA Grapalat" w:eastAsia="Times New Roman" w:hAnsi="GHEA Grapalat" w:cs="Sylfaen"/>
                <w:sz w:val="14"/>
                <w:szCs w:val="14"/>
                <w:lang w:val="hy-AM" w:eastAsia="ru-RU"/>
              </w:rPr>
              <w:t>15, 43</w:t>
            </w:r>
          </w:p>
        </w:tc>
        <w:tc>
          <w:tcPr>
            <w:tcW w:w="1440" w:type="dxa"/>
            <w:gridSpan w:val="2"/>
            <w:tcBorders>
              <w:bottom w:val="single" w:sz="8" w:space="0" w:color="auto"/>
            </w:tcBorders>
            <w:shd w:val="clear" w:color="auto" w:fill="auto"/>
            <w:vAlign w:val="center"/>
          </w:tcPr>
          <w:p w14:paraId="659C9C18" w14:textId="5F24170A" w:rsidR="00F172B8" w:rsidRPr="00821507" w:rsidRDefault="00F172B8" w:rsidP="00F172B8">
            <w:pPr>
              <w:widowControl w:val="0"/>
              <w:spacing w:before="0" w:after="0"/>
              <w:ind w:left="0" w:firstLine="0"/>
              <w:rPr>
                <w:rFonts w:ascii="GHEA Grapalat" w:eastAsia="Times New Roman" w:hAnsi="GHEA Grapalat" w:cs="Sylfaen"/>
                <w:iCs/>
                <w:sz w:val="14"/>
                <w:szCs w:val="14"/>
                <w:lang w:val="hy-AM" w:eastAsia="ru-RU"/>
              </w:rPr>
            </w:pPr>
            <w:r w:rsidRPr="00821507">
              <w:rPr>
                <w:rFonts w:ascii="GHEA Grapalat" w:eastAsia="Times New Roman" w:hAnsi="GHEA Grapalat" w:cs="Sylfaen"/>
                <w:iCs/>
                <w:sz w:val="14"/>
                <w:szCs w:val="14"/>
                <w:lang w:val="hy-AM" w:eastAsia="ru-RU"/>
              </w:rPr>
              <w:t>«Սպարապետ» ՍՊԸ</w:t>
            </w:r>
          </w:p>
        </w:tc>
        <w:tc>
          <w:tcPr>
            <w:tcW w:w="2555" w:type="dxa"/>
            <w:gridSpan w:val="8"/>
            <w:tcBorders>
              <w:bottom w:val="single" w:sz="8" w:space="0" w:color="auto"/>
            </w:tcBorders>
            <w:shd w:val="clear" w:color="auto" w:fill="auto"/>
            <w:vAlign w:val="center"/>
          </w:tcPr>
          <w:p w14:paraId="441D248D" w14:textId="1685FAEF" w:rsidR="00F172B8" w:rsidRPr="00821507" w:rsidRDefault="00F172B8" w:rsidP="00F172B8">
            <w:pPr>
              <w:widowControl w:val="0"/>
              <w:spacing w:before="0" w:after="0"/>
              <w:ind w:left="0" w:firstLine="0"/>
              <w:rPr>
                <w:rFonts w:ascii="GHEA Grapalat" w:eastAsia="Times New Roman" w:hAnsi="GHEA Grapalat"/>
                <w:sz w:val="14"/>
                <w:szCs w:val="14"/>
                <w:lang w:val="hy-AM" w:eastAsia="ru-RU"/>
              </w:rPr>
            </w:pPr>
            <w:r w:rsidRPr="00821507">
              <w:rPr>
                <w:rFonts w:ascii="GHEA Grapalat" w:eastAsia="Times New Roman" w:hAnsi="GHEA Grapalat"/>
                <w:sz w:val="14"/>
                <w:szCs w:val="14"/>
                <w:lang w:val="hy-AM" w:eastAsia="ru-RU"/>
              </w:rPr>
              <w:t>ք. Վանաձոր, Տիգրան Մեծ 79</w:t>
            </w:r>
          </w:p>
        </w:tc>
        <w:tc>
          <w:tcPr>
            <w:tcW w:w="2125" w:type="dxa"/>
            <w:gridSpan w:val="5"/>
            <w:tcBorders>
              <w:bottom w:val="single" w:sz="8" w:space="0" w:color="auto"/>
            </w:tcBorders>
            <w:shd w:val="clear" w:color="auto" w:fill="auto"/>
            <w:vAlign w:val="center"/>
          </w:tcPr>
          <w:p w14:paraId="2D101B47" w14:textId="2CF86F67" w:rsidR="00F172B8" w:rsidRPr="00821507" w:rsidRDefault="00F172B8" w:rsidP="00F172B8">
            <w:pPr>
              <w:widowControl w:val="0"/>
              <w:spacing w:before="0" w:after="0"/>
              <w:ind w:left="0" w:firstLine="0"/>
              <w:rPr>
                <w:rFonts w:ascii="GHEA Grapalat" w:eastAsia="Times New Roman" w:hAnsi="GHEA Grapalat"/>
                <w:sz w:val="14"/>
                <w:szCs w:val="14"/>
                <w:lang w:val="hy-AM" w:eastAsia="ru-RU"/>
              </w:rPr>
            </w:pPr>
            <w:r w:rsidRPr="00821507">
              <w:rPr>
                <w:rFonts w:ascii="GHEA Grapalat" w:eastAsia="Times New Roman" w:hAnsi="GHEA Grapalat"/>
                <w:sz w:val="14"/>
                <w:szCs w:val="14"/>
                <w:lang w:val="hy-AM" w:eastAsia="ru-RU"/>
              </w:rPr>
              <w:t>matevosyan.mxitar@mail.ru</w:t>
            </w:r>
          </w:p>
        </w:tc>
        <w:tc>
          <w:tcPr>
            <w:tcW w:w="1710" w:type="dxa"/>
            <w:gridSpan w:val="7"/>
            <w:tcBorders>
              <w:bottom w:val="single" w:sz="8" w:space="0" w:color="auto"/>
            </w:tcBorders>
            <w:shd w:val="clear" w:color="auto" w:fill="auto"/>
            <w:vAlign w:val="center"/>
          </w:tcPr>
          <w:p w14:paraId="5DF33567" w14:textId="51D68E52" w:rsidR="00F172B8" w:rsidRPr="00821507" w:rsidRDefault="00F172B8" w:rsidP="00F172B8">
            <w:pPr>
              <w:widowControl w:val="0"/>
              <w:spacing w:before="0" w:after="0"/>
              <w:ind w:left="0" w:firstLine="0"/>
              <w:rPr>
                <w:rFonts w:ascii="GHEA Grapalat" w:eastAsia="Times New Roman" w:hAnsi="GHEA Grapalat"/>
                <w:sz w:val="14"/>
                <w:szCs w:val="14"/>
                <w:lang w:val="hy-AM" w:eastAsia="ru-RU"/>
              </w:rPr>
            </w:pPr>
            <w:r w:rsidRPr="00821507">
              <w:rPr>
                <w:rFonts w:ascii="GHEA Grapalat" w:eastAsia="Times New Roman" w:hAnsi="GHEA Grapalat"/>
                <w:sz w:val="14"/>
                <w:szCs w:val="14"/>
                <w:lang w:val="hy-AM" w:eastAsia="ru-RU"/>
              </w:rPr>
              <w:t>15100095157500</w:t>
            </w:r>
          </w:p>
        </w:tc>
        <w:tc>
          <w:tcPr>
            <w:tcW w:w="2160" w:type="dxa"/>
            <w:gridSpan w:val="3"/>
            <w:tcBorders>
              <w:bottom w:val="single" w:sz="8" w:space="0" w:color="auto"/>
            </w:tcBorders>
            <w:shd w:val="clear" w:color="auto" w:fill="auto"/>
            <w:vAlign w:val="center"/>
          </w:tcPr>
          <w:p w14:paraId="56549C9D" w14:textId="2F1EB9B4" w:rsidR="00F172B8" w:rsidRPr="00821507" w:rsidRDefault="00F172B8" w:rsidP="00F172B8">
            <w:pPr>
              <w:widowControl w:val="0"/>
              <w:spacing w:before="0" w:after="0"/>
              <w:ind w:left="0" w:firstLine="0"/>
              <w:rPr>
                <w:rFonts w:ascii="GHEA Grapalat" w:eastAsia="Times New Roman" w:hAnsi="GHEA Grapalat"/>
                <w:sz w:val="14"/>
                <w:szCs w:val="14"/>
                <w:lang w:val="hy-AM" w:eastAsia="ru-RU"/>
              </w:rPr>
            </w:pPr>
            <w:r w:rsidRPr="00821507">
              <w:rPr>
                <w:rFonts w:ascii="GHEA Grapalat" w:eastAsia="Times New Roman" w:hAnsi="GHEA Grapalat"/>
                <w:sz w:val="14"/>
                <w:szCs w:val="14"/>
                <w:lang w:val="hy-AM" w:eastAsia="ru-RU"/>
              </w:rPr>
              <w:t>06915002</w:t>
            </w:r>
          </w:p>
        </w:tc>
      </w:tr>
      <w:tr w:rsidR="00F172B8" w:rsidRPr="00821507" w14:paraId="496A046D" w14:textId="77777777" w:rsidTr="00FC459F">
        <w:trPr>
          <w:gridAfter w:val="6"/>
          <w:wAfter w:w="11132" w:type="dxa"/>
          <w:trHeight w:val="288"/>
        </w:trPr>
        <w:tc>
          <w:tcPr>
            <w:tcW w:w="11132" w:type="dxa"/>
            <w:gridSpan w:val="26"/>
            <w:shd w:val="clear" w:color="auto" w:fill="99CCFF"/>
            <w:vAlign w:val="center"/>
          </w:tcPr>
          <w:p w14:paraId="393BE26B" w14:textId="77777777" w:rsidR="00F172B8" w:rsidRPr="00821507" w:rsidRDefault="00F172B8" w:rsidP="00F172B8">
            <w:pPr>
              <w:widowControl w:val="0"/>
              <w:spacing w:before="0" w:after="0"/>
              <w:ind w:left="0" w:firstLine="0"/>
              <w:rPr>
                <w:rFonts w:ascii="GHEA Grapalat" w:eastAsia="Times New Roman" w:hAnsi="GHEA Grapalat" w:cs="Sylfaen"/>
                <w:sz w:val="14"/>
                <w:szCs w:val="14"/>
                <w:lang w:val="hy-AM" w:eastAsia="ru-RU"/>
              </w:rPr>
            </w:pPr>
          </w:p>
        </w:tc>
      </w:tr>
      <w:tr w:rsidR="00F172B8" w:rsidRPr="00F172B8" w14:paraId="3863A00B" w14:textId="77777777" w:rsidTr="00FC459F">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6"/>
          <w:wAfter w:w="11132" w:type="dxa"/>
          <w:trHeight w:val="200"/>
        </w:trPr>
        <w:tc>
          <w:tcPr>
            <w:tcW w:w="2537" w:type="dxa"/>
            <w:gridSpan w:val="2"/>
            <w:tcBorders>
              <w:top w:val="single" w:sz="8" w:space="0" w:color="auto"/>
              <w:left w:val="single" w:sz="8" w:space="0" w:color="auto"/>
              <w:bottom w:val="single" w:sz="8" w:space="0" w:color="auto"/>
              <w:right w:val="single" w:sz="8" w:space="0" w:color="auto"/>
            </w:tcBorders>
            <w:shd w:val="clear" w:color="auto" w:fill="auto"/>
            <w:vAlign w:val="center"/>
          </w:tcPr>
          <w:p w14:paraId="0338B679" w14:textId="77777777" w:rsidR="00F172B8" w:rsidRPr="00821507" w:rsidRDefault="00F172B8" w:rsidP="00F172B8">
            <w:pPr>
              <w:spacing w:before="0" w:after="0"/>
              <w:ind w:left="0" w:firstLine="0"/>
              <w:rPr>
                <w:rFonts w:ascii="GHEA Grapalat" w:eastAsia="Times New Roman" w:hAnsi="GHEA Grapalat"/>
                <w:sz w:val="14"/>
                <w:szCs w:val="14"/>
                <w:lang w:val="hy-AM" w:eastAsia="ru-RU"/>
              </w:rPr>
            </w:pPr>
            <w:r w:rsidRPr="00821507">
              <w:rPr>
                <w:rFonts w:ascii="GHEA Grapalat" w:eastAsia="Times New Roman" w:hAnsi="GHEA Grapalat"/>
                <w:sz w:val="14"/>
                <w:szCs w:val="14"/>
                <w:lang w:val="hy-AM" w:eastAsia="ru-RU"/>
              </w:rPr>
              <w:t>Այլ տեղեկություններ</w:t>
            </w:r>
          </w:p>
        </w:tc>
        <w:tc>
          <w:tcPr>
            <w:tcW w:w="8595" w:type="dxa"/>
            <w:gridSpan w:val="24"/>
            <w:tcBorders>
              <w:top w:val="single" w:sz="8" w:space="0" w:color="auto"/>
              <w:left w:val="single" w:sz="8" w:space="0" w:color="auto"/>
              <w:bottom w:val="single" w:sz="8" w:space="0" w:color="auto"/>
              <w:right w:val="single" w:sz="8" w:space="0" w:color="auto"/>
            </w:tcBorders>
            <w:shd w:val="clear" w:color="auto" w:fill="auto"/>
            <w:vAlign w:val="center"/>
          </w:tcPr>
          <w:p w14:paraId="31BCF083" w14:textId="77777777" w:rsidR="00F172B8" w:rsidRPr="00821507" w:rsidRDefault="00F172B8" w:rsidP="00F172B8">
            <w:pPr>
              <w:spacing w:before="0" w:after="0"/>
              <w:ind w:left="0" w:firstLine="0"/>
              <w:rPr>
                <w:rFonts w:ascii="GHEA Grapalat" w:eastAsia="Times New Roman" w:hAnsi="GHEA Grapalat"/>
                <w:sz w:val="14"/>
                <w:szCs w:val="14"/>
                <w:lang w:val="hy-AM" w:eastAsia="ru-RU"/>
              </w:rPr>
            </w:pPr>
            <w:r w:rsidRPr="00821507">
              <w:rPr>
                <w:rFonts w:ascii="GHEA Grapalat" w:eastAsia="Times New Roman" w:hAnsi="GHEA Grapalat"/>
                <w:sz w:val="14"/>
                <w:szCs w:val="14"/>
                <w:lang w:val="hy-AM" w:eastAsia="ru-RU"/>
              </w:rPr>
              <w:t>Ծանոթություն` Որևէ չափաբաժնի չկայացման դեպքում պատվիրատուն պարտավոր է լրացնել տեղեկություններ չկայացման վերաբերյալ</w:t>
            </w:r>
            <w:r w:rsidRPr="00821507">
              <w:rPr>
                <w:rFonts w:ascii="GHEA Grapalat" w:eastAsia="Times New Roman" w:hAnsi="GHEA Grapalat" w:cs="Arial Armenian"/>
                <w:sz w:val="14"/>
                <w:szCs w:val="14"/>
                <w:lang w:val="hy-AM" w:eastAsia="ru-RU"/>
              </w:rPr>
              <w:t>։</w:t>
            </w:r>
          </w:p>
        </w:tc>
      </w:tr>
      <w:tr w:rsidR="00F172B8" w:rsidRPr="00F172B8" w14:paraId="485BF528" w14:textId="77777777" w:rsidTr="00FC459F">
        <w:trPr>
          <w:gridAfter w:val="6"/>
          <w:wAfter w:w="11132" w:type="dxa"/>
          <w:trHeight w:val="288"/>
        </w:trPr>
        <w:tc>
          <w:tcPr>
            <w:tcW w:w="11132" w:type="dxa"/>
            <w:gridSpan w:val="26"/>
            <w:shd w:val="clear" w:color="auto" w:fill="99CCFF"/>
            <w:vAlign w:val="center"/>
          </w:tcPr>
          <w:p w14:paraId="60FF974B" w14:textId="77777777" w:rsidR="00F172B8" w:rsidRPr="00821507" w:rsidRDefault="00F172B8" w:rsidP="00F172B8">
            <w:pPr>
              <w:widowControl w:val="0"/>
              <w:spacing w:before="0" w:after="0"/>
              <w:ind w:left="0" w:firstLine="0"/>
              <w:rPr>
                <w:rFonts w:ascii="GHEA Grapalat" w:eastAsia="Times New Roman" w:hAnsi="GHEA Grapalat" w:cs="Sylfaen"/>
                <w:sz w:val="14"/>
                <w:szCs w:val="14"/>
                <w:lang w:val="hy-AM" w:eastAsia="ru-RU"/>
              </w:rPr>
            </w:pPr>
          </w:p>
        </w:tc>
      </w:tr>
      <w:tr w:rsidR="00F172B8" w:rsidRPr="00F172B8" w14:paraId="7DB42300" w14:textId="77777777" w:rsidTr="00FC459F">
        <w:trPr>
          <w:gridAfter w:val="6"/>
          <w:wAfter w:w="11132" w:type="dxa"/>
          <w:trHeight w:val="288"/>
        </w:trPr>
        <w:tc>
          <w:tcPr>
            <w:tcW w:w="11132" w:type="dxa"/>
            <w:gridSpan w:val="26"/>
            <w:shd w:val="clear" w:color="auto" w:fill="auto"/>
            <w:vAlign w:val="center"/>
          </w:tcPr>
          <w:p w14:paraId="0AD8E25E" w14:textId="79FFEC38" w:rsidR="00F172B8" w:rsidRPr="00821507" w:rsidRDefault="00F172B8" w:rsidP="00F172B8">
            <w:pPr>
              <w:widowControl w:val="0"/>
              <w:spacing w:before="0" w:after="0"/>
              <w:ind w:left="0" w:firstLine="0"/>
              <w:rPr>
                <w:rFonts w:ascii="GHEA Grapalat" w:eastAsia="Times New Roman" w:hAnsi="GHEA Grapalat"/>
                <w:sz w:val="14"/>
                <w:szCs w:val="14"/>
                <w:lang w:val="hy-AM" w:eastAsia="ru-RU"/>
              </w:rPr>
            </w:pPr>
            <w:r w:rsidRPr="00821507">
              <w:rPr>
                <w:rFonts w:ascii="GHEA Grapalat" w:eastAsia="Times New Roman" w:hAnsi="GHEA Grapalat"/>
                <w:sz w:val="14"/>
                <w:szCs w:val="14"/>
                <w:lang w:val="hy-AM" w:eastAsia="ru-RU"/>
              </w:rPr>
              <w:t>Ինչպես սույն ընթացակարգի տվյալ չափաբաժնի մասով հայտ ներկայացրած մասնակիցները, այնպես էլ Հայաստանի Հանրապետությունում պետական գրանցում ստացած հասարակական կազմակերպությունները և լրատվական գործունեություն իրականացնող անձինք, կարող են ընթացակարգը կազմակերպած պատվիրատուին ներկայացնել կնքված պայմանագրի տվյալ չափաբաժնի արդյունքի ընդունման գործընթացին պատասխանատու ստորաբաժանման հետ համատեղ մասնակցելու գրավոր պահանջ՝ սույն հայտարարությունը հրապարակվելուց հետո 10 օրացուցային օրվա ընթացքում:</w:t>
            </w:r>
          </w:p>
          <w:p w14:paraId="3D70D3AA" w14:textId="77777777" w:rsidR="00F172B8" w:rsidRPr="00821507" w:rsidRDefault="00F172B8" w:rsidP="00F172B8">
            <w:pPr>
              <w:shd w:val="clear" w:color="auto" w:fill="FFFFFF"/>
              <w:spacing w:before="0" w:after="0"/>
              <w:rPr>
                <w:rFonts w:ascii="GHEA Grapalat" w:eastAsia="Times New Roman" w:hAnsi="GHEA Grapalat"/>
                <w:sz w:val="14"/>
                <w:szCs w:val="14"/>
                <w:lang w:val="hy-AM" w:eastAsia="ru-RU"/>
              </w:rPr>
            </w:pPr>
            <w:r w:rsidRPr="00821507">
              <w:rPr>
                <w:rFonts w:ascii="GHEA Grapalat" w:eastAsia="Times New Roman" w:hAnsi="GHEA Grapalat"/>
                <w:sz w:val="14"/>
                <w:szCs w:val="14"/>
                <w:lang w:val="hy-AM" w:eastAsia="ru-RU"/>
              </w:rPr>
              <w:t>Գրավոր պահանջին  կից ներկայացվում է՝</w:t>
            </w:r>
          </w:p>
          <w:p w14:paraId="2C74FE58" w14:textId="310D2863" w:rsidR="00F172B8" w:rsidRPr="00821507" w:rsidRDefault="00F172B8" w:rsidP="00F172B8">
            <w:pPr>
              <w:shd w:val="clear" w:color="auto" w:fill="FFFFFF"/>
              <w:spacing w:before="0" w:after="0"/>
              <w:rPr>
                <w:rFonts w:ascii="GHEA Grapalat" w:eastAsia="Times New Roman" w:hAnsi="GHEA Grapalat"/>
                <w:sz w:val="14"/>
                <w:szCs w:val="14"/>
                <w:lang w:val="hy-AM" w:eastAsia="ru-RU"/>
              </w:rPr>
            </w:pPr>
            <w:r w:rsidRPr="00821507">
              <w:rPr>
                <w:rFonts w:ascii="GHEA Grapalat" w:eastAsia="Times New Roman" w:hAnsi="GHEA Grapalat"/>
                <w:sz w:val="14"/>
                <w:szCs w:val="14"/>
                <w:lang w:val="hy-AM" w:eastAsia="ru-RU"/>
              </w:rPr>
              <w:t>1) ֆիզիկական անձին տրամադրված լիազորագրի բնօրինակը: Ընդ որում լիազորված՝</w:t>
            </w:r>
          </w:p>
          <w:p w14:paraId="1F4E4ACA" w14:textId="77777777" w:rsidR="00F172B8" w:rsidRPr="00821507" w:rsidRDefault="00F172B8" w:rsidP="00F172B8">
            <w:pPr>
              <w:shd w:val="clear" w:color="auto" w:fill="FFFFFF"/>
              <w:spacing w:before="0" w:after="0"/>
              <w:rPr>
                <w:rFonts w:ascii="GHEA Grapalat" w:eastAsia="Times New Roman" w:hAnsi="GHEA Grapalat"/>
                <w:sz w:val="14"/>
                <w:szCs w:val="14"/>
                <w:lang w:val="hy-AM" w:eastAsia="ru-RU"/>
              </w:rPr>
            </w:pPr>
            <w:r w:rsidRPr="00821507">
              <w:rPr>
                <w:rFonts w:ascii="GHEA Grapalat" w:eastAsia="Times New Roman" w:hAnsi="GHEA Grapalat"/>
                <w:sz w:val="14"/>
                <w:szCs w:val="14"/>
                <w:lang w:val="hy-AM" w:eastAsia="ru-RU"/>
              </w:rPr>
              <w:t>ա. ֆիզիկական անձանց քանակը չի կարող գերազանցել երկուսը.</w:t>
            </w:r>
          </w:p>
          <w:p w14:paraId="1997F28A" w14:textId="77777777" w:rsidR="00F172B8" w:rsidRPr="00821507" w:rsidRDefault="00F172B8" w:rsidP="00F172B8">
            <w:pPr>
              <w:shd w:val="clear" w:color="auto" w:fill="FFFFFF"/>
              <w:spacing w:before="0" w:after="0"/>
              <w:rPr>
                <w:rFonts w:ascii="GHEA Grapalat" w:eastAsia="Times New Roman" w:hAnsi="GHEA Grapalat"/>
                <w:sz w:val="14"/>
                <w:szCs w:val="14"/>
                <w:lang w:val="hy-AM" w:eastAsia="ru-RU"/>
              </w:rPr>
            </w:pPr>
            <w:r w:rsidRPr="00821507">
              <w:rPr>
                <w:rFonts w:ascii="GHEA Grapalat" w:eastAsia="Times New Roman" w:hAnsi="GHEA Grapalat"/>
                <w:sz w:val="14"/>
                <w:szCs w:val="14"/>
                <w:lang w:val="hy-AM" w:eastAsia="ru-RU"/>
              </w:rPr>
              <w:t>բ. ֆիզիկական անձը անձամբ պետք է կատարի այն գործողությունները, որոնց համար լիազորված է.</w:t>
            </w:r>
          </w:p>
          <w:p w14:paraId="754052B9" w14:textId="3F9DEE24" w:rsidR="00F172B8" w:rsidRPr="00821507" w:rsidRDefault="00F172B8" w:rsidP="00F172B8">
            <w:pPr>
              <w:shd w:val="clear" w:color="auto" w:fill="FFFFFF"/>
              <w:spacing w:before="0" w:after="0"/>
              <w:ind w:left="0" w:firstLine="0"/>
              <w:rPr>
                <w:rFonts w:ascii="GHEA Grapalat" w:eastAsia="Times New Roman" w:hAnsi="GHEA Grapalat"/>
                <w:sz w:val="14"/>
                <w:szCs w:val="14"/>
                <w:lang w:val="hy-AM" w:eastAsia="ru-RU"/>
              </w:rPr>
            </w:pPr>
            <w:r w:rsidRPr="00821507">
              <w:rPr>
                <w:rFonts w:ascii="GHEA Grapalat" w:eastAsia="Times New Roman" w:hAnsi="GHEA Grapalat"/>
                <w:sz w:val="14"/>
                <w:szCs w:val="14"/>
                <w:lang w:val="hy-AM" w:eastAsia="ru-RU"/>
              </w:rPr>
              <w:t>2) ինչպես գործընթացին մասնակցելու պահանջ ներկայացրած, այնպես էլ լիազորված ֆիզիկական անձանց կողմից ստորագրված բնօրինակ հայտարարություններ՝ «Գնումների մասին» ՀՀ օրենքի 5.1 հոդվածի 2-րդ մասով նախատեսված շահերի բախման բացակայության մասին.</w:t>
            </w:r>
          </w:p>
          <w:p w14:paraId="3FB2850F" w14:textId="77777777" w:rsidR="00F172B8" w:rsidRPr="00821507" w:rsidRDefault="00F172B8" w:rsidP="00F172B8">
            <w:pPr>
              <w:shd w:val="clear" w:color="auto" w:fill="FFFFFF"/>
              <w:spacing w:before="0" w:after="0"/>
              <w:ind w:left="0" w:firstLine="0"/>
              <w:rPr>
                <w:rFonts w:ascii="GHEA Grapalat" w:eastAsia="Times New Roman" w:hAnsi="GHEA Grapalat"/>
                <w:sz w:val="14"/>
                <w:szCs w:val="14"/>
                <w:lang w:val="hy-AM" w:eastAsia="ru-RU"/>
              </w:rPr>
            </w:pPr>
            <w:r w:rsidRPr="00821507">
              <w:rPr>
                <w:rFonts w:ascii="GHEA Grapalat" w:eastAsia="Times New Roman" w:hAnsi="GHEA Grapalat"/>
                <w:sz w:val="14"/>
                <w:szCs w:val="14"/>
                <w:lang w:val="hy-AM" w:eastAsia="ru-RU"/>
              </w:rPr>
              <w:t>3) այն էլեկտրոնային փոստի հասցեները և հեռախոսահամարները, որոնց միջոցով պատվիրատուն կարող է կապ հաստատել պահանջը ներկայացրած անձի և վերջինիս կողմից լիազորված ֆիզիկական անձի հետ.</w:t>
            </w:r>
          </w:p>
          <w:p w14:paraId="3EA7620C" w14:textId="77777777" w:rsidR="00F172B8" w:rsidRPr="00821507" w:rsidRDefault="00F172B8" w:rsidP="00F172B8">
            <w:pPr>
              <w:widowControl w:val="0"/>
              <w:spacing w:before="0" w:after="0"/>
              <w:ind w:left="0" w:firstLine="0"/>
              <w:rPr>
                <w:rFonts w:ascii="GHEA Grapalat" w:eastAsia="Times New Roman" w:hAnsi="GHEA Grapalat"/>
                <w:sz w:val="14"/>
                <w:szCs w:val="14"/>
                <w:lang w:val="hy-AM" w:eastAsia="ru-RU"/>
              </w:rPr>
            </w:pPr>
            <w:r w:rsidRPr="00821507">
              <w:rPr>
                <w:rFonts w:ascii="GHEA Grapalat" w:eastAsia="Times New Roman" w:hAnsi="GHEA Grapalat"/>
                <w:sz w:val="14"/>
                <w:szCs w:val="14"/>
                <w:lang w:val="hy-AM" w:eastAsia="ru-RU"/>
              </w:rPr>
              <w:t>4) Հայաստանի Հանրապետությունում պետական գրանցում ստացած հասարակական կազմակերպությունների և լրատվական գործունեություն իրականացնող անձանց դեպքում՝ նաև պետական գրանցման վկայականի պատճենը:</w:t>
            </w:r>
          </w:p>
          <w:p w14:paraId="366938C8" w14:textId="60CD1B0C" w:rsidR="00F172B8" w:rsidRPr="00821507" w:rsidRDefault="00F172B8" w:rsidP="00F172B8">
            <w:pPr>
              <w:widowControl w:val="0"/>
              <w:spacing w:before="0" w:after="0"/>
              <w:ind w:left="0" w:firstLine="0"/>
              <w:rPr>
                <w:rFonts w:ascii="GHEA Grapalat" w:eastAsia="Times New Roman" w:hAnsi="GHEA Grapalat"/>
                <w:sz w:val="14"/>
                <w:szCs w:val="14"/>
                <w:lang w:val="hy-AM" w:eastAsia="ru-RU"/>
              </w:rPr>
            </w:pPr>
            <w:r w:rsidRPr="00821507">
              <w:rPr>
                <w:rFonts w:ascii="GHEA Grapalat" w:eastAsia="Times New Roman" w:hAnsi="GHEA Grapalat"/>
                <w:sz w:val="14"/>
                <w:szCs w:val="14"/>
                <w:lang w:val="hy-AM" w:eastAsia="ru-RU"/>
              </w:rPr>
              <w:t>Պատվիրատուի պատասխանատու ստորաբաժանման ղեկավարի էլեկտրոնային փոստի պաշտոնական հասցեն է</w:t>
            </w:r>
            <w:r w:rsidRPr="00821507">
              <w:rPr>
                <w:rFonts w:ascii="GHEA Grapalat" w:hAnsi="GHEA Grapalat"/>
                <w:sz w:val="14"/>
                <w:szCs w:val="14"/>
                <w:lang w:val="hy-AM"/>
              </w:rPr>
              <w:t xml:space="preserve"> </w:t>
            </w:r>
            <w:r w:rsidRPr="002646C4">
              <w:rPr>
                <w:rFonts w:ascii="GHEA Grapalat" w:hAnsi="GHEA Grapalat"/>
                <w:sz w:val="14"/>
                <w:szCs w:val="14"/>
                <w:lang w:val="hy-AM"/>
              </w:rPr>
              <w:t>tiv10nuh@mail.ru</w:t>
            </w:r>
          </w:p>
        </w:tc>
      </w:tr>
      <w:tr w:rsidR="00F172B8" w:rsidRPr="00F172B8" w14:paraId="3CC8B38C" w14:textId="77777777" w:rsidTr="00FC459F">
        <w:trPr>
          <w:gridAfter w:val="6"/>
          <w:wAfter w:w="11132" w:type="dxa"/>
          <w:trHeight w:val="288"/>
        </w:trPr>
        <w:tc>
          <w:tcPr>
            <w:tcW w:w="11132" w:type="dxa"/>
            <w:gridSpan w:val="26"/>
            <w:shd w:val="clear" w:color="auto" w:fill="99CCFF"/>
            <w:vAlign w:val="center"/>
          </w:tcPr>
          <w:p w14:paraId="02AFA8BF" w14:textId="77777777" w:rsidR="00F172B8" w:rsidRPr="00821507" w:rsidRDefault="00F172B8" w:rsidP="00F172B8">
            <w:pPr>
              <w:widowControl w:val="0"/>
              <w:spacing w:before="0" w:after="0"/>
              <w:ind w:left="0" w:firstLine="0"/>
              <w:rPr>
                <w:rFonts w:ascii="GHEA Grapalat" w:eastAsia="Times New Roman" w:hAnsi="GHEA Grapalat" w:cs="Sylfaen"/>
                <w:sz w:val="14"/>
                <w:szCs w:val="14"/>
                <w:lang w:val="hy-AM" w:eastAsia="ru-RU"/>
              </w:rPr>
            </w:pPr>
          </w:p>
          <w:p w14:paraId="27E950AD" w14:textId="77777777" w:rsidR="00F172B8" w:rsidRPr="00821507" w:rsidRDefault="00F172B8" w:rsidP="00F172B8">
            <w:pPr>
              <w:widowControl w:val="0"/>
              <w:spacing w:before="0" w:after="0"/>
              <w:ind w:left="0" w:firstLine="0"/>
              <w:rPr>
                <w:rFonts w:ascii="GHEA Grapalat" w:eastAsia="Times New Roman" w:hAnsi="GHEA Grapalat" w:cs="Sylfaen"/>
                <w:sz w:val="14"/>
                <w:szCs w:val="14"/>
                <w:lang w:val="hy-AM" w:eastAsia="ru-RU"/>
              </w:rPr>
            </w:pPr>
          </w:p>
        </w:tc>
      </w:tr>
      <w:tr w:rsidR="00F172B8" w:rsidRPr="00F172B8" w14:paraId="5484FA73" w14:textId="77777777" w:rsidTr="00FC459F">
        <w:trPr>
          <w:gridAfter w:val="6"/>
          <w:wAfter w:w="11132" w:type="dxa"/>
          <w:trHeight w:val="475"/>
        </w:trPr>
        <w:tc>
          <w:tcPr>
            <w:tcW w:w="2537" w:type="dxa"/>
            <w:gridSpan w:val="2"/>
            <w:tcBorders>
              <w:bottom w:val="single" w:sz="8" w:space="0" w:color="auto"/>
            </w:tcBorders>
            <w:shd w:val="clear" w:color="auto" w:fill="auto"/>
            <w:vAlign w:val="center"/>
          </w:tcPr>
          <w:p w14:paraId="7A9CE343" w14:textId="60D33302" w:rsidR="00F172B8" w:rsidRPr="00821507" w:rsidRDefault="00F172B8" w:rsidP="00F172B8">
            <w:pPr>
              <w:tabs>
                <w:tab w:val="left" w:pos="1248"/>
              </w:tabs>
              <w:spacing w:before="0" w:after="0"/>
              <w:ind w:left="0" w:firstLine="0"/>
              <w:rPr>
                <w:rFonts w:ascii="GHEA Grapalat" w:eastAsia="Times New Roman" w:hAnsi="GHEA Grapalat"/>
                <w:bCs/>
                <w:sz w:val="14"/>
                <w:szCs w:val="14"/>
                <w:lang w:val="hy-AM" w:eastAsia="ru-RU"/>
              </w:rPr>
            </w:pPr>
            <w:r w:rsidRPr="00821507">
              <w:rPr>
                <w:rFonts w:ascii="GHEA Grapalat" w:eastAsia="Times New Roman" w:hAnsi="GHEA Grapalat"/>
                <w:sz w:val="14"/>
                <w:szCs w:val="14"/>
                <w:lang w:val="hy-AM" w:eastAsia="ru-RU"/>
              </w:rPr>
              <w:t>Մասնակիցների ներգրավման նպատակով &lt;Գնումների մասին&gt; ՀՀ օրենքի համաձայն իրականացված հրապարակումների մասին տեղեկությունները</w:t>
            </w:r>
          </w:p>
        </w:tc>
        <w:tc>
          <w:tcPr>
            <w:tcW w:w="8595" w:type="dxa"/>
            <w:gridSpan w:val="24"/>
            <w:tcBorders>
              <w:bottom w:val="single" w:sz="8" w:space="0" w:color="auto"/>
            </w:tcBorders>
            <w:shd w:val="clear" w:color="auto" w:fill="auto"/>
            <w:vAlign w:val="center"/>
          </w:tcPr>
          <w:p w14:paraId="6FC786A2" w14:textId="121C2787" w:rsidR="00F172B8" w:rsidRPr="00821507" w:rsidRDefault="00F172B8" w:rsidP="00F172B8">
            <w:pPr>
              <w:tabs>
                <w:tab w:val="left" w:pos="1248"/>
              </w:tabs>
              <w:spacing w:before="0" w:after="0"/>
              <w:ind w:left="0" w:firstLine="0"/>
              <w:rPr>
                <w:rFonts w:ascii="GHEA Grapalat" w:eastAsia="Times New Roman" w:hAnsi="GHEA Grapalat"/>
                <w:bCs/>
                <w:sz w:val="14"/>
                <w:szCs w:val="14"/>
                <w:lang w:val="hy-AM" w:eastAsia="ru-RU"/>
              </w:rPr>
            </w:pPr>
            <w:r w:rsidRPr="00821507">
              <w:rPr>
                <w:rFonts w:ascii="GHEA Grapalat" w:eastAsia="Times New Roman" w:hAnsi="GHEA Grapalat"/>
                <w:bCs/>
                <w:sz w:val="14"/>
                <w:szCs w:val="14"/>
                <w:lang w:val="hy-AM" w:eastAsia="ru-RU"/>
              </w:rPr>
              <w:t>Հրապարակվել է gnumner.am կայքում</w:t>
            </w:r>
          </w:p>
        </w:tc>
      </w:tr>
      <w:tr w:rsidR="00F172B8" w:rsidRPr="00F172B8" w14:paraId="5A7FED5D" w14:textId="77777777" w:rsidTr="00FC459F">
        <w:trPr>
          <w:gridAfter w:val="6"/>
          <w:wAfter w:w="11132" w:type="dxa"/>
          <w:trHeight w:val="288"/>
        </w:trPr>
        <w:tc>
          <w:tcPr>
            <w:tcW w:w="11132" w:type="dxa"/>
            <w:gridSpan w:val="26"/>
            <w:shd w:val="clear" w:color="auto" w:fill="99CCFF"/>
            <w:vAlign w:val="center"/>
          </w:tcPr>
          <w:p w14:paraId="0C88E286" w14:textId="77777777" w:rsidR="00F172B8" w:rsidRPr="00821507" w:rsidRDefault="00F172B8" w:rsidP="00F172B8">
            <w:pPr>
              <w:widowControl w:val="0"/>
              <w:spacing w:before="0" w:after="0"/>
              <w:ind w:left="0" w:firstLine="0"/>
              <w:rPr>
                <w:rFonts w:ascii="GHEA Grapalat" w:eastAsia="Times New Roman" w:hAnsi="GHEA Grapalat" w:cs="Sylfaen"/>
                <w:sz w:val="14"/>
                <w:szCs w:val="14"/>
                <w:lang w:val="hy-AM" w:eastAsia="ru-RU"/>
              </w:rPr>
            </w:pPr>
          </w:p>
          <w:p w14:paraId="7A66F2DC" w14:textId="77777777" w:rsidR="00F172B8" w:rsidRPr="00821507" w:rsidRDefault="00F172B8" w:rsidP="00F172B8">
            <w:pPr>
              <w:widowControl w:val="0"/>
              <w:spacing w:before="0" w:after="0"/>
              <w:ind w:left="0" w:firstLine="0"/>
              <w:rPr>
                <w:rFonts w:ascii="GHEA Grapalat" w:eastAsia="Times New Roman" w:hAnsi="GHEA Grapalat" w:cs="Sylfaen"/>
                <w:sz w:val="14"/>
                <w:szCs w:val="14"/>
                <w:lang w:val="hy-AM" w:eastAsia="ru-RU"/>
              </w:rPr>
            </w:pPr>
          </w:p>
        </w:tc>
      </w:tr>
      <w:tr w:rsidR="00F172B8" w:rsidRPr="00821507" w14:paraId="40B30E88" w14:textId="77777777" w:rsidTr="00FC459F">
        <w:trPr>
          <w:gridAfter w:val="6"/>
          <w:wAfter w:w="11132" w:type="dxa"/>
          <w:trHeight w:val="427"/>
        </w:trPr>
        <w:tc>
          <w:tcPr>
            <w:tcW w:w="2537" w:type="dxa"/>
            <w:gridSpan w:val="2"/>
            <w:tcBorders>
              <w:bottom w:val="single" w:sz="8" w:space="0" w:color="auto"/>
            </w:tcBorders>
            <w:shd w:val="clear" w:color="auto" w:fill="auto"/>
            <w:vAlign w:val="center"/>
          </w:tcPr>
          <w:p w14:paraId="78C1E3F8" w14:textId="2158B3C9" w:rsidR="00F172B8" w:rsidRPr="00821507" w:rsidRDefault="00F172B8" w:rsidP="00F172B8">
            <w:pPr>
              <w:shd w:val="clear" w:color="auto" w:fill="FFFFFF"/>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eastAsia="Times New Roman" w:hAnsi="GHEA Grapalat" w:cs="Sylfaen"/>
                <w:sz w:val="14"/>
                <w:szCs w:val="14"/>
                <w:lang w:val="hy-AM" w:eastAsia="ru-RU"/>
              </w:rPr>
              <w:t>Գնման</w:t>
            </w:r>
            <w:r w:rsidRPr="00821507">
              <w:rPr>
                <w:rFonts w:ascii="GHEA Grapalat" w:eastAsia="Times New Roman" w:hAnsi="GHEA Grapalat" w:cs="Times Armenian"/>
                <w:sz w:val="14"/>
                <w:szCs w:val="14"/>
                <w:lang w:val="hy-AM" w:eastAsia="ru-RU"/>
              </w:rPr>
              <w:t xml:space="preserve"> </w:t>
            </w:r>
            <w:r w:rsidRPr="00821507">
              <w:rPr>
                <w:rFonts w:ascii="GHEA Grapalat" w:eastAsia="Times New Roman" w:hAnsi="GHEA Grapalat" w:cs="Sylfaen"/>
                <w:sz w:val="14"/>
                <w:szCs w:val="14"/>
                <w:lang w:val="hy-AM" w:eastAsia="ru-RU"/>
              </w:rPr>
              <w:t>գործընթացի</w:t>
            </w:r>
            <w:r w:rsidRPr="00821507">
              <w:rPr>
                <w:rFonts w:ascii="GHEA Grapalat" w:eastAsia="Times New Roman" w:hAnsi="GHEA Grapalat" w:cs="Times Armenian"/>
                <w:sz w:val="14"/>
                <w:szCs w:val="14"/>
                <w:lang w:val="hy-AM" w:eastAsia="ru-RU"/>
              </w:rPr>
              <w:t xml:space="preserve"> </w:t>
            </w:r>
            <w:r w:rsidRPr="00821507">
              <w:rPr>
                <w:rFonts w:ascii="GHEA Grapalat" w:eastAsia="Times New Roman" w:hAnsi="GHEA Grapalat" w:cs="Sylfaen"/>
                <w:sz w:val="14"/>
                <w:szCs w:val="14"/>
                <w:lang w:val="hy-AM" w:eastAsia="ru-RU"/>
              </w:rPr>
              <w:t>շրջանակներում</w:t>
            </w:r>
            <w:r w:rsidRPr="00821507">
              <w:rPr>
                <w:rFonts w:ascii="GHEA Grapalat" w:eastAsia="Times New Roman" w:hAnsi="GHEA Grapalat" w:cs="Times Armenian"/>
                <w:sz w:val="14"/>
                <w:szCs w:val="14"/>
                <w:lang w:val="hy-AM" w:eastAsia="ru-RU"/>
              </w:rPr>
              <w:t xml:space="preserve"> </w:t>
            </w:r>
            <w:r w:rsidRPr="00821507">
              <w:rPr>
                <w:rFonts w:ascii="GHEA Grapalat" w:eastAsia="Times New Roman" w:hAnsi="GHEA Grapalat" w:cs="Sylfaen"/>
                <w:sz w:val="14"/>
                <w:szCs w:val="14"/>
                <w:lang w:val="hy-AM" w:eastAsia="ru-RU"/>
              </w:rPr>
              <w:t>հակաօրինական</w:t>
            </w:r>
            <w:r w:rsidRPr="00821507">
              <w:rPr>
                <w:rFonts w:ascii="GHEA Grapalat" w:eastAsia="Times New Roman" w:hAnsi="GHEA Grapalat" w:cs="Times Armenian"/>
                <w:sz w:val="14"/>
                <w:szCs w:val="14"/>
                <w:lang w:val="hy-AM" w:eastAsia="ru-RU"/>
              </w:rPr>
              <w:t xml:space="preserve"> </w:t>
            </w:r>
            <w:r w:rsidRPr="00821507">
              <w:rPr>
                <w:rFonts w:ascii="GHEA Grapalat" w:eastAsia="Times New Roman" w:hAnsi="GHEA Grapalat" w:cs="Sylfaen"/>
                <w:sz w:val="14"/>
                <w:szCs w:val="14"/>
                <w:lang w:val="hy-AM" w:eastAsia="ru-RU"/>
              </w:rPr>
              <w:t>գործողություններ</w:t>
            </w:r>
            <w:r w:rsidRPr="00821507">
              <w:rPr>
                <w:rFonts w:ascii="GHEA Grapalat" w:eastAsia="Times New Roman" w:hAnsi="GHEA Grapalat" w:cs="Times Armenian"/>
                <w:sz w:val="14"/>
                <w:szCs w:val="14"/>
                <w:lang w:val="hy-AM" w:eastAsia="ru-RU"/>
              </w:rPr>
              <w:t xml:space="preserve"> </w:t>
            </w:r>
            <w:r w:rsidRPr="00821507">
              <w:rPr>
                <w:rFonts w:ascii="GHEA Grapalat" w:eastAsia="Times New Roman" w:hAnsi="GHEA Grapalat" w:cs="Sylfaen"/>
                <w:sz w:val="14"/>
                <w:szCs w:val="14"/>
                <w:lang w:val="hy-AM" w:eastAsia="ru-RU"/>
              </w:rPr>
              <w:t>հայտնաբերվելու</w:t>
            </w:r>
            <w:r w:rsidRPr="00821507">
              <w:rPr>
                <w:rFonts w:ascii="GHEA Grapalat" w:eastAsia="Times New Roman" w:hAnsi="GHEA Grapalat" w:cs="Times Armenian"/>
                <w:sz w:val="14"/>
                <w:szCs w:val="14"/>
                <w:lang w:val="hy-AM" w:eastAsia="ru-RU"/>
              </w:rPr>
              <w:t xml:space="preserve"> </w:t>
            </w:r>
            <w:r w:rsidRPr="00821507">
              <w:rPr>
                <w:rFonts w:ascii="GHEA Grapalat" w:eastAsia="Times New Roman" w:hAnsi="GHEA Grapalat" w:cs="Sylfaen"/>
                <w:sz w:val="14"/>
                <w:szCs w:val="14"/>
                <w:lang w:val="hy-AM" w:eastAsia="ru-RU"/>
              </w:rPr>
              <w:t>դեպքում</w:t>
            </w:r>
            <w:r w:rsidRPr="00821507">
              <w:rPr>
                <w:rFonts w:ascii="GHEA Grapalat" w:eastAsia="Times New Roman" w:hAnsi="GHEA Grapalat" w:cs="Times Armenian"/>
                <w:sz w:val="14"/>
                <w:szCs w:val="14"/>
                <w:lang w:val="hy-AM" w:eastAsia="ru-RU"/>
              </w:rPr>
              <w:t xml:space="preserve"> </w:t>
            </w:r>
            <w:r w:rsidRPr="00821507">
              <w:rPr>
                <w:rFonts w:ascii="GHEA Grapalat" w:eastAsia="Times New Roman" w:hAnsi="GHEA Grapalat" w:cs="Sylfaen"/>
                <w:sz w:val="14"/>
                <w:szCs w:val="14"/>
                <w:lang w:val="hy-AM" w:eastAsia="ru-RU"/>
              </w:rPr>
              <w:t>դրանց</w:t>
            </w:r>
            <w:r w:rsidRPr="00821507">
              <w:rPr>
                <w:rFonts w:ascii="GHEA Grapalat" w:eastAsia="Times New Roman" w:hAnsi="GHEA Grapalat" w:cs="Times Armenian"/>
                <w:sz w:val="14"/>
                <w:szCs w:val="14"/>
                <w:lang w:val="hy-AM" w:eastAsia="ru-RU"/>
              </w:rPr>
              <w:t xml:space="preserve"> </w:t>
            </w:r>
            <w:r w:rsidRPr="00821507">
              <w:rPr>
                <w:rFonts w:ascii="GHEA Grapalat" w:eastAsia="Times New Roman" w:hAnsi="GHEA Grapalat" w:cs="Sylfaen"/>
                <w:sz w:val="14"/>
                <w:szCs w:val="14"/>
                <w:lang w:val="hy-AM" w:eastAsia="ru-RU"/>
              </w:rPr>
              <w:t>և</w:t>
            </w:r>
            <w:r w:rsidRPr="00821507">
              <w:rPr>
                <w:rFonts w:ascii="GHEA Grapalat" w:eastAsia="Times New Roman" w:hAnsi="GHEA Grapalat" w:cs="Times Armenian"/>
                <w:sz w:val="14"/>
                <w:szCs w:val="14"/>
                <w:lang w:val="hy-AM" w:eastAsia="ru-RU"/>
              </w:rPr>
              <w:t xml:space="preserve"> </w:t>
            </w:r>
            <w:r w:rsidRPr="00821507">
              <w:rPr>
                <w:rFonts w:ascii="GHEA Grapalat" w:eastAsia="Times New Roman" w:hAnsi="GHEA Grapalat" w:cs="Sylfaen"/>
                <w:sz w:val="14"/>
                <w:szCs w:val="14"/>
                <w:lang w:val="hy-AM" w:eastAsia="ru-RU"/>
              </w:rPr>
              <w:t>այդ</w:t>
            </w:r>
            <w:r w:rsidRPr="00821507">
              <w:rPr>
                <w:rFonts w:ascii="GHEA Grapalat" w:eastAsia="Times New Roman" w:hAnsi="GHEA Grapalat" w:cs="Times Armenian"/>
                <w:sz w:val="14"/>
                <w:szCs w:val="14"/>
                <w:lang w:val="hy-AM" w:eastAsia="ru-RU"/>
              </w:rPr>
              <w:t xml:space="preserve"> </w:t>
            </w:r>
            <w:r w:rsidRPr="00821507">
              <w:rPr>
                <w:rFonts w:ascii="GHEA Grapalat" w:eastAsia="Times New Roman" w:hAnsi="GHEA Grapalat" w:cs="Sylfaen"/>
                <w:sz w:val="14"/>
                <w:szCs w:val="14"/>
                <w:lang w:val="hy-AM" w:eastAsia="ru-RU"/>
              </w:rPr>
              <w:t>կապակցությամբ</w:t>
            </w:r>
            <w:r w:rsidRPr="00821507">
              <w:rPr>
                <w:rFonts w:ascii="GHEA Grapalat" w:eastAsia="Times New Roman" w:hAnsi="GHEA Grapalat" w:cs="Times Armenian"/>
                <w:sz w:val="14"/>
                <w:szCs w:val="14"/>
                <w:lang w:val="hy-AM" w:eastAsia="ru-RU"/>
              </w:rPr>
              <w:t xml:space="preserve"> </w:t>
            </w:r>
            <w:r w:rsidRPr="00821507">
              <w:rPr>
                <w:rFonts w:ascii="GHEA Grapalat" w:eastAsia="Times New Roman" w:hAnsi="GHEA Grapalat" w:cs="Sylfaen"/>
                <w:sz w:val="14"/>
                <w:szCs w:val="14"/>
                <w:lang w:val="hy-AM" w:eastAsia="ru-RU"/>
              </w:rPr>
              <w:t>ձեռնարկված</w:t>
            </w:r>
            <w:r w:rsidRPr="00821507">
              <w:rPr>
                <w:rFonts w:ascii="GHEA Grapalat" w:eastAsia="Times New Roman" w:hAnsi="GHEA Grapalat" w:cs="Times Armenian"/>
                <w:sz w:val="14"/>
                <w:szCs w:val="14"/>
                <w:lang w:val="hy-AM" w:eastAsia="ru-RU"/>
              </w:rPr>
              <w:t xml:space="preserve"> </w:t>
            </w:r>
            <w:r w:rsidRPr="00821507">
              <w:rPr>
                <w:rFonts w:ascii="GHEA Grapalat" w:eastAsia="Times New Roman" w:hAnsi="GHEA Grapalat" w:cs="Sylfaen"/>
                <w:sz w:val="14"/>
                <w:szCs w:val="14"/>
                <w:lang w:val="hy-AM" w:eastAsia="ru-RU"/>
              </w:rPr>
              <w:t>գործողությունների</w:t>
            </w:r>
            <w:r w:rsidRPr="00821507">
              <w:rPr>
                <w:rFonts w:ascii="GHEA Grapalat" w:eastAsia="Times New Roman" w:hAnsi="GHEA Grapalat" w:cs="Times Armenian"/>
                <w:sz w:val="14"/>
                <w:szCs w:val="14"/>
                <w:lang w:val="hy-AM" w:eastAsia="ru-RU"/>
              </w:rPr>
              <w:t xml:space="preserve"> </w:t>
            </w:r>
            <w:r w:rsidRPr="00821507">
              <w:rPr>
                <w:rFonts w:ascii="GHEA Grapalat" w:eastAsia="Times New Roman" w:hAnsi="GHEA Grapalat" w:cs="Sylfaen"/>
                <w:sz w:val="14"/>
                <w:szCs w:val="14"/>
                <w:lang w:val="hy-AM" w:eastAsia="ru-RU"/>
              </w:rPr>
              <w:t>համառոտ</w:t>
            </w:r>
            <w:r w:rsidRPr="00821507">
              <w:rPr>
                <w:rFonts w:ascii="GHEA Grapalat" w:eastAsia="Times New Roman" w:hAnsi="GHEA Grapalat" w:cs="Times Armenian"/>
                <w:sz w:val="14"/>
                <w:szCs w:val="14"/>
                <w:lang w:val="hy-AM" w:eastAsia="ru-RU"/>
              </w:rPr>
              <w:t xml:space="preserve"> </w:t>
            </w:r>
            <w:r w:rsidRPr="00821507">
              <w:rPr>
                <w:rFonts w:ascii="GHEA Grapalat" w:eastAsia="Times New Roman" w:hAnsi="GHEA Grapalat" w:cs="Sylfaen"/>
                <w:sz w:val="14"/>
                <w:szCs w:val="14"/>
                <w:lang w:val="hy-AM" w:eastAsia="ru-RU"/>
              </w:rPr>
              <w:t>նկարագիրը</w:t>
            </w:r>
          </w:p>
        </w:tc>
        <w:tc>
          <w:tcPr>
            <w:tcW w:w="8595" w:type="dxa"/>
            <w:gridSpan w:val="24"/>
            <w:tcBorders>
              <w:bottom w:val="single" w:sz="8" w:space="0" w:color="auto"/>
            </w:tcBorders>
            <w:shd w:val="clear" w:color="auto" w:fill="auto"/>
            <w:vAlign w:val="center"/>
          </w:tcPr>
          <w:p w14:paraId="4153A378" w14:textId="60BA379A" w:rsidR="00F172B8" w:rsidRPr="00821507" w:rsidRDefault="00F172B8" w:rsidP="00F172B8">
            <w:pPr>
              <w:tabs>
                <w:tab w:val="left" w:pos="1248"/>
              </w:tabs>
              <w:spacing w:before="0" w:after="0"/>
              <w:ind w:left="0" w:firstLine="0"/>
              <w:rPr>
                <w:rFonts w:ascii="GHEA Grapalat" w:eastAsia="Times New Roman" w:hAnsi="GHEA Grapalat"/>
                <w:bCs/>
                <w:sz w:val="14"/>
                <w:szCs w:val="14"/>
                <w:lang w:val="hy-AM" w:eastAsia="ru-RU"/>
              </w:rPr>
            </w:pPr>
            <w:r w:rsidRPr="00821507">
              <w:rPr>
                <w:rFonts w:ascii="GHEA Grapalat" w:eastAsia="Times New Roman" w:hAnsi="GHEA Grapalat"/>
                <w:bCs/>
                <w:sz w:val="14"/>
                <w:szCs w:val="14"/>
                <w:lang w:val="hy-AM" w:eastAsia="ru-RU"/>
              </w:rPr>
              <w:t>Չեն հայտնաբերվել</w:t>
            </w:r>
          </w:p>
        </w:tc>
      </w:tr>
      <w:tr w:rsidR="00F172B8" w:rsidRPr="00821507" w14:paraId="541BD7F7" w14:textId="77777777" w:rsidTr="00FC459F">
        <w:trPr>
          <w:gridAfter w:val="6"/>
          <w:wAfter w:w="11132" w:type="dxa"/>
          <w:trHeight w:val="288"/>
        </w:trPr>
        <w:tc>
          <w:tcPr>
            <w:tcW w:w="11132" w:type="dxa"/>
            <w:gridSpan w:val="26"/>
            <w:tcBorders>
              <w:bottom w:val="single" w:sz="8" w:space="0" w:color="auto"/>
            </w:tcBorders>
            <w:shd w:val="clear" w:color="auto" w:fill="99CCFF"/>
            <w:vAlign w:val="center"/>
          </w:tcPr>
          <w:p w14:paraId="30414C60" w14:textId="77777777" w:rsidR="00F172B8" w:rsidRPr="00821507" w:rsidRDefault="00F172B8" w:rsidP="00F172B8">
            <w:pPr>
              <w:widowControl w:val="0"/>
              <w:spacing w:before="0" w:after="0"/>
              <w:ind w:left="0" w:firstLine="0"/>
              <w:rPr>
                <w:rFonts w:ascii="GHEA Grapalat" w:eastAsia="Times New Roman" w:hAnsi="GHEA Grapalat" w:cs="Sylfaen"/>
                <w:sz w:val="14"/>
                <w:szCs w:val="14"/>
                <w:lang w:val="hy-AM" w:eastAsia="ru-RU"/>
              </w:rPr>
            </w:pPr>
          </w:p>
        </w:tc>
      </w:tr>
      <w:tr w:rsidR="00F172B8" w:rsidRPr="00821507" w14:paraId="4DE14D25" w14:textId="77777777" w:rsidTr="00FC459F">
        <w:trPr>
          <w:gridAfter w:val="6"/>
          <w:wAfter w:w="11132" w:type="dxa"/>
          <w:trHeight w:val="427"/>
        </w:trPr>
        <w:tc>
          <w:tcPr>
            <w:tcW w:w="2537" w:type="dxa"/>
            <w:gridSpan w:val="2"/>
            <w:tcBorders>
              <w:bottom w:val="single" w:sz="8" w:space="0" w:color="auto"/>
            </w:tcBorders>
            <w:shd w:val="clear" w:color="auto" w:fill="auto"/>
            <w:vAlign w:val="center"/>
          </w:tcPr>
          <w:p w14:paraId="4B38F772" w14:textId="476B513F" w:rsidR="00F172B8" w:rsidRPr="00821507" w:rsidRDefault="00F172B8" w:rsidP="00F172B8">
            <w:pPr>
              <w:shd w:val="clear" w:color="auto" w:fill="FFFFFF"/>
              <w:tabs>
                <w:tab w:val="left" w:pos="1248"/>
              </w:tabs>
              <w:spacing w:before="0" w:after="0"/>
              <w:ind w:left="0" w:firstLine="0"/>
              <w:rPr>
                <w:rFonts w:ascii="GHEA Grapalat" w:eastAsia="Times New Roman" w:hAnsi="GHEA Grapalat"/>
                <w:sz w:val="14"/>
                <w:szCs w:val="14"/>
                <w:lang w:val="hy-AM" w:eastAsia="ru-RU"/>
              </w:rPr>
            </w:pPr>
            <w:r w:rsidRPr="00821507">
              <w:rPr>
                <w:rFonts w:ascii="GHEA Grapalat" w:eastAsia="Times New Roman" w:hAnsi="GHEA Grapalat" w:cs="Sylfaen"/>
                <w:sz w:val="14"/>
                <w:szCs w:val="14"/>
                <w:lang w:val="hy-AM" w:eastAsia="ru-RU"/>
              </w:rPr>
              <w:t>Գնման</w:t>
            </w:r>
            <w:r w:rsidRPr="00821507">
              <w:rPr>
                <w:rFonts w:ascii="GHEA Grapalat" w:eastAsia="Times New Roman" w:hAnsi="GHEA Grapalat" w:cs="Times Armenian"/>
                <w:sz w:val="14"/>
                <w:szCs w:val="14"/>
                <w:lang w:val="hy-AM" w:eastAsia="ru-RU"/>
              </w:rPr>
              <w:t xml:space="preserve"> </w:t>
            </w:r>
            <w:r w:rsidRPr="00821507">
              <w:rPr>
                <w:rFonts w:ascii="GHEA Grapalat" w:eastAsia="Times New Roman" w:hAnsi="GHEA Grapalat" w:cs="Times Armenian"/>
                <w:sz w:val="14"/>
                <w:szCs w:val="14"/>
                <w:lang w:eastAsia="ru-RU"/>
              </w:rPr>
              <w:t xml:space="preserve">ընթացակարգի </w:t>
            </w:r>
            <w:r w:rsidRPr="00821507">
              <w:rPr>
                <w:rFonts w:ascii="GHEA Grapalat" w:eastAsia="Times New Roman" w:hAnsi="GHEA Grapalat" w:cs="Sylfaen"/>
                <w:sz w:val="14"/>
                <w:szCs w:val="14"/>
                <w:lang w:val="hy-AM" w:eastAsia="ru-RU"/>
              </w:rPr>
              <w:t>վերաբերյալ</w:t>
            </w:r>
            <w:r w:rsidRPr="00821507">
              <w:rPr>
                <w:rFonts w:ascii="GHEA Grapalat" w:eastAsia="Times New Roman" w:hAnsi="GHEA Grapalat" w:cs="Times Armenian"/>
                <w:sz w:val="14"/>
                <w:szCs w:val="14"/>
                <w:lang w:val="hy-AM" w:eastAsia="ru-RU"/>
              </w:rPr>
              <w:t xml:space="preserve"> </w:t>
            </w:r>
            <w:r w:rsidRPr="00821507">
              <w:rPr>
                <w:rFonts w:ascii="GHEA Grapalat" w:eastAsia="Times New Roman" w:hAnsi="GHEA Grapalat" w:cs="Sylfaen"/>
                <w:sz w:val="14"/>
                <w:szCs w:val="14"/>
                <w:lang w:val="hy-AM" w:eastAsia="ru-RU"/>
              </w:rPr>
              <w:t>ներկայացված</w:t>
            </w:r>
            <w:r w:rsidRPr="00821507">
              <w:rPr>
                <w:rFonts w:ascii="GHEA Grapalat" w:eastAsia="Times New Roman" w:hAnsi="GHEA Grapalat" w:cs="Times Armenian"/>
                <w:sz w:val="14"/>
                <w:szCs w:val="14"/>
                <w:lang w:val="hy-AM" w:eastAsia="ru-RU"/>
              </w:rPr>
              <w:t xml:space="preserve"> </w:t>
            </w:r>
            <w:r w:rsidRPr="00821507">
              <w:rPr>
                <w:rFonts w:ascii="GHEA Grapalat" w:eastAsia="Times New Roman" w:hAnsi="GHEA Grapalat" w:cs="Sylfaen"/>
                <w:sz w:val="14"/>
                <w:szCs w:val="14"/>
                <w:lang w:val="hy-AM" w:eastAsia="ru-RU"/>
              </w:rPr>
              <w:t>բողոքները</w:t>
            </w:r>
            <w:r w:rsidRPr="00821507">
              <w:rPr>
                <w:rFonts w:ascii="GHEA Grapalat" w:eastAsia="Times New Roman" w:hAnsi="GHEA Grapalat" w:cs="Times Armenian"/>
                <w:sz w:val="14"/>
                <w:szCs w:val="14"/>
                <w:lang w:val="hy-AM" w:eastAsia="ru-RU"/>
              </w:rPr>
              <w:t xml:space="preserve"> </w:t>
            </w:r>
            <w:r w:rsidRPr="00821507">
              <w:rPr>
                <w:rFonts w:ascii="GHEA Grapalat" w:eastAsia="Times New Roman" w:hAnsi="GHEA Grapalat" w:cs="Sylfaen"/>
                <w:sz w:val="14"/>
                <w:szCs w:val="14"/>
                <w:lang w:val="hy-AM" w:eastAsia="ru-RU"/>
              </w:rPr>
              <w:t>և</w:t>
            </w:r>
            <w:r w:rsidRPr="00821507">
              <w:rPr>
                <w:rFonts w:ascii="GHEA Grapalat" w:eastAsia="Times New Roman" w:hAnsi="GHEA Grapalat" w:cs="Times Armenian"/>
                <w:sz w:val="14"/>
                <w:szCs w:val="14"/>
                <w:lang w:val="hy-AM" w:eastAsia="ru-RU"/>
              </w:rPr>
              <w:t xml:space="preserve"> </w:t>
            </w:r>
            <w:r w:rsidRPr="00821507">
              <w:rPr>
                <w:rFonts w:ascii="GHEA Grapalat" w:eastAsia="Times New Roman" w:hAnsi="GHEA Grapalat" w:cs="Sylfaen"/>
                <w:sz w:val="14"/>
                <w:szCs w:val="14"/>
                <w:lang w:val="hy-AM" w:eastAsia="ru-RU"/>
              </w:rPr>
              <w:t>դրանց</w:t>
            </w:r>
            <w:r w:rsidRPr="00821507">
              <w:rPr>
                <w:rFonts w:ascii="GHEA Grapalat" w:eastAsia="Times New Roman" w:hAnsi="GHEA Grapalat" w:cs="Times Armenian"/>
                <w:sz w:val="14"/>
                <w:szCs w:val="14"/>
                <w:lang w:val="hy-AM" w:eastAsia="ru-RU"/>
              </w:rPr>
              <w:t xml:space="preserve"> </w:t>
            </w:r>
            <w:r w:rsidRPr="00821507">
              <w:rPr>
                <w:rFonts w:ascii="GHEA Grapalat" w:eastAsia="Times New Roman" w:hAnsi="GHEA Grapalat" w:cs="Sylfaen"/>
                <w:sz w:val="14"/>
                <w:szCs w:val="14"/>
                <w:lang w:val="hy-AM" w:eastAsia="ru-RU"/>
              </w:rPr>
              <w:t>վերաբերյալ</w:t>
            </w:r>
            <w:r w:rsidRPr="00821507">
              <w:rPr>
                <w:rFonts w:ascii="GHEA Grapalat" w:eastAsia="Times New Roman" w:hAnsi="GHEA Grapalat" w:cs="Times Armenian"/>
                <w:sz w:val="14"/>
                <w:szCs w:val="14"/>
                <w:lang w:val="hy-AM" w:eastAsia="ru-RU"/>
              </w:rPr>
              <w:t xml:space="preserve"> </w:t>
            </w:r>
            <w:r w:rsidRPr="00821507">
              <w:rPr>
                <w:rFonts w:ascii="GHEA Grapalat" w:eastAsia="Times New Roman" w:hAnsi="GHEA Grapalat" w:cs="Sylfaen"/>
                <w:sz w:val="14"/>
                <w:szCs w:val="14"/>
                <w:lang w:val="hy-AM" w:eastAsia="ru-RU"/>
              </w:rPr>
              <w:t>կայացված</w:t>
            </w:r>
            <w:r w:rsidRPr="00821507">
              <w:rPr>
                <w:rFonts w:ascii="GHEA Grapalat" w:eastAsia="Times New Roman" w:hAnsi="GHEA Grapalat" w:cs="Times Armenian"/>
                <w:sz w:val="14"/>
                <w:szCs w:val="14"/>
                <w:lang w:val="hy-AM" w:eastAsia="ru-RU"/>
              </w:rPr>
              <w:t xml:space="preserve"> </w:t>
            </w:r>
            <w:r w:rsidRPr="00821507">
              <w:rPr>
                <w:rFonts w:ascii="GHEA Grapalat" w:eastAsia="Times New Roman" w:hAnsi="GHEA Grapalat" w:cs="Sylfaen"/>
                <w:sz w:val="14"/>
                <w:szCs w:val="14"/>
                <w:lang w:val="hy-AM" w:eastAsia="ru-RU"/>
              </w:rPr>
              <w:t>որոշումները</w:t>
            </w:r>
          </w:p>
        </w:tc>
        <w:tc>
          <w:tcPr>
            <w:tcW w:w="8595" w:type="dxa"/>
            <w:gridSpan w:val="24"/>
            <w:tcBorders>
              <w:bottom w:val="single" w:sz="8" w:space="0" w:color="auto"/>
            </w:tcBorders>
            <w:shd w:val="clear" w:color="auto" w:fill="auto"/>
            <w:vAlign w:val="center"/>
          </w:tcPr>
          <w:p w14:paraId="6379ACA6" w14:textId="1C916320" w:rsidR="00F172B8" w:rsidRPr="00821507" w:rsidRDefault="00F172B8" w:rsidP="00F172B8">
            <w:pPr>
              <w:tabs>
                <w:tab w:val="left" w:pos="1248"/>
              </w:tabs>
              <w:spacing w:before="0" w:after="0"/>
              <w:ind w:left="0" w:firstLine="0"/>
              <w:rPr>
                <w:rFonts w:ascii="GHEA Grapalat" w:eastAsia="Times New Roman" w:hAnsi="GHEA Grapalat"/>
                <w:bCs/>
                <w:sz w:val="14"/>
                <w:szCs w:val="14"/>
                <w:lang w:val="hy-AM" w:eastAsia="ru-RU"/>
              </w:rPr>
            </w:pPr>
            <w:r w:rsidRPr="00821507">
              <w:rPr>
                <w:rFonts w:ascii="GHEA Grapalat" w:eastAsia="Times New Roman" w:hAnsi="GHEA Grapalat"/>
                <w:bCs/>
                <w:sz w:val="14"/>
                <w:szCs w:val="14"/>
                <w:lang w:val="hy-AM" w:eastAsia="ru-RU"/>
              </w:rPr>
              <w:t>Չեն հայտնաբերվել</w:t>
            </w:r>
          </w:p>
        </w:tc>
      </w:tr>
      <w:tr w:rsidR="00F172B8" w:rsidRPr="00821507" w14:paraId="1DAD5D5C" w14:textId="77777777" w:rsidTr="00FC459F">
        <w:trPr>
          <w:gridAfter w:val="6"/>
          <w:wAfter w:w="11132" w:type="dxa"/>
          <w:trHeight w:val="288"/>
        </w:trPr>
        <w:tc>
          <w:tcPr>
            <w:tcW w:w="11132" w:type="dxa"/>
            <w:gridSpan w:val="26"/>
            <w:shd w:val="clear" w:color="auto" w:fill="99CCFF"/>
            <w:vAlign w:val="center"/>
          </w:tcPr>
          <w:p w14:paraId="57597369" w14:textId="77777777" w:rsidR="00F172B8" w:rsidRPr="00821507" w:rsidRDefault="00F172B8" w:rsidP="00F172B8">
            <w:pPr>
              <w:widowControl w:val="0"/>
              <w:spacing w:before="0" w:after="0"/>
              <w:ind w:left="0" w:firstLine="0"/>
              <w:rPr>
                <w:rFonts w:ascii="GHEA Grapalat" w:eastAsia="Times New Roman" w:hAnsi="GHEA Grapalat" w:cs="Sylfaen"/>
                <w:sz w:val="14"/>
                <w:szCs w:val="14"/>
                <w:lang w:val="hy-AM" w:eastAsia="ru-RU"/>
              </w:rPr>
            </w:pPr>
          </w:p>
        </w:tc>
      </w:tr>
      <w:tr w:rsidR="00F172B8" w:rsidRPr="00821507" w14:paraId="5F667D89" w14:textId="77777777" w:rsidTr="00FC459F">
        <w:trPr>
          <w:gridAfter w:val="6"/>
          <w:wAfter w:w="11132" w:type="dxa"/>
          <w:trHeight w:val="427"/>
        </w:trPr>
        <w:tc>
          <w:tcPr>
            <w:tcW w:w="2537" w:type="dxa"/>
            <w:gridSpan w:val="2"/>
            <w:tcBorders>
              <w:bottom w:val="single" w:sz="8" w:space="0" w:color="auto"/>
            </w:tcBorders>
            <w:shd w:val="clear" w:color="auto" w:fill="auto"/>
            <w:vAlign w:val="center"/>
          </w:tcPr>
          <w:p w14:paraId="1EE36093" w14:textId="77777777" w:rsidR="00F172B8" w:rsidRPr="00821507" w:rsidRDefault="00F172B8" w:rsidP="00F172B8">
            <w:pPr>
              <w:shd w:val="clear" w:color="auto" w:fill="FFFFFF"/>
              <w:tabs>
                <w:tab w:val="left" w:pos="1248"/>
              </w:tabs>
              <w:spacing w:before="0" w:after="0"/>
              <w:ind w:left="0" w:firstLine="0"/>
              <w:rPr>
                <w:rFonts w:ascii="GHEA Grapalat" w:eastAsia="Times New Roman" w:hAnsi="GHEA Grapalat"/>
                <w:sz w:val="14"/>
                <w:szCs w:val="14"/>
                <w:lang w:eastAsia="ru-RU"/>
              </w:rPr>
            </w:pPr>
            <w:r w:rsidRPr="00821507">
              <w:rPr>
                <w:rFonts w:ascii="GHEA Grapalat" w:eastAsia="Times New Roman" w:hAnsi="GHEA Grapalat"/>
                <w:sz w:val="14"/>
                <w:szCs w:val="14"/>
                <w:lang w:eastAsia="ru-RU"/>
              </w:rPr>
              <w:t>Այլ անհրաժեշտ տեղեկություններ</w:t>
            </w:r>
          </w:p>
        </w:tc>
        <w:tc>
          <w:tcPr>
            <w:tcW w:w="8595" w:type="dxa"/>
            <w:gridSpan w:val="24"/>
            <w:tcBorders>
              <w:bottom w:val="single" w:sz="8" w:space="0" w:color="auto"/>
            </w:tcBorders>
            <w:shd w:val="clear" w:color="auto" w:fill="auto"/>
            <w:vAlign w:val="center"/>
          </w:tcPr>
          <w:p w14:paraId="13FCAC31" w14:textId="77777777" w:rsidR="00F172B8" w:rsidRPr="00821507" w:rsidRDefault="00F172B8" w:rsidP="00F172B8">
            <w:pPr>
              <w:tabs>
                <w:tab w:val="left" w:pos="1248"/>
              </w:tabs>
              <w:spacing w:before="0" w:after="0"/>
              <w:ind w:left="0" w:firstLine="0"/>
              <w:rPr>
                <w:rFonts w:ascii="GHEA Grapalat" w:eastAsia="Times New Roman" w:hAnsi="GHEA Grapalat"/>
                <w:bCs/>
                <w:sz w:val="14"/>
                <w:szCs w:val="14"/>
                <w:lang w:eastAsia="ru-RU"/>
              </w:rPr>
            </w:pPr>
          </w:p>
        </w:tc>
      </w:tr>
      <w:tr w:rsidR="00F172B8" w:rsidRPr="00821507" w14:paraId="406B68D6" w14:textId="77777777" w:rsidTr="00FC459F">
        <w:trPr>
          <w:gridAfter w:val="6"/>
          <w:wAfter w:w="11132" w:type="dxa"/>
          <w:trHeight w:val="288"/>
        </w:trPr>
        <w:tc>
          <w:tcPr>
            <w:tcW w:w="11132" w:type="dxa"/>
            <w:gridSpan w:val="26"/>
            <w:shd w:val="clear" w:color="auto" w:fill="99CCFF"/>
            <w:vAlign w:val="center"/>
          </w:tcPr>
          <w:p w14:paraId="79EAD146" w14:textId="77777777" w:rsidR="00F172B8" w:rsidRPr="00821507" w:rsidRDefault="00F172B8" w:rsidP="00F172B8">
            <w:pPr>
              <w:widowControl w:val="0"/>
              <w:spacing w:before="0" w:after="0"/>
              <w:ind w:left="0" w:firstLine="0"/>
              <w:rPr>
                <w:rFonts w:ascii="GHEA Grapalat" w:eastAsia="Times New Roman" w:hAnsi="GHEA Grapalat" w:cs="Sylfaen"/>
                <w:sz w:val="14"/>
                <w:szCs w:val="14"/>
                <w:lang w:eastAsia="ru-RU"/>
              </w:rPr>
            </w:pPr>
          </w:p>
        </w:tc>
      </w:tr>
      <w:tr w:rsidR="00F172B8" w:rsidRPr="00821507" w14:paraId="1A2BD291" w14:textId="77777777" w:rsidTr="00FC459F">
        <w:trPr>
          <w:gridAfter w:val="6"/>
          <w:wAfter w:w="11132" w:type="dxa"/>
          <w:trHeight w:val="227"/>
        </w:trPr>
        <w:tc>
          <w:tcPr>
            <w:tcW w:w="11132" w:type="dxa"/>
            <w:gridSpan w:val="26"/>
            <w:shd w:val="clear" w:color="auto" w:fill="auto"/>
            <w:vAlign w:val="center"/>
          </w:tcPr>
          <w:p w14:paraId="73A19DB3" w14:textId="77777777" w:rsidR="00F172B8" w:rsidRPr="00821507" w:rsidRDefault="00F172B8" w:rsidP="00F172B8">
            <w:pPr>
              <w:shd w:val="clear" w:color="auto" w:fill="FFFFFF"/>
              <w:tabs>
                <w:tab w:val="left" w:pos="1248"/>
              </w:tabs>
              <w:spacing w:before="0" w:after="0"/>
              <w:ind w:left="0" w:firstLine="0"/>
              <w:rPr>
                <w:rFonts w:ascii="GHEA Grapalat" w:eastAsia="Times New Roman" w:hAnsi="GHEA Grapalat"/>
                <w:sz w:val="14"/>
                <w:szCs w:val="14"/>
                <w:lang w:eastAsia="ru-RU"/>
              </w:rPr>
            </w:pPr>
            <w:r w:rsidRPr="00821507">
              <w:rPr>
                <w:rFonts w:ascii="GHEA Grapalat" w:eastAsia="Times New Roman" w:hAnsi="GHEA Grapalat" w:cs="Sylfaen"/>
                <w:sz w:val="14"/>
                <w:szCs w:val="14"/>
                <w:lang w:val="af-ZA" w:eastAsia="ru-RU"/>
              </w:rPr>
              <w:t>Սույն հայտարարության հետ կապված լրացուցիչ տեղեկություններ ստանալու համար կարող եք դիմել գնումների համակարգող</w:t>
            </w:r>
          </w:p>
        </w:tc>
      </w:tr>
      <w:tr w:rsidR="00F172B8" w:rsidRPr="00821507" w14:paraId="002AF1AD" w14:textId="77777777" w:rsidTr="00FC459F">
        <w:trPr>
          <w:gridAfter w:val="6"/>
          <w:wAfter w:w="11132" w:type="dxa"/>
          <w:trHeight w:val="47"/>
        </w:trPr>
        <w:tc>
          <w:tcPr>
            <w:tcW w:w="3322" w:type="dxa"/>
            <w:gridSpan w:val="4"/>
            <w:tcBorders>
              <w:bottom w:val="single" w:sz="8" w:space="0" w:color="auto"/>
            </w:tcBorders>
            <w:shd w:val="clear" w:color="auto" w:fill="auto"/>
            <w:vAlign w:val="center"/>
          </w:tcPr>
          <w:p w14:paraId="1E39C5F1" w14:textId="77777777" w:rsidR="00F172B8" w:rsidRPr="00821507" w:rsidRDefault="00F172B8" w:rsidP="00F172B8">
            <w:pPr>
              <w:shd w:val="clear" w:color="auto" w:fill="FFFFFF"/>
              <w:tabs>
                <w:tab w:val="left" w:pos="1248"/>
              </w:tabs>
              <w:spacing w:before="0" w:after="0"/>
              <w:ind w:left="0" w:firstLine="0"/>
              <w:rPr>
                <w:rFonts w:ascii="GHEA Grapalat" w:eastAsia="Times New Roman" w:hAnsi="GHEA Grapalat"/>
                <w:sz w:val="14"/>
                <w:szCs w:val="14"/>
                <w:lang w:eastAsia="ru-RU"/>
              </w:rPr>
            </w:pPr>
            <w:r w:rsidRPr="00821507">
              <w:rPr>
                <w:rFonts w:ascii="GHEA Grapalat" w:eastAsia="Times New Roman" w:hAnsi="GHEA Grapalat"/>
                <w:sz w:val="14"/>
                <w:szCs w:val="14"/>
                <w:lang w:eastAsia="ru-RU"/>
              </w:rPr>
              <w:t>Անուն, Ազգանուն</w:t>
            </w:r>
          </w:p>
        </w:tc>
        <w:tc>
          <w:tcPr>
            <w:tcW w:w="3985" w:type="dxa"/>
            <w:gridSpan w:val="13"/>
            <w:tcBorders>
              <w:bottom w:val="single" w:sz="8" w:space="0" w:color="auto"/>
            </w:tcBorders>
            <w:shd w:val="clear" w:color="auto" w:fill="auto"/>
            <w:vAlign w:val="center"/>
          </w:tcPr>
          <w:p w14:paraId="296B6A0C" w14:textId="77777777" w:rsidR="00F172B8" w:rsidRPr="00821507" w:rsidRDefault="00F172B8" w:rsidP="00F172B8">
            <w:pPr>
              <w:shd w:val="clear" w:color="auto" w:fill="FFFFFF"/>
              <w:tabs>
                <w:tab w:val="left" w:pos="1248"/>
              </w:tabs>
              <w:spacing w:before="0" w:after="0"/>
              <w:ind w:left="0" w:firstLine="0"/>
              <w:rPr>
                <w:rFonts w:ascii="GHEA Grapalat" w:eastAsia="Times New Roman" w:hAnsi="GHEA Grapalat"/>
                <w:sz w:val="14"/>
                <w:szCs w:val="14"/>
                <w:lang w:eastAsia="ru-RU"/>
              </w:rPr>
            </w:pPr>
            <w:r w:rsidRPr="00821507">
              <w:rPr>
                <w:rFonts w:ascii="GHEA Grapalat" w:eastAsia="Times New Roman" w:hAnsi="GHEA Grapalat"/>
                <w:sz w:val="14"/>
                <w:szCs w:val="14"/>
                <w:lang w:eastAsia="ru-RU"/>
              </w:rPr>
              <w:t>Հեռախոս</w:t>
            </w:r>
          </w:p>
        </w:tc>
        <w:tc>
          <w:tcPr>
            <w:tcW w:w="3825" w:type="dxa"/>
            <w:gridSpan w:val="9"/>
            <w:tcBorders>
              <w:bottom w:val="single" w:sz="8" w:space="0" w:color="auto"/>
            </w:tcBorders>
            <w:shd w:val="clear" w:color="auto" w:fill="auto"/>
            <w:vAlign w:val="center"/>
          </w:tcPr>
          <w:p w14:paraId="18D00A61" w14:textId="77777777" w:rsidR="00F172B8" w:rsidRPr="00821507" w:rsidRDefault="00F172B8" w:rsidP="00F172B8">
            <w:pPr>
              <w:shd w:val="clear" w:color="auto" w:fill="FFFFFF"/>
              <w:tabs>
                <w:tab w:val="left" w:pos="1248"/>
              </w:tabs>
              <w:spacing w:before="0" w:after="0"/>
              <w:ind w:left="0" w:firstLine="0"/>
              <w:rPr>
                <w:rFonts w:ascii="GHEA Grapalat" w:eastAsia="Times New Roman" w:hAnsi="GHEA Grapalat"/>
                <w:sz w:val="14"/>
                <w:szCs w:val="14"/>
                <w:lang w:eastAsia="ru-RU"/>
              </w:rPr>
            </w:pPr>
            <w:r w:rsidRPr="00821507">
              <w:rPr>
                <w:rFonts w:ascii="GHEA Grapalat" w:eastAsia="Times New Roman" w:hAnsi="GHEA Grapalat"/>
                <w:sz w:val="14"/>
                <w:szCs w:val="14"/>
                <w:lang w:eastAsia="ru-RU"/>
              </w:rPr>
              <w:t>Էլ. փոստի հասցեն</w:t>
            </w:r>
          </w:p>
        </w:tc>
      </w:tr>
      <w:tr w:rsidR="00F172B8" w:rsidRPr="00821507" w14:paraId="6C6C269C" w14:textId="77777777" w:rsidTr="00FC459F">
        <w:trPr>
          <w:gridAfter w:val="6"/>
          <w:wAfter w:w="11132" w:type="dxa"/>
          <w:trHeight w:val="47"/>
        </w:trPr>
        <w:tc>
          <w:tcPr>
            <w:tcW w:w="3322" w:type="dxa"/>
            <w:gridSpan w:val="4"/>
            <w:shd w:val="clear" w:color="auto" w:fill="auto"/>
            <w:vAlign w:val="center"/>
          </w:tcPr>
          <w:p w14:paraId="0A862370" w14:textId="21BCCB8D" w:rsidR="00F172B8" w:rsidRPr="00821507" w:rsidRDefault="00F172B8" w:rsidP="00F172B8">
            <w:pPr>
              <w:tabs>
                <w:tab w:val="left" w:pos="1248"/>
              </w:tabs>
              <w:spacing w:before="0" w:after="0"/>
              <w:ind w:left="0" w:firstLine="0"/>
              <w:rPr>
                <w:rFonts w:ascii="GHEA Grapalat" w:eastAsia="Times New Roman" w:hAnsi="GHEA Grapalat"/>
                <w:bCs/>
                <w:sz w:val="14"/>
                <w:szCs w:val="14"/>
                <w:lang w:eastAsia="ru-RU"/>
              </w:rPr>
            </w:pPr>
            <w:r w:rsidRPr="00821507">
              <w:rPr>
                <w:rFonts w:ascii="GHEA Grapalat" w:hAnsi="GHEA Grapalat"/>
                <w:bCs/>
                <w:sz w:val="14"/>
                <w:szCs w:val="14"/>
                <w:lang w:val="hy-AM"/>
              </w:rPr>
              <w:t>Աիդա Համբարձումյան</w:t>
            </w:r>
          </w:p>
        </w:tc>
        <w:tc>
          <w:tcPr>
            <w:tcW w:w="3985" w:type="dxa"/>
            <w:gridSpan w:val="13"/>
            <w:shd w:val="clear" w:color="auto" w:fill="auto"/>
            <w:vAlign w:val="center"/>
          </w:tcPr>
          <w:p w14:paraId="570A2BE5" w14:textId="264015FB" w:rsidR="00F172B8" w:rsidRPr="00821507" w:rsidRDefault="00F172B8" w:rsidP="00F172B8">
            <w:pPr>
              <w:tabs>
                <w:tab w:val="left" w:pos="1248"/>
              </w:tabs>
              <w:spacing w:before="0" w:after="0"/>
              <w:ind w:left="0" w:firstLine="0"/>
              <w:rPr>
                <w:rFonts w:ascii="GHEA Grapalat" w:eastAsia="Times New Roman" w:hAnsi="GHEA Grapalat"/>
                <w:bCs/>
                <w:sz w:val="14"/>
                <w:szCs w:val="14"/>
                <w:lang w:eastAsia="ru-RU"/>
              </w:rPr>
            </w:pPr>
            <w:r w:rsidRPr="00821507">
              <w:rPr>
                <w:rFonts w:ascii="GHEA Grapalat" w:hAnsi="GHEA Grapalat"/>
                <w:bCs/>
                <w:sz w:val="14"/>
                <w:szCs w:val="14"/>
                <w:lang w:val="hy-AM"/>
              </w:rPr>
              <w:t>091 60-69-42</w:t>
            </w:r>
          </w:p>
        </w:tc>
        <w:tc>
          <w:tcPr>
            <w:tcW w:w="3825" w:type="dxa"/>
            <w:gridSpan w:val="9"/>
            <w:shd w:val="clear" w:color="auto" w:fill="auto"/>
            <w:vAlign w:val="center"/>
          </w:tcPr>
          <w:p w14:paraId="3C42DEDA" w14:textId="59903A3A" w:rsidR="00F172B8" w:rsidRPr="00821507" w:rsidRDefault="00F172B8" w:rsidP="00F172B8">
            <w:pPr>
              <w:shd w:val="clear" w:color="auto" w:fill="FFFFFF"/>
              <w:tabs>
                <w:tab w:val="left" w:pos="1248"/>
              </w:tabs>
              <w:spacing w:before="0" w:after="0"/>
              <w:ind w:left="0" w:firstLine="0"/>
              <w:rPr>
                <w:rFonts w:ascii="GHEA Grapalat" w:eastAsia="Times New Roman" w:hAnsi="GHEA Grapalat"/>
                <w:sz w:val="14"/>
                <w:szCs w:val="14"/>
                <w:lang w:eastAsia="ru-RU"/>
              </w:rPr>
            </w:pPr>
            <w:r w:rsidRPr="00821507">
              <w:rPr>
                <w:rFonts w:ascii="GHEA Grapalat" w:eastAsia="Times New Roman" w:hAnsi="GHEA Grapalat"/>
                <w:sz w:val="14"/>
                <w:szCs w:val="14"/>
                <w:lang w:eastAsia="ru-RU"/>
              </w:rPr>
              <w:t>a.hambardzumyan@keystone.am</w:t>
            </w:r>
          </w:p>
        </w:tc>
      </w:tr>
    </w:tbl>
    <w:p w14:paraId="1160E497" w14:textId="77777777" w:rsidR="001021B0" w:rsidRPr="007456D9" w:rsidRDefault="001021B0" w:rsidP="009C5E0F">
      <w:pPr>
        <w:tabs>
          <w:tab w:val="left" w:pos="9829"/>
        </w:tabs>
        <w:ind w:left="0" w:firstLine="0"/>
        <w:rPr>
          <w:rFonts w:ascii="GHEA Grapalat" w:hAnsi="GHEA Grapalat"/>
          <w:sz w:val="16"/>
          <w:szCs w:val="16"/>
          <w:lang w:val="hy-AM"/>
        </w:rPr>
      </w:pPr>
    </w:p>
    <w:sectPr w:rsidR="001021B0" w:rsidRPr="007456D9" w:rsidSect="00C46047">
      <w:pgSz w:w="11907" w:h="16840" w:code="9"/>
      <w:pgMar w:top="426" w:right="562" w:bottom="284" w:left="113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C33214" w14:textId="77777777" w:rsidR="00981B89" w:rsidRDefault="00981B89" w:rsidP="0022631D">
      <w:pPr>
        <w:spacing w:before="0" w:after="0"/>
      </w:pPr>
      <w:r>
        <w:separator/>
      </w:r>
    </w:p>
  </w:endnote>
  <w:endnote w:type="continuationSeparator" w:id="0">
    <w:p w14:paraId="3FA1AD09" w14:textId="77777777" w:rsidR="00981B89" w:rsidRDefault="00981B89" w:rsidP="0022631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Franklin Gothic Medium Cond">
    <w:panose1 w:val="020B0606030402020204"/>
    <w:charset w:val="CC"/>
    <w:family w:val="swiss"/>
    <w:pitch w:val="variable"/>
    <w:sig w:usb0="00000287" w:usb1="00000000"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466346" w14:textId="77777777" w:rsidR="00981B89" w:rsidRDefault="00981B89" w:rsidP="0022631D">
      <w:pPr>
        <w:spacing w:before="0" w:after="0"/>
      </w:pPr>
      <w:r>
        <w:separator/>
      </w:r>
    </w:p>
  </w:footnote>
  <w:footnote w:type="continuationSeparator" w:id="0">
    <w:p w14:paraId="10423609" w14:textId="77777777" w:rsidR="00981B89" w:rsidRDefault="00981B89" w:rsidP="0022631D">
      <w:pPr>
        <w:spacing w:before="0" w:after="0"/>
      </w:pPr>
      <w:r>
        <w:continuationSeparator/>
      </w:r>
    </w:p>
  </w:footnote>
  <w:footnote w:id="1">
    <w:p w14:paraId="73E33F31" w14:textId="77777777" w:rsidR="00515CBF" w:rsidRPr="00541A77" w:rsidRDefault="00515CBF" w:rsidP="0022631D">
      <w:pPr>
        <w:pStyle w:val="a7"/>
        <w:rPr>
          <w:rFonts w:ascii="Sylfaen" w:hAnsi="Sylfaen" w:cs="Sylfaen"/>
          <w:i/>
          <w:sz w:val="12"/>
          <w:szCs w:val="12"/>
        </w:rPr>
      </w:pPr>
      <w:r w:rsidRPr="00541A77">
        <w:rPr>
          <w:rFonts w:ascii="GHEA Grapalat" w:hAnsi="GHEA Grapalat"/>
          <w:bCs/>
          <w:i/>
          <w:sz w:val="10"/>
          <w:szCs w:val="10"/>
        </w:rPr>
        <w:footnoteRef/>
      </w:r>
      <w:r w:rsidRPr="00541A77">
        <w:rPr>
          <w:rFonts w:ascii="GHEA Grapalat" w:hAnsi="GHEA Grapalat"/>
          <w:bCs/>
          <w:i/>
          <w:sz w:val="12"/>
          <w:szCs w:val="12"/>
        </w:rPr>
        <w:t xml:space="preserve"> Լրացվում է կնքված պայմանագրով գնվելիք </w:t>
      </w:r>
      <w:r>
        <w:rPr>
          <w:rFonts w:ascii="GHEA Grapalat" w:hAnsi="GHEA Grapalat"/>
          <w:bCs/>
          <w:i/>
          <w:sz w:val="12"/>
          <w:szCs w:val="12"/>
        </w:rPr>
        <w:t>ապրանքների, ծառայությունների,</w:t>
      </w:r>
      <w:r w:rsidRPr="00541A77">
        <w:rPr>
          <w:rFonts w:ascii="GHEA Grapalat" w:hAnsi="GHEA Grapalat"/>
          <w:bCs/>
          <w:i/>
          <w:sz w:val="12"/>
          <w:szCs w:val="12"/>
        </w:rPr>
        <w:t xml:space="preserve"> աշխատանքների քանակը</w:t>
      </w:r>
    </w:p>
  </w:footnote>
  <w:footnote w:id="2">
    <w:p w14:paraId="6FFC4258" w14:textId="77777777" w:rsidR="00515CBF" w:rsidRPr="002D0BF6" w:rsidRDefault="00515CBF" w:rsidP="0022631D">
      <w:pPr>
        <w:pStyle w:val="a7"/>
        <w:jc w:val="both"/>
        <w:rPr>
          <w:rFonts w:ascii="GHEA Grapalat" w:hAnsi="GHEA Grapalat"/>
          <w:bCs/>
          <w:i/>
          <w:sz w:val="12"/>
          <w:szCs w:val="12"/>
          <w:vertAlign w:val="superscript"/>
          <w:lang w:val="es-ES"/>
        </w:rPr>
      </w:pPr>
      <w:r w:rsidRPr="002D0BF6">
        <w:rPr>
          <w:rFonts w:ascii="GHEA Grapalat" w:hAnsi="GHEA Grapalat"/>
          <w:bCs/>
          <w:i/>
          <w:sz w:val="12"/>
          <w:szCs w:val="12"/>
          <w:vertAlign w:val="superscript"/>
          <w:lang w:val="es-ES"/>
        </w:rPr>
        <w:footnoteRef/>
      </w:r>
      <w:r w:rsidRPr="002D0BF6">
        <w:rPr>
          <w:rFonts w:ascii="GHEA Grapalat" w:hAnsi="GHEA Grapalat"/>
          <w:bCs/>
          <w:i/>
          <w:sz w:val="12"/>
          <w:szCs w:val="12"/>
          <w:vertAlign w:val="superscript"/>
          <w:lang w:val="es-ES"/>
        </w:rPr>
        <w:t xml:space="preserve">  </w:t>
      </w:r>
      <w:r w:rsidRPr="002D0BF6">
        <w:rPr>
          <w:rFonts w:ascii="GHEA Grapalat" w:hAnsi="GHEA Grapalat"/>
          <w:bCs/>
          <w:i/>
          <w:sz w:val="12"/>
          <w:szCs w:val="12"/>
        </w:rPr>
        <w:t>Լ</w:t>
      </w:r>
      <w:r w:rsidRPr="002D0BF6">
        <w:rPr>
          <w:rFonts w:ascii="GHEA Grapalat" w:hAnsi="GHEA Grapalat"/>
          <w:bCs/>
          <w:i/>
          <w:sz w:val="12"/>
          <w:szCs w:val="12"/>
          <w:lang w:val="es-ES"/>
        </w:rPr>
        <w:t>րացնել</w:t>
      </w:r>
      <w:r>
        <w:rPr>
          <w:rFonts w:ascii="GHEA Grapalat" w:hAnsi="GHEA Grapalat"/>
          <w:bCs/>
          <w:i/>
          <w:sz w:val="12"/>
          <w:szCs w:val="12"/>
          <w:lang w:val="es-ES"/>
        </w:rPr>
        <w:t xml:space="preserve"> տվյալ պայմանագրի շրջանակներում</w:t>
      </w:r>
      <w:r w:rsidRPr="002D0BF6">
        <w:rPr>
          <w:rFonts w:ascii="GHEA Grapalat" w:hAnsi="GHEA Grapalat"/>
          <w:bCs/>
          <w:i/>
          <w:sz w:val="12"/>
          <w:szCs w:val="12"/>
          <w:lang w:val="es-ES"/>
        </w:rPr>
        <w:t xml:space="preserve"> </w:t>
      </w:r>
      <w:r>
        <w:rPr>
          <w:rFonts w:ascii="GHEA Grapalat" w:hAnsi="GHEA Grapalat"/>
          <w:bCs/>
          <w:i/>
          <w:sz w:val="12"/>
          <w:szCs w:val="12"/>
          <w:lang w:val="es-ES"/>
        </w:rPr>
        <w:t>առկա ֆինանսական միջոցներով</w:t>
      </w:r>
      <w:r w:rsidRPr="002D0BF6">
        <w:rPr>
          <w:rFonts w:ascii="GHEA Grapalat" w:hAnsi="GHEA Grapalat"/>
          <w:bCs/>
          <w:i/>
          <w:sz w:val="12"/>
          <w:szCs w:val="12"/>
        </w:rPr>
        <w:t xml:space="preserve"> </w:t>
      </w:r>
      <w:r>
        <w:rPr>
          <w:rFonts w:ascii="GHEA Grapalat" w:hAnsi="GHEA Grapalat"/>
          <w:bCs/>
          <w:i/>
          <w:sz w:val="12"/>
          <w:szCs w:val="12"/>
        </w:rPr>
        <w:t>գնվելիք</w:t>
      </w:r>
      <w:r w:rsidRPr="002D0BF6">
        <w:rPr>
          <w:rFonts w:ascii="GHEA Grapalat" w:hAnsi="GHEA Grapalat"/>
          <w:bCs/>
          <w:i/>
          <w:sz w:val="12"/>
          <w:szCs w:val="12"/>
        </w:rPr>
        <w:t xml:space="preserve"> ապրանքների, ծառայությունների, աշխատանքների </w:t>
      </w:r>
      <w:r w:rsidRPr="002D0BF6">
        <w:rPr>
          <w:rFonts w:ascii="GHEA Grapalat" w:hAnsi="GHEA Grapalat" w:cs="Sylfaen"/>
          <w:bCs/>
          <w:i/>
          <w:sz w:val="12"/>
          <w:szCs w:val="12"/>
        </w:rPr>
        <w:t>քանակը</w:t>
      </w:r>
      <w:r w:rsidRPr="002D0BF6">
        <w:rPr>
          <w:rFonts w:ascii="GHEA Grapalat" w:hAnsi="GHEA Grapalat"/>
          <w:bCs/>
          <w:i/>
          <w:sz w:val="12"/>
          <w:szCs w:val="12"/>
        </w:rPr>
        <w:t xml:space="preserve">, իսկ </w:t>
      </w:r>
      <w:r>
        <w:rPr>
          <w:rFonts w:ascii="GHEA Grapalat" w:hAnsi="GHEA Grapalat"/>
          <w:bCs/>
          <w:i/>
          <w:sz w:val="12"/>
          <w:szCs w:val="12"/>
        </w:rPr>
        <w:t>պայմանագրով</w:t>
      </w:r>
      <w:r w:rsidRPr="002D0BF6">
        <w:rPr>
          <w:rFonts w:ascii="GHEA Grapalat" w:hAnsi="GHEA Grapalat"/>
          <w:bCs/>
          <w:i/>
          <w:sz w:val="12"/>
          <w:szCs w:val="12"/>
        </w:rPr>
        <w:t xml:space="preserve"> նախատեսված ընդհանուր ապրանքների, ծառայությունների, աշխատանքների քան</w:t>
      </w:r>
      <w:r>
        <w:rPr>
          <w:rFonts w:ascii="GHEA Grapalat" w:hAnsi="GHEA Grapalat"/>
          <w:bCs/>
          <w:i/>
          <w:sz w:val="12"/>
          <w:szCs w:val="12"/>
        </w:rPr>
        <w:t xml:space="preserve">ակը </w:t>
      </w:r>
      <w:proofErr w:type="gramStart"/>
      <w:r>
        <w:rPr>
          <w:rFonts w:ascii="GHEA Grapalat" w:hAnsi="GHEA Grapalat"/>
          <w:bCs/>
          <w:i/>
          <w:sz w:val="12"/>
          <w:szCs w:val="12"/>
        </w:rPr>
        <w:t>լրացնել  կողքի</w:t>
      </w:r>
      <w:proofErr w:type="gramEnd"/>
      <w:r>
        <w:rPr>
          <w:rFonts w:ascii="GHEA Grapalat" w:hAnsi="GHEA Grapalat"/>
          <w:bCs/>
          <w:i/>
          <w:sz w:val="12"/>
          <w:szCs w:val="12"/>
        </w:rPr>
        <w:t>` «ընդհանուր» սյուն</w:t>
      </w:r>
      <w:r w:rsidRPr="002D0BF6">
        <w:rPr>
          <w:rFonts w:ascii="GHEA Grapalat" w:hAnsi="GHEA Grapalat"/>
          <w:bCs/>
          <w:i/>
          <w:sz w:val="12"/>
          <w:szCs w:val="12"/>
        </w:rPr>
        <w:t>ակում</w:t>
      </w:r>
      <w:r w:rsidRPr="002D0BF6">
        <w:rPr>
          <w:rFonts w:ascii="GHEA Grapalat" w:hAnsi="GHEA Grapalat"/>
          <w:bCs/>
          <w:i/>
          <w:sz w:val="12"/>
          <w:szCs w:val="12"/>
          <w:lang w:val="es-ES"/>
        </w:rPr>
        <w:t>:</w:t>
      </w:r>
    </w:p>
  </w:footnote>
  <w:footnote w:id="3">
    <w:p w14:paraId="3B8A1A70" w14:textId="77777777" w:rsidR="00515CBF" w:rsidRPr="002D0BF6" w:rsidRDefault="00515CBF" w:rsidP="0022631D">
      <w:pPr>
        <w:pStyle w:val="a7"/>
        <w:jc w:val="both"/>
        <w:rPr>
          <w:rFonts w:ascii="GHEA Grapalat" w:hAnsi="GHEA Grapalat"/>
          <w:bCs/>
          <w:i/>
          <w:sz w:val="12"/>
          <w:szCs w:val="12"/>
          <w:vertAlign w:val="superscript"/>
          <w:lang w:val="es-ES"/>
        </w:rPr>
      </w:pPr>
      <w:r w:rsidRPr="002D0BF6">
        <w:rPr>
          <w:rFonts w:ascii="GHEA Grapalat" w:hAnsi="GHEA Grapalat"/>
          <w:bCs/>
          <w:i/>
          <w:sz w:val="12"/>
          <w:szCs w:val="12"/>
          <w:vertAlign w:val="superscript"/>
          <w:lang w:val="es-ES"/>
        </w:rPr>
        <w:footnoteRef/>
      </w:r>
      <w:r w:rsidRPr="002D0BF6">
        <w:rPr>
          <w:rFonts w:ascii="GHEA Grapalat" w:hAnsi="GHEA Grapalat"/>
          <w:bCs/>
          <w:i/>
          <w:sz w:val="12"/>
          <w:szCs w:val="12"/>
          <w:vertAlign w:val="superscript"/>
          <w:lang w:val="es-ES"/>
        </w:rPr>
        <w:t xml:space="preserve">  </w:t>
      </w:r>
      <w:r w:rsidRPr="002D0BF6">
        <w:rPr>
          <w:rFonts w:ascii="GHEA Grapalat" w:hAnsi="GHEA Grapalat"/>
          <w:bCs/>
          <w:i/>
          <w:sz w:val="12"/>
          <w:szCs w:val="12"/>
          <w:lang w:val="hy-AM"/>
        </w:rPr>
        <w:t>Եթե</w:t>
      </w:r>
      <w:r w:rsidRPr="002D0BF6">
        <w:rPr>
          <w:rFonts w:ascii="GHEA Grapalat" w:hAnsi="GHEA Grapalat"/>
          <w:bCs/>
          <w:i/>
          <w:sz w:val="12"/>
          <w:szCs w:val="12"/>
          <w:lang w:val="es-ES"/>
        </w:rPr>
        <w:t xml:space="preserve"> </w:t>
      </w:r>
      <w:r w:rsidRPr="002D0BF6">
        <w:rPr>
          <w:rFonts w:ascii="GHEA Grapalat" w:hAnsi="GHEA Grapalat"/>
          <w:bCs/>
          <w:i/>
          <w:sz w:val="12"/>
          <w:szCs w:val="12"/>
          <w:lang w:val="hy-AM"/>
        </w:rPr>
        <w:t xml:space="preserve">տվյալ </w:t>
      </w:r>
      <w:r>
        <w:rPr>
          <w:rFonts w:ascii="GHEA Grapalat" w:hAnsi="GHEA Grapalat"/>
          <w:bCs/>
          <w:i/>
          <w:sz w:val="12"/>
          <w:szCs w:val="12"/>
        </w:rPr>
        <w:t>պայմանագրի</w:t>
      </w:r>
      <w:r w:rsidRPr="00E757F4">
        <w:rPr>
          <w:rFonts w:ascii="GHEA Grapalat" w:hAnsi="GHEA Grapalat"/>
          <w:bCs/>
          <w:i/>
          <w:sz w:val="12"/>
          <w:szCs w:val="12"/>
          <w:lang w:val="es-ES"/>
        </w:rPr>
        <w:t xml:space="preserve"> </w:t>
      </w:r>
      <w:r>
        <w:rPr>
          <w:rFonts w:ascii="GHEA Grapalat" w:hAnsi="GHEA Grapalat"/>
          <w:bCs/>
          <w:i/>
          <w:sz w:val="12"/>
          <w:szCs w:val="12"/>
        </w:rPr>
        <w:t>շրջանակներում</w:t>
      </w:r>
      <w:r w:rsidRPr="002D0BF6">
        <w:rPr>
          <w:rFonts w:ascii="GHEA Grapalat" w:hAnsi="GHEA Grapalat"/>
          <w:bCs/>
          <w:i/>
          <w:sz w:val="12"/>
          <w:szCs w:val="12"/>
          <w:lang w:val="hy-AM"/>
        </w:rPr>
        <w:t xml:space="preserve"> նախատեսված են ավելի քիչ միջոցներ</w:t>
      </w:r>
      <w:r w:rsidRPr="002D0BF6">
        <w:rPr>
          <w:rFonts w:ascii="GHEA Grapalat" w:hAnsi="GHEA Grapalat"/>
          <w:bCs/>
          <w:i/>
          <w:sz w:val="12"/>
          <w:szCs w:val="12"/>
          <w:lang w:val="es-ES"/>
        </w:rPr>
        <w:t xml:space="preserve">, </w:t>
      </w:r>
      <w:r w:rsidRPr="002D0BF6">
        <w:rPr>
          <w:rFonts w:ascii="GHEA Grapalat" w:hAnsi="GHEA Grapalat"/>
          <w:bCs/>
          <w:i/>
          <w:sz w:val="12"/>
          <w:szCs w:val="12"/>
        </w:rPr>
        <w:t>ապա</w:t>
      </w:r>
      <w:r w:rsidRPr="002D0BF6">
        <w:rPr>
          <w:rFonts w:ascii="GHEA Grapalat" w:hAnsi="GHEA Grapalat"/>
          <w:bCs/>
          <w:i/>
          <w:sz w:val="12"/>
          <w:szCs w:val="12"/>
          <w:lang w:val="es-ES"/>
        </w:rPr>
        <w:t xml:space="preserve"> </w:t>
      </w:r>
      <w:r w:rsidRPr="002D0BF6">
        <w:rPr>
          <w:rFonts w:ascii="GHEA Grapalat" w:hAnsi="GHEA Grapalat"/>
          <w:bCs/>
          <w:i/>
          <w:sz w:val="12"/>
          <w:szCs w:val="12"/>
        </w:rPr>
        <w:t>լ</w:t>
      </w:r>
      <w:r w:rsidRPr="002D0BF6">
        <w:rPr>
          <w:rFonts w:ascii="GHEA Grapalat" w:hAnsi="GHEA Grapalat"/>
          <w:bCs/>
          <w:i/>
          <w:sz w:val="12"/>
          <w:szCs w:val="12"/>
          <w:lang w:val="es-ES"/>
        </w:rPr>
        <w:t xml:space="preserve">րացնել </w:t>
      </w:r>
      <w:r>
        <w:rPr>
          <w:rFonts w:ascii="GHEA Grapalat" w:hAnsi="GHEA Grapalat"/>
          <w:bCs/>
          <w:i/>
          <w:sz w:val="12"/>
          <w:szCs w:val="12"/>
          <w:lang w:val="es-ES"/>
        </w:rPr>
        <w:t>առկա ֆինանսական միջոցներով</w:t>
      </w:r>
      <w:r w:rsidRPr="002D0BF6">
        <w:rPr>
          <w:rFonts w:ascii="GHEA Grapalat" w:hAnsi="GHEA Grapalat"/>
          <w:bCs/>
          <w:i/>
          <w:sz w:val="12"/>
          <w:szCs w:val="12"/>
          <w:lang w:val="es-ES"/>
        </w:rPr>
        <w:t xml:space="preserve"> </w:t>
      </w:r>
      <w:r w:rsidRPr="002D0BF6">
        <w:rPr>
          <w:rFonts w:ascii="GHEA Grapalat" w:hAnsi="GHEA Grapalat"/>
          <w:bCs/>
          <w:i/>
          <w:sz w:val="12"/>
          <w:szCs w:val="12"/>
        </w:rPr>
        <w:t>նախատեսված</w:t>
      </w:r>
      <w:r w:rsidRPr="002D0BF6">
        <w:rPr>
          <w:rFonts w:ascii="GHEA Grapalat" w:hAnsi="GHEA Grapalat"/>
          <w:bCs/>
          <w:i/>
          <w:sz w:val="12"/>
          <w:szCs w:val="12"/>
          <w:lang w:val="es-ES"/>
        </w:rPr>
        <w:t xml:space="preserve"> </w:t>
      </w:r>
      <w:r w:rsidRPr="002D0BF6">
        <w:rPr>
          <w:rFonts w:ascii="GHEA Grapalat" w:hAnsi="GHEA Grapalat"/>
          <w:bCs/>
          <w:i/>
          <w:sz w:val="12"/>
          <w:szCs w:val="12"/>
        </w:rPr>
        <w:t>գումարի</w:t>
      </w:r>
      <w:r w:rsidRPr="002D0BF6">
        <w:rPr>
          <w:rFonts w:ascii="GHEA Grapalat" w:hAnsi="GHEA Grapalat"/>
          <w:bCs/>
          <w:i/>
          <w:sz w:val="12"/>
          <w:szCs w:val="12"/>
          <w:lang w:val="es-ES"/>
        </w:rPr>
        <w:t xml:space="preserve"> </w:t>
      </w:r>
      <w:r w:rsidRPr="002D0BF6">
        <w:rPr>
          <w:rFonts w:ascii="GHEA Grapalat" w:hAnsi="GHEA Grapalat"/>
          <w:bCs/>
          <w:i/>
          <w:sz w:val="12"/>
          <w:szCs w:val="12"/>
        </w:rPr>
        <w:t>չափը</w:t>
      </w:r>
      <w:r w:rsidRPr="002D0BF6">
        <w:rPr>
          <w:rFonts w:ascii="GHEA Grapalat" w:hAnsi="GHEA Grapalat"/>
          <w:bCs/>
          <w:i/>
          <w:sz w:val="12"/>
          <w:szCs w:val="12"/>
          <w:lang w:val="es-ES"/>
        </w:rPr>
        <w:t xml:space="preserve">, </w:t>
      </w:r>
      <w:r w:rsidRPr="002D0BF6">
        <w:rPr>
          <w:rFonts w:ascii="GHEA Grapalat" w:hAnsi="GHEA Grapalat"/>
          <w:bCs/>
          <w:i/>
          <w:sz w:val="12"/>
          <w:szCs w:val="12"/>
        </w:rPr>
        <w:t>իսկ</w:t>
      </w:r>
      <w:r w:rsidRPr="002D0BF6">
        <w:rPr>
          <w:rFonts w:ascii="GHEA Grapalat" w:hAnsi="GHEA Grapalat"/>
          <w:bCs/>
          <w:i/>
          <w:sz w:val="12"/>
          <w:szCs w:val="12"/>
          <w:lang w:val="es-ES"/>
        </w:rPr>
        <w:t xml:space="preserve"> </w:t>
      </w:r>
      <w:r w:rsidRPr="002D0BF6">
        <w:rPr>
          <w:rFonts w:ascii="GHEA Grapalat" w:hAnsi="GHEA Grapalat"/>
          <w:bCs/>
          <w:i/>
          <w:sz w:val="12"/>
          <w:szCs w:val="12"/>
        </w:rPr>
        <w:t>ընդհանուր</w:t>
      </w:r>
      <w:r w:rsidRPr="002D0BF6">
        <w:rPr>
          <w:rFonts w:ascii="GHEA Grapalat" w:hAnsi="GHEA Grapalat"/>
          <w:bCs/>
          <w:i/>
          <w:sz w:val="12"/>
          <w:szCs w:val="12"/>
          <w:lang w:val="es-ES"/>
        </w:rPr>
        <w:t xml:space="preserve">  </w:t>
      </w:r>
      <w:r w:rsidRPr="002D0BF6">
        <w:rPr>
          <w:rFonts w:ascii="GHEA Grapalat" w:hAnsi="GHEA Grapalat"/>
          <w:bCs/>
          <w:i/>
          <w:sz w:val="12"/>
          <w:szCs w:val="12"/>
        </w:rPr>
        <w:t>գումարը</w:t>
      </w:r>
      <w:r w:rsidRPr="002D0BF6">
        <w:rPr>
          <w:rFonts w:ascii="GHEA Grapalat" w:hAnsi="GHEA Grapalat"/>
          <w:bCs/>
          <w:i/>
          <w:sz w:val="12"/>
          <w:szCs w:val="12"/>
          <w:lang w:val="es-ES"/>
        </w:rPr>
        <w:t xml:space="preserve"> </w:t>
      </w:r>
      <w:r w:rsidRPr="002D0BF6">
        <w:rPr>
          <w:rFonts w:ascii="GHEA Grapalat" w:hAnsi="GHEA Grapalat"/>
          <w:bCs/>
          <w:i/>
          <w:sz w:val="12"/>
          <w:szCs w:val="12"/>
        </w:rPr>
        <w:t>լրացնել</w:t>
      </w:r>
      <w:r w:rsidRPr="002D0BF6">
        <w:rPr>
          <w:rFonts w:ascii="GHEA Grapalat" w:hAnsi="GHEA Grapalat"/>
          <w:bCs/>
          <w:i/>
          <w:sz w:val="12"/>
          <w:szCs w:val="12"/>
          <w:lang w:val="es-ES"/>
        </w:rPr>
        <w:t xml:space="preserve">  </w:t>
      </w:r>
      <w:r w:rsidRPr="002D0BF6">
        <w:rPr>
          <w:rFonts w:ascii="GHEA Grapalat" w:hAnsi="GHEA Grapalat"/>
          <w:bCs/>
          <w:i/>
          <w:sz w:val="12"/>
          <w:szCs w:val="12"/>
        </w:rPr>
        <w:t>կողքի</w:t>
      </w:r>
      <w:r w:rsidRPr="002D0BF6">
        <w:rPr>
          <w:rFonts w:ascii="GHEA Grapalat" w:hAnsi="GHEA Grapalat"/>
          <w:bCs/>
          <w:i/>
          <w:sz w:val="12"/>
          <w:szCs w:val="12"/>
          <w:lang w:val="es-ES"/>
        </w:rPr>
        <w:t>` «</w:t>
      </w:r>
      <w:r w:rsidRPr="002D0BF6">
        <w:rPr>
          <w:rFonts w:ascii="GHEA Grapalat" w:hAnsi="GHEA Grapalat"/>
          <w:bCs/>
          <w:i/>
          <w:sz w:val="12"/>
          <w:szCs w:val="12"/>
        </w:rPr>
        <w:t>ընդհանուր</w:t>
      </w:r>
      <w:r>
        <w:rPr>
          <w:rFonts w:ascii="GHEA Grapalat" w:hAnsi="GHEA Grapalat"/>
          <w:bCs/>
          <w:i/>
          <w:sz w:val="12"/>
          <w:szCs w:val="12"/>
          <w:lang w:val="es-ES"/>
        </w:rPr>
        <w:t xml:space="preserve">» </w:t>
      </w:r>
      <w:r>
        <w:rPr>
          <w:rFonts w:ascii="GHEA Grapalat" w:hAnsi="GHEA Grapalat"/>
          <w:bCs/>
          <w:i/>
          <w:sz w:val="12"/>
          <w:szCs w:val="12"/>
        </w:rPr>
        <w:t>սյուն</w:t>
      </w:r>
      <w:r w:rsidRPr="002D0BF6">
        <w:rPr>
          <w:rFonts w:ascii="GHEA Grapalat" w:hAnsi="GHEA Grapalat"/>
          <w:bCs/>
          <w:i/>
          <w:sz w:val="12"/>
          <w:szCs w:val="12"/>
        </w:rPr>
        <w:t>ակում</w:t>
      </w:r>
      <w:r w:rsidRPr="002D0BF6">
        <w:rPr>
          <w:rFonts w:ascii="GHEA Grapalat" w:hAnsi="GHEA Grapalat"/>
          <w:bCs/>
          <w:i/>
          <w:sz w:val="12"/>
          <w:szCs w:val="12"/>
          <w:lang w:val="es-ES"/>
        </w:rPr>
        <w:t>:</w:t>
      </w:r>
    </w:p>
  </w:footnote>
  <w:footnote w:id="4">
    <w:p w14:paraId="3C2506E4" w14:textId="77777777" w:rsidR="00515CBF" w:rsidRPr="002D0BF6" w:rsidRDefault="00515CBF" w:rsidP="0022631D">
      <w:pPr>
        <w:pStyle w:val="a7"/>
        <w:jc w:val="both"/>
        <w:rPr>
          <w:rFonts w:ascii="GHEA Grapalat" w:hAnsi="GHEA Grapalat"/>
          <w:bCs/>
          <w:i/>
          <w:sz w:val="12"/>
          <w:szCs w:val="12"/>
          <w:vertAlign w:val="superscript"/>
          <w:lang w:val="es-ES"/>
        </w:rPr>
      </w:pPr>
      <w:r w:rsidRPr="002D0BF6">
        <w:rPr>
          <w:rFonts w:ascii="GHEA Grapalat" w:hAnsi="GHEA Grapalat"/>
          <w:bCs/>
          <w:i/>
          <w:sz w:val="12"/>
          <w:szCs w:val="12"/>
          <w:vertAlign w:val="superscript"/>
          <w:lang w:val="es-ES"/>
        </w:rPr>
        <w:footnoteRef/>
      </w:r>
      <w:r w:rsidRPr="002D0BF6">
        <w:rPr>
          <w:rFonts w:ascii="GHEA Grapalat" w:hAnsi="GHEA Grapalat"/>
          <w:bCs/>
          <w:i/>
          <w:sz w:val="12"/>
          <w:szCs w:val="12"/>
          <w:vertAlign w:val="superscript"/>
          <w:lang w:val="es-ES"/>
        </w:rPr>
        <w:t xml:space="preserve">  </w:t>
      </w:r>
      <w:r w:rsidRPr="002D0BF6">
        <w:rPr>
          <w:rFonts w:ascii="GHEA Grapalat" w:hAnsi="GHEA Grapalat"/>
          <w:bCs/>
          <w:i/>
          <w:sz w:val="12"/>
          <w:szCs w:val="12"/>
        </w:rPr>
        <w:t>Նշվում</w:t>
      </w:r>
      <w:r w:rsidRPr="002D0BF6">
        <w:rPr>
          <w:rFonts w:ascii="GHEA Grapalat" w:hAnsi="GHEA Grapalat"/>
          <w:bCs/>
          <w:i/>
          <w:sz w:val="12"/>
          <w:szCs w:val="12"/>
          <w:lang w:val="es-ES"/>
        </w:rPr>
        <w:t xml:space="preserve"> </w:t>
      </w:r>
      <w:r w:rsidRPr="002D0BF6">
        <w:rPr>
          <w:rFonts w:ascii="GHEA Grapalat" w:hAnsi="GHEA Grapalat"/>
          <w:bCs/>
          <w:i/>
          <w:sz w:val="12"/>
          <w:szCs w:val="12"/>
        </w:rPr>
        <w:t>են</w:t>
      </w:r>
      <w:r w:rsidRPr="002D0BF6">
        <w:rPr>
          <w:rFonts w:ascii="GHEA Grapalat" w:hAnsi="GHEA Grapalat"/>
          <w:bCs/>
          <w:i/>
          <w:sz w:val="12"/>
          <w:szCs w:val="12"/>
          <w:lang w:val="es-ES"/>
        </w:rPr>
        <w:t xml:space="preserve"> </w:t>
      </w:r>
      <w:r w:rsidRPr="002D0BF6">
        <w:rPr>
          <w:rFonts w:ascii="GHEA Grapalat" w:hAnsi="GHEA Grapalat"/>
          <w:bCs/>
          <w:i/>
          <w:sz w:val="12"/>
          <w:szCs w:val="12"/>
        </w:rPr>
        <w:t>հրավերում</w:t>
      </w:r>
      <w:r w:rsidRPr="002D0BF6">
        <w:rPr>
          <w:rFonts w:ascii="GHEA Grapalat" w:hAnsi="GHEA Grapalat"/>
          <w:bCs/>
          <w:i/>
          <w:sz w:val="12"/>
          <w:szCs w:val="12"/>
          <w:lang w:val="es-ES"/>
        </w:rPr>
        <w:t xml:space="preserve"> </w:t>
      </w:r>
      <w:r w:rsidRPr="002D0BF6">
        <w:rPr>
          <w:rFonts w:ascii="GHEA Grapalat" w:hAnsi="GHEA Grapalat"/>
          <w:bCs/>
          <w:i/>
          <w:sz w:val="12"/>
          <w:szCs w:val="12"/>
        </w:rPr>
        <w:t>կատարված</w:t>
      </w:r>
      <w:r w:rsidRPr="002D0BF6">
        <w:rPr>
          <w:rFonts w:ascii="GHEA Grapalat" w:hAnsi="GHEA Grapalat"/>
          <w:bCs/>
          <w:i/>
          <w:sz w:val="12"/>
          <w:szCs w:val="12"/>
          <w:lang w:val="es-ES"/>
        </w:rPr>
        <w:t xml:space="preserve"> </w:t>
      </w:r>
      <w:r w:rsidRPr="002D0BF6">
        <w:rPr>
          <w:rFonts w:ascii="GHEA Grapalat" w:hAnsi="GHEA Grapalat"/>
          <w:bCs/>
          <w:i/>
          <w:sz w:val="12"/>
          <w:szCs w:val="12"/>
        </w:rPr>
        <w:t>բոլոր</w:t>
      </w:r>
      <w:r w:rsidRPr="002D0BF6">
        <w:rPr>
          <w:rFonts w:ascii="GHEA Grapalat" w:hAnsi="GHEA Grapalat"/>
          <w:bCs/>
          <w:i/>
          <w:sz w:val="12"/>
          <w:szCs w:val="12"/>
          <w:lang w:val="es-ES"/>
        </w:rPr>
        <w:t xml:space="preserve"> </w:t>
      </w:r>
      <w:r w:rsidRPr="002D0BF6">
        <w:rPr>
          <w:rFonts w:ascii="GHEA Grapalat" w:hAnsi="GHEA Grapalat"/>
          <w:bCs/>
          <w:i/>
          <w:sz w:val="12"/>
          <w:szCs w:val="12"/>
        </w:rPr>
        <w:t>փոփոխությունների</w:t>
      </w:r>
      <w:r w:rsidRPr="002D0BF6">
        <w:rPr>
          <w:rFonts w:ascii="GHEA Grapalat" w:hAnsi="GHEA Grapalat"/>
          <w:bCs/>
          <w:i/>
          <w:sz w:val="12"/>
          <w:szCs w:val="12"/>
          <w:lang w:val="es-ES"/>
        </w:rPr>
        <w:t xml:space="preserve"> </w:t>
      </w:r>
      <w:r w:rsidRPr="002D0BF6">
        <w:rPr>
          <w:rFonts w:ascii="GHEA Grapalat" w:hAnsi="GHEA Grapalat"/>
          <w:bCs/>
          <w:i/>
          <w:sz w:val="12"/>
          <w:szCs w:val="12"/>
        </w:rPr>
        <w:t>ամսաթվերը</w:t>
      </w:r>
      <w:r w:rsidRPr="002D0BF6">
        <w:rPr>
          <w:rFonts w:ascii="GHEA Grapalat" w:hAnsi="GHEA Grapalat"/>
          <w:bCs/>
          <w:i/>
          <w:sz w:val="12"/>
          <w:szCs w:val="12"/>
          <w:lang w:val="es-ES"/>
        </w:rPr>
        <w:t>:</w:t>
      </w:r>
    </w:p>
  </w:footnote>
  <w:footnote w:id="5">
    <w:p w14:paraId="771AD2C5" w14:textId="77777777" w:rsidR="00F172B8" w:rsidRPr="00871366" w:rsidRDefault="00F172B8" w:rsidP="0022631D">
      <w:pPr>
        <w:pStyle w:val="a7"/>
        <w:jc w:val="both"/>
        <w:rPr>
          <w:rFonts w:ascii="GHEA Grapalat" w:hAnsi="GHEA Grapalat"/>
          <w:bCs/>
          <w:i/>
          <w:sz w:val="12"/>
          <w:szCs w:val="12"/>
          <w:lang w:val="es-ES"/>
        </w:rPr>
      </w:pPr>
      <w:r w:rsidRPr="005A17D3">
        <w:rPr>
          <w:rFonts w:ascii="GHEA Grapalat" w:hAnsi="GHEA Grapalat"/>
          <w:bCs/>
          <w:i/>
          <w:sz w:val="12"/>
          <w:szCs w:val="12"/>
          <w:vertAlign w:val="superscript"/>
          <w:lang w:val="es-ES"/>
        </w:rPr>
        <w:footnoteRef/>
      </w:r>
      <w:r w:rsidRPr="00871366">
        <w:rPr>
          <w:rFonts w:ascii="GHEA Grapalat" w:hAnsi="GHEA Grapalat"/>
          <w:bCs/>
          <w:i/>
          <w:sz w:val="12"/>
          <w:szCs w:val="12"/>
          <w:lang w:val="es-ES"/>
        </w:rPr>
        <w:t xml:space="preserve">  </w:t>
      </w:r>
      <w:r w:rsidRPr="005A17D3">
        <w:rPr>
          <w:rFonts w:ascii="GHEA Grapalat" w:hAnsi="GHEA Grapalat"/>
          <w:bCs/>
          <w:i/>
          <w:sz w:val="12"/>
          <w:szCs w:val="12"/>
        </w:rPr>
        <w:t>Եթե</w:t>
      </w:r>
      <w:r w:rsidRPr="00871366">
        <w:rPr>
          <w:rFonts w:ascii="GHEA Grapalat" w:hAnsi="GHEA Grapalat"/>
          <w:bCs/>
          <w:i/>
          <w:sz w:val="12"/>
          <w:szCs w:val="12"/>
          <w:lang w:val="es-ES"/>
        </w:rPr>
        <w:t xml:space="preserve"> </w:t>
      </w:r>
      <w:r w:rsidRPr="005A17D3">
        <w:rPr>
          <w:rFonts w:ascii="GHEA Grapalat" w:hAnsi="GHEA Grapalat"/>
          <w:bCs/>
          <w:i/>
          <w:sz w:val="12"/>
          <w:szCs w:val="12"/>
        </w:rPr>
        <w:t>պայմանագիրը</w:t>
      </w:r>
      <w:r w:rsidRPr="00871366">
        <w:rPr>
          <w:rFonts w:ascii="GHEA Grapalat" w:hAnsi="GHEA Grapalat"/>
          <w:bCs/>
          <w:i/>
          <w:sz w:val="12"/>
          <w:szCs w:val="12"/>
          <w:lang w:val="es-ES"/>
        </w:rPr>
        <w:t xml:space="preserve"> </w:t>
      </w:r>
      <w:r w:rsidRPr="005A17D3">
        <w:rPr>
          <w:rFonts w:ascii="GHEA Grapalat" w:hAnsi="GHEA Grapalat"/>
          <w:bCs/>
          <w:i/>
          <w:sz w:val="12"/>
          <w:szCs w:val="12"/>
        </w:rPr>
        <w:t>կնքվելու</w:t>
      </w:r>
      <w:r w:rsidRPr="00871366">
        <w:rPr>
          <w:rFonts w:ascii="GHEA Grapalat" w:hAnsi="GHEA Grapalat"/>
          <w:bCs/>
          <w:i/>
          <w:sz w:val="12"/>
          <w:szCs w:val="12"/>
          <w:lang w:val="es-ES"/>
        </w:rPr>
        <w:t xml:space="preserve"> </w:t>
      </w:r>
      <w:r w:rsidRPr="005A17D3">
        <w:rPr>
          <w:rFonts w:ascii="GHEA Grapalat" w:hAnsi="GHEA Grapalat"/>
          <w:bCs/>
          <w:i/>
          <w:sz w:val="12"/>
          <w:szCs w:val="12"/>
        </w:rPr>
        <w:t>է</w:t>
      </w:r>
      <w:r w:rsidRPr="00871366">
        <w:rPr>
          <w:rFonts w:ascii="GHEA Grapalat" w:hAnsi="GHEA Grapalat"/>
          <w:bCs/>
          <w:i/>
          <w:sz w:val="12"/>
          <w:szCs w:val="12"/>
          <w:lang w:val="es-ES"/>
        </w:rPr>
        <w:t xml:space="preserve"> </w:t>
      </w:r>
      <w:r w:rsidRPr="005A17D3">
        <w:rPr>
          <w:rFonts w:ascii="GHEA Grapalat" w:hAnsi="GHEA Grapalat"/>
          <w:bCs/>
          <w:i/>
          <w:sz w:val="12"/>
          <w:szCs w:val="12"/>
        </w:rPr>
        <w:t>ընդհանուր</w:t>
      </w:r>
      <w:r w:rsidRPr="00871366">
        <w:rPr>
          <w:rFonts w:ascii="GHEA Grapalat" w:hAnsi="GHEA Grapalat"/>
          <w:bCs/>
          <w:i/>
          <w:sz w:val="12"/>
          <w:szCs w:val="12"/>
          <w:lang w:val="es-ES"/>
        </w:rPr>
        <w:t xml:space="preserve"> </w:t>
      </w:r>
      <w:r w:rsidRPr="005A17D3">
        <w:rPr>
          <w:rFonts w:ascii="GHEA Grapalat" w:hAnsi="GHEA Grapalat"/>
          <w:bCs/>
          <w:i/>
          <w:sz w:val="12"/>
          <w:szCs w:val="12"/>
        </w:rPr>
        <w:t>արժեքով</w:t>
      </w:r>
      <w:r w:rsidRPr="00871366">
        <w:rPr>
          <w:rFonts w:ascii="GHEA Grapalat" w:hAnsi="GHEA Grapalat"/>
          <w:bCs/>
          <w:i/>
          <w:sz w:val="12"/>
          <w:szCs w:val="12"/>
          <w:lang w:val="es-ES"/>
        </w:rPr>
        <w:t xml:space="preserve">, </w:t>
      </w:r>
      <w:r w:rsidRPr="005A17D3">
        <w:rPr>
          <w:rFonts w:ascii="GHEA Grapalat" w:hAnsi="GHEA Grapalat"/>
          <w:bCs/>
          <w:i/>
          <w:sz w:val="12"/>
          <w:szCs w:val="12"/>
        </w:rPr>
        <w:t>սակայն</w:t>
      </w:r>
      <w:r w:rsidRPr="00871366">
        <w:rPr>
          <w:rFonts w:ascii="GHEA Grapalat" w:hAnsi="GHEA Grapalat"/>
          <w:bCs/>
          <w:i/>
          <w:sz w:val="12"/>
          <w:szCs w:val="12"/>
          <w:lang w:val="es-ES"/>
        </w:rPr>
        <w:t xml:space="preserve"> </w:t>
      </w:r>
      <w:r w:rsidRPr="005A17D3">
        <w:rPr>
          <w:rFonts w:ascii="GHEA Grapalat" w:hAnsi="GHEA Grapalat"/>
          <w:bCs/>
          <w:i/>
          <w:sz w:val="12"/>
          <w:szCs w:val="12"/>
        </w:rPr>
        <w:t>նախատեսված</w:t>
      </w:r>
      <w:r w:rsidRPr="00871366">
        <w:rPr>
          <w:rFonts w:ascii="GHEA Grapalat" w:hAnsi="GHEA Grapalat"/>
          <w:bCs/>
          <w:i/>
          <w:sz w:val="12"/>
          <w:szCs w:val="12"/>
          <w:lang w:val="es-ES"/>
        </w:rPr>
        <w:t xml:space="preserve"> </w:t>
      </w:r>
      <w:r w:rsidRPr="005A17D3">
        <w:rPr>
          <w:rFonts w:ascii="GHEA Grapalat" w:hAnsi="GHEA Grapalat"/>
          <w:bCs/>
          <w:i/>
          <w:sz w:val="12"/>
          <w:szCs w:val="12"/>
        </w:rPr>
        <w:t>են</w:t>
      </w:r>
      <w:r w:rsidRPr="00871366">
        <w:rPr>
          <w:rFonts w:ascii="GHEA Grapalat" w:hAnsi="GHEA Grapalat"/>
          <w:bCs/>
          <w:i/>
          <w:sz w:val="12"/>
          <w:szCs w:val="12"/>
          <w:lang w:val="es-ES"/>
        </w:rPr>
        <w:t xml:space="preserve"> </w:t>
      </w:r>
      <w:r w:rsidRPr="005A17D3">
        <w:rPr>
          <w:rFonts w:ascii="GHEA Grapalat" w:hAnsi="GHEA Grapalat"/>
          <w:bCs/>
          <w:i/>
          <w:sz w:val="12"/>
          <w:szCs w:val="12"/>
        </w:rPr>
        <w:t>ավելի</w:t>
      </w:r>
      <w:r w:rsidRPr="00871366">
        <w:rPr>
          <w:rFonts w:ascii="GHEA Grapalat" w:hAnsi="GHEA Grapalat"/>
          <w:bCs/>
          <w:i/>
          <w:sz w:val="12"/>
          <w:szCs w:val="12"/>
          <w:lang w:val="es-ES"/>
        </w:rPr>
        <w:t xml:space="preserve"> </w:t>
      </w:r>
      <w:r w:rsidRPr="005A17D3">
        <w:rPr>
          <w:rFonts w:ascii="GHEA Grapalat" w:hAnsi="GHEA Grapalat"/>
          <w:bCs/>
          <w:i/>
          <w:sz w:val="12"/>
          <w:szCs w:val="12"/>
        </w:rPr>
        <w:t>քիչ</w:t>
      </w:r>
      <w:r w:rsidRPr="00871366">
        <w:rPr>
          <w:rFonts w:ascii="GHEA Grapalat" w:hAnsi="GHEA Grapalat"/>
          <w:bCs/>
          <w:i/>
          <w:sz w:val="12"/>
          <w:szCs w:val="12"/>
          <w:lang w:val="es-ES"/>
        </w:rPr>
        <w:t xml:space="preserve"> </w:t>
      </w:r>
      <w:r w:rsidRPr="005A17D3">
        <w:rPr>
          <w:rFonts w:ascii="GHEA Grapalat" w:hAnsi="GHEA Grapalat"/>
          <w:bCs/>
          <w:i/>
          <w:sz w:val="12"/>
          <w:szCs w:val="12"/>
        </w:rPr>
        <w:t>միջոցներ</w:t>
      </w:r>
      <w:r w:rsidRPr="00871366">
        <w:rPr>
          <w:rFonts w:ascii="GHEA Grapalat" w:hAnsi="GHEA Grapalat"/>
          <w:bCs/>
          <w:i/>
          <w:sz w:val="12"/>
          <w:szCs w:val="12"/>
          <w:lang w:val="es-ES"/>
        </w:rPr>
        <w:t xml:space="preserve">, </w:t>
      </w:r>
      <w:r w:rsidRPr="005A17D3">
        <w:rPr>
          <w:rFonts w:ascii="GHEA Grapalat" w:hAnsi="GHEA Grapalat"/>
          <w:bCs/>
          <w:i/>
          <w:sz w:val="12"/>
          <w:szCs w:val="12"/>
        </w:rPr>
        <w:t>ապա</w:t>
      </w:r>
      <w:r w:rsidRPr="00871366">
        <w:rPr>
          <w:rFonts w:ascii="GHEA Grapalat" w:hAnsi="GHEA Grapalat"/>
          <w:bCs/>
          <w:i/>
          <w:sz w:val="12"/>
          <w:szCs w:val="12"/>
          <w:lang w:val="es-ES"/>
        </w:rPr>
        <w:t xml:space="preserve"> </w:t>
      </w:r>
      <w:r w:rsidRPr="005A17D3">
        <w:rPr>
          <w:rFonts w:ascii="GHEA Grapalat" w:hAnsi="GHEA Grapalat"/>
          <w:bCs/>
          <w:i/>
          <w:sz w:val="12"/>
          <w:szCs w:val="12"/>
        </w:rPr>
        <w:t>ընդհանուր</w:t>
      </w:r>
      <w:r w:rsidRPr="00871366">
        <w:rPr>
          <w:rFonts w:ascii="GHEA Grapalat" w:hAnsi="GHEA Grapalat"/>
          <w:bCs/>
          <w:i/>
          <w:sz w:val="12"/>
          <w:szCs w:val="12"/>
          <w:lang w:val="es-ES"/>
        </w:rPr>
        <w:t xml:space="preserve"> </w:t>
      </w:r>
      <w:r w:rsidRPr="005A17D3">
        <w:rPr>
          <w:rFonts w:ascii="GHEA Grapalat" w:hAnsi="GHEA Grapalat"/>
          <w:bCs/>
          <w:i/>
          <w:sz w:val="12"/>
          <w:szCs w:val="12"/>
        </w:rPr>
        <w:t>գինը</w:t>
      </w:r>
      <w:r w:rsidRPr="00871366">
        <w:rPr>
          <w:rFonts w:ascii="GHEA Grapalat" w:hAnsi="GHEA Grapalat"/>
          <w:bCs/>
          <w:i/>
          <w:sz w:val="12"/>
          <w:szCs w:val="12"/>
          <w:lang w:val="es-ES"/>
        </w:rPr>
        <w:t xml:space="preserve"> </w:t>
      </w:r>
      <w:proofErr w:type="gramStart"/>
      <w:r w:rsidRPr="005A17D3">
        <w:rPr>
          <w:rFonts w:ascii="GHEA Grapalat" w:hAnsi="GHEA Grapalat"/>
          <w:bCs/>
          <w:i/>
          <w:sz w:val="12"/>
          <w:szCs w:val="12"/>
        </w:rPr>
        <w:t>լրացնել</w:t>
      </w:r>
      <w:r w:rsidRPr="00871366">
        <w:rPr>
          <w:rFonts w:ascii="GHEA Grapalat" w:hAnsi="GHEA Grapalat"/>
          <w:bCs/>
          <w:i/>
          <w:sz w:val="12"/>
          <w:szCs w:val="12"/>
          <w:lang w:val="es-ES"/>
        </w:rPr>
        <w:t xml:space="preserve">  «</w:t>
      </w:r>
      <w:proofErr w:type="gramEnd"/>
      <w:r>
        <w:rPr>
          <w:rFonts w:ascii="GHEA Grapalat" w:hAnsi="GHEA Grapalat"/>
          <w:bCs/>
          <w:i/>
          <w:sz w:val="12"/>
          <w:szCs w:val="12"/>
          <w:lang w:val="es-ES"/>
        </w:rPr>
        <w:t>Ընդհանուր</w:t>
      </w:r>
      <w:r w:rsidRPr="00871366">
        <w:rPr>
          <w:rFonts w:ascii="GHEA Grapalat" w:hAnsi="GHEA Grapalat"/>
          <w:bCs/>
          <w:i/>
          <w:sz w:val="12"/>
          <w:szCs w:val="12"/>
          <w:lang w:val="es-ES"/>
        </w:rPr>
        <w:t>»</w:t>
      </w:r>
      <w:r>
        <w:rPr>
          <w:rFonts w:ascii="GHEA Grapalat" w:hAnsi="GHEA Grapalat"/>
          <w:bCs/>
          <w:i/>
          <w:sz w:val="12"/>
          <w:szCs w:val="12"/>
          <w:lang w:val="es-ES"/>
        </w:rPr>
        <w:t xml:space="preserve"> </w:t>
      </w:r>
      <w:r w:rsidRPr="005A17D3">
        <w:rPr>
          <w:rFonts w:ascii="GHEA Grapalat" w:hAnsi="GHEA Grapalat"/>
          <w:bCs/>
          <w:i/>
          <w:sz w:val="12"/>
          <w:szCs w:val="12"/>
        </w:rPr>
        <w:t>սյունակում</w:t>
      </w:r>
      <w:r w:rsidRPr="00871366">
        <w:rPr>
          <w:rFonts w:ascii="GHEA Grapalat" w:hAnsi="GHEA Grapalat"/>
          <w:bCs/>
          <w:i/>
          <w:sz w:val="12"/>
          <w:szCs w:val="12"/>
          <w:lang w:val="es-ES"/>
        </w:rPr>
        <w:t xml:space="preserve">, </w:t>
      </w:r>
      <w:r w:rsidRPr="005A17D3">
        <w:rPr>
          <w:rFonts w:ascii="GHEA Grapalat" w:hAnsi="GHEA Grapalat"/>
          <w:bCs/>
          <w:i/>
          <w:sz w:val="12"/>
          <w:szCs w:val="12"/>
        </w:rPr>
        <w:t>իսկ</w:t>
      </w:r>
      <w:r w:rsidRPr="00871366">
        <w:rPr>
          <w:rFonts w:ascii="GHEA Grapalat" w:hAnsi="GHEA Grapalat"/>
          <w:bCs/>
          <w:i/>
          <w:sz w:val="12"/>
          <w:szCs w:val="12"/>
          <w:lang w:val="es-ES"/>
        </w:rPr>
        <w:t xml:space="preserve"> </w:t>
      </w:r>
      <w:r w:rsidRPr="005A17D3">
        <w:rPr>
          <w:rFonts w:ascii="GHEA Grapalat" w:hAnsi="GHEA Grapalat"/>
          <w:bCs/>
          <w:i/>
          <w:sz w:val="12"/>
          <w:szCs w:val="12"/>
        </w:rPr>
        <w:t>առկա</w:t>
      </w:r>
      <w:r w:rsidRPr="00871366">
        <w:rPr>
          <w:rFonts w:ascii="GHEA Grapalat" w:hAnsi="GHEA Grapalat"/>
          <w:bCs/>
          <w:i/>
          <w:sz w:val="12"/>
          <w:szCs w:val="12"/>
          <w:lang w:val="es-ES"/>
        </w:rPr>
        <w:t xml:space="preserve"> </w:t>
      </w:r>
      <w:r w:rsidRPr="005A17D3">
        <w:rPr>
          <w:rFonts w:ascii="GHEA Grapalat" w:hAnsi="GHEA Grapalat"/>
          <w:bCs/>
          <w:i/>
          <w:sz w:val="12"/>
          <w:szCs w:val="12"/>
        </w:rPr>
        <w:t>ֆինանսական</w:t>
      </w:r>
      <w:r w:rsidRPr="00871366">
        <w:rPr>
          <w:rFonts w:ascii="GHEA Grapalat" w:hAnsi="GHEA Grapalat"/>
          <w:bCs/>
          <w:i/>
          <w:sz w:val="12"/>
          <w:szCs w:val="12"/>
          <w:lang w:val="es-ES"/>
        </w:rPr>
        <w:t xml:space="preserve"> </w:t>
      </w:r>
      <w:r w:rsidRPr="005A17D3">
        <w:rPr>
          <w:rFonts w:ascii="GHEA Grapalat" w:hAnsi="GHEA Grapalat"/>
          <w:bCs/>
          <w:i/>
          <w:sz w:val="12"/>
          <w:szCs w:val="12"/>
        </w:rPr>
        <w:t>միջոցների</w:t>
      </w:r>
      <w:r w:rsidRPr="00871366">
        <w:rPr>
          <w:rFonts w:ascii="GHEA Grapalat" w:hAnsi="GHEA Grapalat"/>
          <w:bCs/>
          <w:i/>
          <w:sz w:val="12"/>
          <w:szCs w:val="12"/>
          <w:lang w:val="es-ES"/>
        </w:rPr>
        <w:t xml:space="preserve"> </w:t>
      </w:r>
      <w:r w:rsidRPr="005A17D3">
        <w:rPr>
          <w:rFonts w:ascii="GHEA Grapalat" w:hAnsi="GHEA Grapalat"/>
          <w:bCs/>
          <w:i/>
          <w:sz w:val="12"/>
          <w:szCs w:val="12"/>
        </w:rPr>
        <w:t>մասով</w:t>
      </w:r>
      <w:r w:rsidRPr="00871366">
        <w:rPr>
          <w:rFonts w:ascii="GHEA Grapalat" w:hAnsi="GHEA Grapalat"/>
          <w:bCs/>
          <w:i/>
          <w:sz w:val="12"/>
          <w:szCs w:val="12"/>
          <w:lang w:val="es-ES"/>
        </w:rPr>
        <w:t>` «</w:t>
      </w:r>
      <w:r w:rsidRPr="005A17D3">
        <w:rPr>
          <w:rFonts w:ascii="GHEA Grapalat" w:hAnsi="GHEA Grapalat"/>
          <w:bCs/>
          <w:i/>
          <w:sz w:val="12"/>
          <w:szCs w:val="12"/>
        </w:rPr>
        <w:t>Առկա</w:t>
      </w:r>
      <w:r w:rsidRPr="00871366">
        <w:rPr>
          <w:rFonts w:ascii="GHEA Grapalat" w:hAnsi="GHEA Grapalat"/>
          <w:bCs/>
          <w:i/>
          <w:sz w:val="12"/>
          <w:szCs w:val="12"/>
          <w:lang w:val="es-ES"/>
        </w:rPr>
        <w:t xml:space="preserve"> </w:t>
      </w:r>
      <w:r w:rsidRPr="005A17D3">
        <w:rPr>
          <w:rFonts w:ascii="GHEA Grapalat" w:hAnsi="GHEA Grapalat"/>
          <w:bCs/>
          <w:i/>
          <w:sz w:val="12"/>
          <w:szCs w:val="12"/>
        </w:rPr>
        <w:t>ֆինանսական</w:t>
      </w:r>
      <w:r w:rsidRPr="00871366">
        <w:rPr>
          <w:rFonts w:ascii="GHEA Grapalat" w:hAnsi="GHEA Grapalat"/>
          <w:bCs/>
          <w:i/>
          <w:sz w:val="12"/>
          <w:szCs w:val="12"/>
          <w:lang w:val="es-ES"/>
        </w:rPr>
        <w:t xml:space="preserve"> </w:t>
      </w:r>
      <w:r w:rsidRPr="005A17D3">
        <w:rPr>
          <w:rFonts w:ascii="GHEA Grapalat" w:hAnsi="GHEA Grapalat"/>
          <w:bCs/>
          <w:i/>
          <w:sz w:val="12"/>
          <w:szCs w:val="12"/>
        </w:rPr>
        <w:t>միջոցներով</w:t>
      </w:r>
      <w:r w:rsidRPr="00871366">
        <w:rPr>
          <w:rFonts w:ascii="GHEA Grapalat" w:hAnsi="GHEA Grapalat"/>
          <w:bCs/>
          <w:i/>
          <w:sz w:val="12"/>
          <w:szCs w:val="12"/>
          <w:lang w:val="es-ES"/>
        </w:rPr>
        <w:t xml:space="preserve">» </w:t>
      </w:r>
      <w:r w:rsidRPr="005A17D3">
        <w:rPr>
          <w:rFonts w:ascii="GHEA Grapalat" w:hAnsi="GHEA Grapalat"/>
          <w:bCs/>
          <w:i/>
          <w:sz w:val="12"/>
          <w:szCs w:val="12"/>
        </w:rPr>
        <w:t>սյունյակում</w:t>
      </w:r>
      <w:r w:rsidRPr="00871366">
        <w:rPr>
          <w:rFonts w:ascii="GHEA Grapalat" w:hAnsi="GHEA Grapalat"/>
          <w:bCs/>
          <w:i/>
          <w:sz w:val="12"/>
          <w:szCs w:val="12"/>
          <w:lang w:val="es-ES"/>
        </w:rPr>
        <w:t>:</w:t>
      </w:r>
    </w:p>
  </w:footnote>
  <w:footnote w:id="6">
    <w:p w14:paraId="5B14D78F" w14:textId="77777777" w:rsidR="00F172B8" w:rsidRPr="002D0BF6" w:rsidRDefault="00F172B8" w:rsidP="0022631D">
      <w:pPr>
        <w:pStyle w:val="a7"/>
        <w:rPr>
          <w:rFonts w:ascii="GHEA Grapalat" w:hAnsi="GHEA Grapalat"/>
          <w:i/>
          <w:sz w:val="16"/>
          <w:szCs w:val="16"/>
          <w:lang w:val="es-ES"/>
        </w:rPr>
      </w:pPr>
      <w:r w:rsidRPr="005A17D3">
        <w:rPr>
          <w:rFonts w:ascii="GHEA Grapalat" w:hAnsi="GHEA Grapalat"/>
          <w:bCs/>
          <w:i/>
          <w:sz w:val="12"/>
          <w:szCs w:val="12"/>
          <w:vertAlign w:val="superscript"/>
          <w:lang w:val="es-ES"/>
        </w:rPr>
        <w:footnoteRef/>
      </w:r>
      <w:r w:rsidRPr="00871366">
        <w:rPr>
          <w:rFonts w:ascii="GHEA Grapalat" w:hAnsi="GHEA Grapalat"/>
          <w:bCs/>
          <w:i/>
          <w:sz w:val="12"/>
          <w:szCs w:val="12"/>
          <w:lang w:val="es-ES"/>
        </w:rPr>
        <w:t xml:space="preserve"> </w:t>
      </w:r>
      <w:r w:rsidRPr="005A17D3">
        <w:rPr>
          <w:rFonts w:ascii="GHEA Grapalat" w:hAnsi="GHEA Grapalat"/>
          <w:bCs/>
          <w:i/>
          <w:sz w:val="12"/>
          <w:szCs w:val="12"/>
        </w:rPr>
        <w:t>Չի</w:t>
      </w:r>
      <w:r w:rsidRPr="00871366">
        <w:rPr>
          <w:rFonts w:ascii="GHEA Grapalat" w:hAnsi="GHEA Grapalat"/>
          <w:bCs/>
          <w:i/>
          <w:sz w:val="12"/>
          <w:szCs w:val="12"/>
          <w:lang w:val="es-ES"/>
        </w:rPr>
        <w:t xml:space="preserve"> </w:t>
      </w:r>
      <w:r w:rsidRPr="005A17D3">
        <w:rPr>
          <w:rFonts w:ascii="GHEA Grapalat" w:hAnsi="GHEA Grapalat"/>
          <w:bCs/>
          <w:i/>
          <w:sz w:val="12"/>
          <w:szCs w:val="12"/>
        </w:rPr>
        <w:t>լրացվում</w:t>
      </w:r>
      <w:r w:rsidRPr="00871366">
        <w:rPr>
          <w:rFonts w:ascii="GHEA Grapalat" w:hAnsi="GHEA Grapalat"/>
          <w:bCs/>
          <w:i/>
          <w:sz w:val="12"/>
          <w:szCs w:val="12"/>
          <w:lang w:val="es-ES"/>
        </w:rPr>
        <w:t xml:space="preserve">, </w:t>
      </w:r>
      <w:r w:rsidRPr="005A17D3">
        <w:rPr>
          <w:rFonts w:ascii="GHEA Grapalat" w:hAnsi="GHEA Grapalat"/>
          <w:bCs/>
          <w:i/>
          <w:sz w:val="12"/>
          <w:szCs w:val="12"/>
        </w:rPr>
        <w:t>եթե</w:t>
      </w:r>
      <w:r w:rsidRPr="00871366">
        <w:rPr>
          <w:rFonts w:ascii="GHEA Grapalat" w:hAnsi="GHEA Grapalat"/>
          <w:bCs/>
          <w:i/>
          <w:sz w:val="12"/>
          <w:szCs w:val="12"/>
          <w:lang w:val="es-ES"/>
        </w:rPr>
        <w:t xml:space="preserve"> </w:t>
      </w:r>
      <w:r w:rsidRPr="005A17D3">
        <w:rPr>
          <w:rFonts w:ascii="GHEA Grapalat" w:hAnsi="GHEA Grapalat"/>
          <w:bCs/>
          <w:i/>
          <w:sz w:val="12"/>
          <w:szCs w:val="12"/>
        </w:rPr>
        <w:t>պայմանագրի</w:t>
      </w:r>
      <w:r w:rsidRPr="00871366">
        <w:rPr>
          <w:rFonts w:ascii="GHEA Grapalat" w:hAnsi="GHEA Grapalat"/>
          <w:bCs/>
          <w:i/>
          <w:sz w:val="12"/>
          <w:szCs w:val="12"/>
          <w:lang w:val="es-ES"/>
        </w:rPr>
        <w:t xml:space="preserve"> </w:t>
      </w:r>
      <w:r w:rsidRPr="005A17D3">
        <w:rPr>
          <w:rFonts w:ascii="GHEA Grapalat" w:hAnsi="GHEA Grapalat"/>
          <w:bCs/>
          <w:i/>
          <w:sz w:val="12"/>
          <w:szCs w:val="12"/>
        </w:rPr>
        <w:t>կողմ</w:t>
      </w:r>
      <w:r w:rsidRPr="00871366">
        <w:rPr>
          <w:rFonts w:ascii="GHEA Grapalat" w:hAnsi="GHEA Grapalat"/>
          <w:bCs/>
          <w:i/>
          <w:sz w:val="12"/>
          <w:szCs w:val="12"/>
          <w:lang w:val="es-ES"/>
        </w:rPr>
        <w:t xml:space="preserve"> </w:t>
      </w:r>
      <w:r w:rsidRPr="005A17D3">
        <w:rPr>
          <w:rFonts w:ascii="GHEA Grapalat" w:hAnsi="GHEA Grapalat"/>
          <w:bCs/>
          <w:i/>
          <w:sz w:val="12"/>
          <w:szCs w:val="12"/>
        </w:rPr>
        <w:t>է</w:t>
      </w:r>
      <w:r w:rsidRPr="00871366">
        <w:rPr>
          <w:rFonts w:ascii="GHEA Grapalat" w:hAnsi="GHEA Grapalat"/>
          <w:bCs/>
          <w:i/>
          <w:sz w:val="12"/>
          <w:szCs w:val="12"/>
          <w:lang w:val="es-ES"/>
        </w:rPr>
        <w:t xml:space="preserve"> </w:t>
      </w:r>
      <w:r w:rsidRPr="005A17D3">
        <w:rPr>
          <w:rFonts w:ascii="GHEA Grapalat" w:hAnsi="GHEA Grapalat"/>
          <w:bCs/>
          <w:i/>
          <w:sz w:val="12"/>
          <w:szCs w:val="12"/>
        </w:rPr>
        <w:t>հանդիսանում</w:t>
      </w:r>
      <w:r w:rsidRPr="00871366">
        <w:rPr>
          <w:rFonts w:ascii="GHEA Grapalat" w:hAnsi="GHEA Grapalat"/>
          <w:bCs/>
          <w:i/>
          <w:sz w:val="12"/>
          <w:szCs w:val="12"/>
          <w:lang w:val="es-ES"/>
        </w:rPr>
        <w:t xml:space="preserve"> </w:t>
      </w:r>
      <w:r w:rsidRPr="005A17D3">
        <w:rPr>
          <w:rFonts w:ascii="GHEA Grapalat" w:hAnsi="GHEA Grapalat"/>
          <w:bCs/>
          <w:i/>
          <w:sz w:val="12"/>
          <w:szCs w:val="12"/>
        </w:rPr>
        <w:t>Հայաստանի</w:t>
      </w:r>
      <w:r w:rsidRPr="00871366">
        <w:rPr>
          <w:rFonts w:ascii="GHEA Grapalat" w:hAnsi="GHEA Grapalat"/>
          <w:bCs/>
          <w:i/>
          <w:sz w:val="12"/>
          <w:szCs w:val="12"/>
          <w:lang w:val="es-ES"/>
        </w:rPr>
        <w:t xml:space="preserve"> </w:t>
      </w:r>
      <w:r w:rsidRPr="005A17D3">
        <w:rPr>
          <w:rFonts w:ascii="GHEA Grapalat" w:hAnsi="GHEA Grapalat"/>
          <w:bCs/>
          <w:i/>
          <w:sz w:val="12"/>
          <w:szCs w:val="12"/>
        </w:rPr>
        <w:t>Հանրապետությունում</w:t>
      </w:r>
      <w:r w:rsidRPr="00871366">
        <w:rPr>
          <w:rFonts w:ascii="GHEA Grapalat" w:hAnsi="GHEA Grapalat"/>
          <w:bCs/>
          <w:i/>
          <w:sz w:val="12"/>
          <w:szCs w:val="12"/>
          <w:lang w:val="es-ES"/>
        </w:rPr>
        <w:t xml:space="preserve"> </w:t>
      </w:r>
      <w:r w:rsidRPr="005A17D3">
        <w:rPr>
          <w:rFonts w:ascii="GHEA Grapalat" w:hAnsi="GHEA Grapalat"/>
          <w:bCs/>
          <w:i/>
          <w:sz w:val="12"/>
          <w:szCs w:val="12"/>
        </w:rPr>
        <w:t>հարկ</w:t>
      </w:r>
      <w:r w:rsidRPr="00871366">
        <w:rPr>
          <w:rFonts w:ascii="GHEA Grapalat" w:hAnsi="GHEA Grapalat"/>
          <w:bCs/>
          <w:i/>
          <w:sz w:val="12"/>
          <w:szCs w:val="12"/>
          <w:lang w:val="es-ES"/>
        </w:rPr>
        <w:t xml:space="preserve"> </w:t>
      </w:r>
      <w:r w:rsidRPr="005A17D3">
        <w:rPr>
          <w:rFonts w:ascii="GHEA Grapalat" w:hAnsi="GHEA Grapalat"/>
          <w:bCs/>
          <w:i/>
          <w:sz w:val="12"/>
          <w:szCs w:val="12"/>
        </w:rPr>
        <w:t>վճարողի</w:t>
      </w:r>
      <w:r w:rsidRPr="00871366">
        <w:rPr>
          <w:rFonts w:ascii="GHEA Grapalat" w:hAnsi="GHEA Grapalat"/>
          <w:bCs/>
          <w:i/>
          <w:sz w:val="12"/>
          <w:szCs w:val="12"/>
          <w:lang w:val="es-ES"/>
        </w:rPr>
        <w:t xml:space="preserve"> </w:t>
      </w:r>
      <w:r w:rsidRPr="005A17D3">
        <w:rPr>
          <w:rFonts w:ascii="GHEA Grapalat" w:hAnsi="GHEA Grapalat"/>
          <w:bCs/>
          <w:i/>
          <w:sz w:val="12"/>
          <w:szCs w:val="12"/>
        </w:rPr>
        <w:t>հաշվարկային</w:t>
      </w:r>
      <w:r w:rsidRPr="00871366">
        <w:rPr>
          <w:rFonts w:ascii="GHEA Grapalat" w:hAnsi="GHEA Grapalat"/>
          <w:bCs/>
          <w:i/>
          <w:sz w:val="12"/>
          <w:szCs w:val="12"/>
          <w:lang w:val="es-ES"/>
        </w:rPr>
        <w:t xml:space="preserve"> </w:t>
      </w:r>
      <w:r w:rsidRPr="005A17D3">
        <w:rPr>
          <w:rFonts w:ascii="GHEA Grapalat" w:hAnsi="GHEA Grapalat"/>
          <w:bCs/>
          <w:i/>
          <w:sz w:val="12"/>
          <w:szCs w:val="12"/>
        </w:rPr>
        <w:t>հաշիվ</w:t>
      </w:r>
      <w:r w:rsidRPr="00871366">
        <w:rPr>
          <w:rFonts w:ascii="GHEA Grapalat" w:hAnsi="GHEA Grapalat"/>
          <w:bCs/>
          <w:i/>
          <w:sz w:val="12"/>
          <w:szCs w:val="12"/>
          <w:lang w:val="es-ES"/>
        </w:rPr>
        <w:t xml:space="preserve"> </w:t>
      </w:r>
      <w:r w:rsidRPr="005A17D3">
        <w:rPr>
          <w:rFonts w:ascii="GHEA Grapalat" w:hAnsi="GHEA Grapalat"/>
          <w:bCs/>
          <w:i/>
          <w:sz w:val="12"/>
          <w:szCs w:val="12"/>
        </w:rPr>
        <w:t>չունեցող</w:t>
      </w:r>
      <w:r w:rsidRPr="00871366">
        <w:rPr>
          <w:rFonts w:ascii="GHEA Grapalat" w:hAnsi="GHEA Grapalat"/>
          <w:bCs/>
          <w:i/>
          <w:sz w:val="12"/>
          <w:szCs w:val="12"/>
          <w:lang w:val="es-ES"/>
        </w:rPr>
        <w:t xml:space="preserve"> </w:t>
      </w:r>
      <w:r w:rsidRPr="005A17D3">
        <w:rPr>
          <w:rFonts w:ascii="GHEA Grapalat" w:hAnsi="GHEA Grapalat"/>
          <w:bCs/>
          <w:i/>
          <w:sz w:val="12"/>
          <w:szCs w:val="12"/>
        </w:rPr>
        <w:t>անձը</w:t>
      </w:r>
      <w:r w:rsidRPr="00871366">
        <w:rPr>
          <w:rFonts w:ascii="GHEA Grapalat" w:hAnsi="GHEA Grapalat"/>
          <w:bCs/>
          <w:i/>
          <w:sz w:val="12"/>
          <w:szCs w:val="12"/>
          <w:lang w:val="es-ES"/>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401A6"/>
    <w:multiLevelType w:val="hybridMultilevel"/>
    <w:tmpl w:val="2EECA476"/>
    <w:lvl w:ilvl="0" w:tplc="E6D6387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activeWritingStyle w:appName="MSWord" w:lang="ru-RU" w:vendorID="64" w:dllVersion="131078" w:nlCheck="1" w:checkStyle="0"/>
  <w:activeWritingStyle w:appName="MSWord" w:lang="en-US" w:vendorID="64" w:dllVersion="131078" w:nlCheck="1" w:checkStyle="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43EA"/>
    <w:rsid w:val="0000087E"/>
    <w:rsid w:val="00012170"/>
    <w:rsid w:val="00016919"/>
    <w:rsid w:val="0002114F"/>
    <w:rsid w:val="000226DE"/>
    <w:rsid w:val="00044EA8"/>
    <w:rsid w:val="00046CCF"/>
    <w:rsid w:val="00051ECE"/>
    <w:rsid w:val="0007090E"/>
    <w:rsid w:val="00073D66"/>
    <w:rsid w:val="00075174"/>
    <w:rsid w:val="00075985"/>
    <w:rsid w:val="000809EA"/>
    <w:rsid w:val="00090564"/>
    <w:rsid w:val="00095985"/>
    <w:rsid w:val="00096307"/>
    <w:rsid w:val="000A7685"/>
    <w:rsid w:val="000A7C71"/>
    <w:rsid w:val="000B0199"/>
    <w:rsid w:val="000B1827"/>
    <w:rsid w:val="000B36FB"/>
    <w:rsid w:val="000B5E9D"/>
    <w:rsid w:val="000C389B"/>
    <w:rsid w:val="000C3B8A"/>
    <w:rsid w:val="000D2E83"/>
    <w:rsid w:val="000E4FF1"/>
    <w:rsid w:val="000E72CD"/>
    <w:rsid w:val="000F376D"/>
    <w:rsid w:val="001021B0"/>
    <w:rsid w:val="001063FA"/>
    <w:rsid w:val="00107189"/>
    <w:rsid w:val="00110A47"/>
    <w:rsid w:val="00113A2E"/>
    <w:rsid w:val="001220F6"/>
    <w:rsid w:val="0013058D"/>
    <w:rsid w:val="001563F7"/>
    <w:rsid w:val="0016280B"/>
    <w:rsid w:val="00175F51"/>
    <w:rsid w:val="0018422F"/>
    <w:rsid w:val="00193579"/>
    <w:rsid w:val="001A1999"/>
    <w:rsid w:val="001A288E"/>
    <w:rsid w:val="001A3A8B"/>
    <w:rsid w:val="001C1BE1"/>
    <w:rsid w:val="001C2416"/>
    <w:rsid w:val="001D59E0"/>
    <w:rsid w:val="001E0091"/>
    <w:rsid w:val="001E3B19"/>
    <w:rsid w:val="001E5849"/>
    <w:rsid w:val="001F0269"/>
    <w:rsid w:val="00202979"/>
    <w:rsid w:val="0022631D"/>
    <w:rsid w:val="0023358F"/>
    <w:rsid w:val="00233C9C"/>
    <w:rsid w:val="002349E9"/>
    <w:rsid w:val="00242062"/>
    <w:rsid w:val="002457E3"/>
    <w:rsid w:val="00254254"/>
    <w:rsid w:val="002646C4"/>
    <w:rsid w:val="00293BFD"/>
    <w:rsid w:val="00295B92"/>
    <w:rsid w:val="002B6518"/>
    <w:rsid w:val="002C4AF9"/>
    <w:rsid w:val="002C5DBA"/>
    <w:rsid w:val="002D39C6"/>
    <w:rsid w:val="002E4E6F"/>
    <w:rsid w:val="002F16CC"/>
    <w:rsid w:val="002F1FEB"/>
    <w:rsid w:val="002F5FCD"/>
    <w:rsid w:val="00314BC0"/>
    <w:rsid w:val="00321065"/>
    <w:rsid w:val="003441BF"/>
    <w:rsid w:val="00345DE7"/>
    <w:rsid w:val="00371B1D"/>
    <w:rsid w:val="00384319"/>
    <w:rsid w:val="00385C63"/>
    <w:rsid w:val="00386ACD"/>
    <w:rsid w:val="00396B88"/>
    <w:rsid w:val="003B2758"/>
    <w:rsid w:val="003E3D40"/>
    <w:rsid w:val="003E6978"/>
    <w:rsid w:val="003F47A8"/>
    <w:rsid w:val="00411822"/>
    <w:rsid w:val="004167AC"/>
    <w:rsid w:val="0042077F"/>
    <w:rsid w:val="00421D3D"/>
    <w:rsid w:val="00423E94"/>
    <w:rsid w:val="00431955"/>
    <w:rsid w:val="00433E3C"/>
    <w:rsid w:val="004437B7"/>
    <w:rsid w:val="00444C5D"/>
    <w:rsid w:val="00472069"/>
    <w:rsid w:val="00474C2F"/>
    <w:rsid w:val="004764CD"/>
    <w:rsid w:val="00481ACB"/>
    <w:rsid w:val="004875E0"/>
    <w:rsid w:val="004A61DD"/>
    <w:rsid w:val="004C5EE6"/>
    <w:rsid w:val="004D078F"/>
    <w:rsid w:val="004D3721"/>
    <w:rsid w:val="004D3A62"/>
    <w:rsid w:val="004D4B0B"/>
    <w:rsid w:val="004D5F2D"/>
    <w:rsid w:val="004E376E"/>
    <w:rsid w:val="004F2EC7"/>
    <w:rsid w:val="00503BCC"/>
    <w:rsid w:val="005075E8"/>
    <w:rsid w:val="00515CBF"/>
    <w:rsid w:val="00515CDF"/>
    <w:rsid w:val="00520388"/>
    <w:rsid w:val="0054508E"/>
    <w:rsid w:val="00546023"/>
    <w:rsid w:val="00547B70"/>
    <w:rsid w:val="005557D1"/>
    <w:rsid w:val="00561589"/>
    <w:rsid w:val="00561DB5"/>
    <w:rsid w:val="005737F9"/>
    <w:rsid w:val="00575E08"/>
    <w:rsid w:val="005860C9"/>
    <w:rsid w:val="00592EE2"/>
    <w:rsid w:val="005A0B39"/>
    <w:rsid w:val="005B63EE"/>
    <w:rsid w:val="005B6A34"/>
    <w:rsid w:val="005B7387"/>
    <w:rsid w:val="005C4D17"/>
    <w:rsid w:val="005C5295"/>
    <w:rsid w:val="005C7353"/>
    <w:rsid w:val="005D2152"/>
    <w:rsid w:val="005D492D"/>
    <w:rsid w:val="005D5FBD"/>
    <w:rsid w:val="005E3343"/>
    <w:rsid w:val="005E720A"/>
    <w:rsid w:val="005F60A1"/>
    <w:rsid w:val="00607C9A"/>
    <w:rsid w:val="00646760"/>
    <w:rsid w:val="00660FE3"/>
    <w:rsid w:val="00665159"/>
    <w:rsid w:val="00690ECB"/>
    <w:rsid w:val="006A38B4"/>
    <w:rsid w:val="006A7A90"/>
    <w:rsid w:val="006B2E21"/>
    <w:rsid w:val="006C0266"/>
    <w:rsid w:val="006C74EE"/>
    <w:rsid w:val="006D05CF"/>
    <w:rsid w:val="006D17AC"/>
    <w:rsid w:val="006D2AC7"/>
    <w:rsid w:val="006E0D92"/>
    <w:rsid w:val="006E1A83"/>
    <w:rsid w:val="006E31E1"/>
    <w:rsid w:val="006F113E"/>
    <w:rsid w:val="006F12C4"/>
    <w:rsid w:val="006F2779"/>
    <w:rsid w:val="007060FC"/>
    <w:rsid w:val="0072627C"/>
    <w:rsid w:val="00726B1F"/>
    <w:rsid w:val="007272B0"/>
    <w:rsid w:val="00731AC8"/>
    <w:rsid w:val="007444D1"/>
    <w:rsid w:val="007456D9"/>
    <w:rsid w:val="0074637A"/>
    <w:rsid w:val="0076052D"/>
    <w:rsid w:val="00765733"/>
    <w:rsid w:val="007732E7"/>
    <w:rsid w:val="007813D9"/>
    <w:rsid w:val="0078426F"/>
    <w:rsid w:val="0078682E"/>
    <w:rsid w:val="00787681"/>
    <w:rsid w:val="00795356"/>
    <w:rsid w:val="007E1D53"/>
    <w:rsid w:val="007E45C9"/>
    <w:rsid w:val="0080634B"/>
    <w:rsid w:val="00811336"/>
    <w:rsid w:val="0081420B"/>
    <w:rsid w:val="00821507"/>
    <w:rsid w:val="00831349"/>
    <w:rsid w:val="00832427"/>
    <w:rsid w:val="00842B35"/>
    <w:rsid w:val="008431F9"/>
    <w:rsid w:val="00851ED1"/>
    <w:rsid w:val="00856E27"/>
    <w:rsid w:val="00861BA9"/>
    <w:rsid w:val="00863539"/>
    <w:rsid w:val="008646AF"/>
    <w:rsid w:val="008718B3"/>
    <w:rsid w:val="008863C4"/>
    <w:rsid w:val="00891753"/>
    <w:rsid w:val="00894B81"/>
    <w:rsid w:val="0089740F"/>
    <w:rsid w:val="008B1CBD"/>
    <w:rsid w:val="008B2D69"/>
    <w:rsid w:val="008C4E62"/>
    <w:rsid w:val="008E493A"/>
    <w:rsid w:val="008E6B0E"/>
    <w:rsid w:val="008F2FC4"/>
    <w:rsid w:val="009067F6"/>
    <w:rsid w:val="00922B1A"/>
    <w:rsid w:val="009331B3"/>
    <w:rsid w:val="009506A8"/>
    <w:rsid w:val="009557C5"/>
    <w:rsid w:val="009633D6"/>
    <w:rsid w:val="00981B89"/>
    <w:rsid w:val="009A0B2F"/>
    <w:rsid w:val="009A4381"/>
    <w:rsid w:val="009C5E0F"/>
    <w:rsid w:val="009D2B06"/>
    <w:rsid w:val="009D3221"/>
    <w:rsid w:val="009D7E63"/>
    <w:rsid w:val="009E2529"/>
    <w:rsid w:val="009E365D"/>
    <w:rsid w:val="009E75FF"/>
    <w:rsid w:val="009F04C9"/>
    <w:rsid w:val="009F0964"/>
    <w:rsid w:val="00A0150C"/>
    <w:rsid w:val="00A1469F"/>
    <w:rsid w:val="00A1498F"/>
    <w:rsid w:val="00A306F5"/>
    <w:rsid w:val="00A31820"/>
    <w:rsid w:val="00A322DF"/>
    <w:rsid w:val="00A8076C"/>
    <w:rsid w:val="00A909F6"/>
    <w:rsid w:val="00AA32E4"/>
    <w:rsid w:val="00AA376C"/>
    <w:rsid w:val="00AB1DF6"/>
    <w:rsid w:val="00AB5C4C"/>
    <w:rsid w:val="00AC1129"/>
    <w:rsid w:val="00AD01CD"/>
    <w:rsid w:val="00AD07B9"/>
    <w:rsid w:val="00AD59DC"/>
    <w:rsid w:val="00AE40D8"/>
    <w:rsid w:val="00AE4101"/>
    <w:rsid w:val="00AF35FF"/>
    <w:rsid w:val="00AF7D57"/>
    <w:rsid w:val="00B05491"/>
    <w:rsid w:val="00B21BF4"/>
    <w:rsid w:val="00B43199"/>
    <w:rsid w:val="00B53B4E"/>
    <w:rsid w:val="00B61FEF"/>
    <w:rsid w:val="00B66DA8"/>
    <w:rsid w:val="00B75762"/>
    <w:rsid w:val="00B80E1E"/>
    <w:rsid w:val="00B83FD7"/>
    <w:rsid w:val="00B850C6"/>
    <w:rsid w:val="00B91DE2"/>
    <w:rsid w:val="00B94EA2"/>
    <w:rsid w:val="00BA03B0"/>
    <w:rsid w:val="00BB0A93"/>
    <w:rsid w:val="00BC0625"/>
    <w:rsid w:val="00BC2EC5"/>
    <w:rsid w:val="00BC7A07"/>
    <w:rsid w:val="00BC7AF5"/>
    <w:rsid w:val="00BD270F"/>
    <w:rsid w:val="00BD3D4E"/>
    <w:rsid w:val="00BE4B09"/>
    <w:rsid w:val="00BE7851"/>
    <w:rsid w:val="00BF1465"/>
    <w:rsid w:val="00BF4745"/>
    <w:rsid w:val="00C113DD"/>
    <w:rsid w:val="00C13876"/>
    <w:rsid w:val="00C13FAE"/>
    <w:rsid w:val="00C15407"/>
    <w:rsid w:val="00C46047"/>
    <w:rsid w:val="00C577E1"/>
    <w:rsid w:val="00C66295"/>
    <w:rsid w:val="00C66506"/>
    <w:rsid w:val="00C82527"/>
    <w:rsid w:val="00C84DF7"/>
    <w:rsid w:val="00C945BD"/>
    <w:rsid w:val="00C96337"/>
    <w:rsid w:val="00C96BED"/>
    <w:rsid w:val="00CA3E35"/>
    <w:rsid w:val="00CA7EDD"/>
    <w:rsid w:val="00CB44D2"/>
    <w:rsid w:val="00CC1A9F"/>
    <w:rsid w:val="00CC1F23"/>
    <w:rsid w:val="00CD47EC"/>
    <w:rsid w:val="00CE5D9E"/>
    <w:rsid w:val="00CF1F70"/>
    <w:rsid w:val="00D0283C"/>
    <w:rsid w:val="00D0625C"/>
    <w:rsid w:val="00D11C83"/>
    <w:rsid w:val="00D2664E"/>
    <w:rsid w:val="00D31D1D"/>
    <w:rsid w:val="00D350DE"/>
    <w:rsid w:val="00D36189"/>
    <w:rsid w:val="00D40DCD"/>
    <w:rsid w:val="00D44D02"/>
    <w:rsid w:val="00D47522"/>
    <w:rsid w:val="00D65676"/>
    <w:rsid w:val="00D6700A"/>
    <w:rsid w:val="00D80C64"/>
    <w:rsid w:val="00D85069"/>
    <w:rsid w:val="00D85B31"/>
    <w:rsid w:val="00D91DEE"/>
    <w:rsid w:val="00D94768"/>
    <w:rsid w:val="00D950B1"/>
    <w:rsid w:val="00DB2AD9"/>
    <w:rsid w:val="00DD462A"/>
    <w:rsid w:val="00DD7005"/>
    <w:rsid w:val="00DE06F1"/>
    <w:rsid w:val="00DE5402"/>
    <w:rsid w:val="00DF7398"/>
    <w:rsid w:val="00E01117"/>
    <w:rsid w:val="00E10568"/>
    <w:rsid w:val="00E164CC"/>
    <w:rsid w:val="00E17F23"/>
    <w:rsid w:val="00E243EA"/>
    <w:rsid w:val="00E24EF0"/>
    <w:rsid w:val="00E33A25"/>
    <w:rsid w:val="00E4188B"/>
    <w:rsid w:val="00E51FFC"/>
    <w:rsid w:val="00E5389C"/>
    <w:rsid w:val="00E54C4D"/>
    <w:rsid w:val="00E56328"/>
    <w:rsid w:val="00E650C1"/>
    <w:rsid w:val="00E727C3"/>
    <w:rsid w:val="00E83988"/>
    <w:rsid w:val="00EA01A2"/>
    <w:rsid w:val="00EA568C"/>
    <w:rsid w:val="00EA767F"/>
    <w:rsid w:val="00EB59EE"/>
    <w:rsid w:val="00EB73AC"/>
    <w:rsid w:val="00EC1DDA"/>
    <w:rsid w:val="00EC61A6"/>
    <w:rsid w:val="00ED3FDD"/>
    <w:rsid w:val="00EF16D0"/>
    <w:rsid w:val="00EF2F24"/>
    <w:rsid w:val="00F04C2F"/>
    <w:rsid w:val="00F10AFE"/>
    <w:rsid w:val="00F1180D"/>
    <w:rsid w:val="00F172B8"/>
    <w:rsid w:val="00F2174C"/>
    <w:rsid w:val="00F274D9"/>
    <w:rsid w:val="00F31004"/>
    <w:rsid w:val="00F54F51"/>
    <w:rsid w:val="00F6409C"/>
    <w:rsid w:val="00F64167"/>
    <w:rsid w:val="00F6673B"/>
    <w:rsid w:val="00F77AAD"/>
    <w:rsid w:val="00F77D9F"/>
    <w:rsid w:val="00F832C9"/>
    <w:rsid w:val="00F86E31"/>
    <w:rsid w:val="00F916C4"/>
    <w:rsid w:val="00F9334C"/>
    <w:rsid w:val="00FA3E9E"/>
    <w:rsid w:val="00FB097B"/>
    <w:rsid w:val="00FB4B9B"/>
    <w:rsid w:val="00FB6046"/>
    <w:rsid w:val="00FB627F"/>
    <w:rsid w:val="00FC459F"/>
    <w:rsid w:val="00FE0097"/>
    <w:rsid w:val="00FE3914"/>
    <w:rsid w:val="00FE7B29"/>
    <w:rsid w:val="00FF55CE"/>
    <w:rsid w:val="00FF71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28E243"/>
  <w15:docId w15:val="{A737DAC2-31A4-4AA0-88DC-62AED48DC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631D"/>
    <w:pPr>
      <w:spacing w:before="360" w:after="240" w:line="240" w:lineRule="auto"/>
      <w:ind w:left="576" w:hanging="576"/>
    </w:pPr>
    <w:rPr>
      <w:rFonts w:ascii="Calibri" w:eastAsia="Calibri" w:hAnsi="Calibri" w:cs="Times New Roman"/>
    </w:rPr>
  </w:style>
  <w:style w:type="paragraph" w:styleId="1">
    <w:name w:val="heading 1"/>
    <w:basedOn w:val="a"/>
    <w:link w:val="10"/>
    <w:uiPriority w:val="9"/>
    <w:qFormat/>
    <w:rsid w:val="001021B0"/>
    <w:pPr>
      <w:keepNext/>
      <w:spacing w:before="240" w:after="60"/>
      <w:outlineLvl w:val="0"/>
    </w:pPr>
    <w:rPr>
      <w:rFonts w:ascii="Cambria" w:eastAsia="Times New Roman" w:hAnsi="Cambria"/>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021B0"/>
    <w:rPr>
      <w:rFonts w:ascii="Cambria" w:eastAsia="Times New Roman" w:hAnsi="Cambria" w:cs="Times New Roman"/>
      <w:b/>
      <w:bCs/>
      <w:kern w:val="32"/>
      <w:sz w:val="32"/>
      <w:szCs w:val="32"/>
      <w:lang w:val="x-none" w:eastAsia="x-none"/>
    </w:rPr>
  </w:style>
  <w:style w:type="paragraph" w:styleId="a3">
    <w:name w:val="No Spacing"/>
    <w:uiPriority w:val="1"/>
    <w:qFormat/>
    <w:rsid w:val="001021B0"/>
    <w:pPr>
      <w:spacing w:after="0" w:line="240" w:lineRule="auto"/>
      <w:ind w:left="576" w:hanging="576"/>
    </w:pPr>
    <w:rPr>
      <w:rFonts w:ascii="Calibri" w:eastAsia="Calibri" w:hAnsi="Calibri" w:cs="Times New Roman"/>
    </w:rPr>
  </w:style>
  <w:style w:type="paragraph" w:customStyle="1" w:styleId="CharChar1">
    <w:name w:val="Char Char1"/>
    <w:basedOn w:val="a"/>
    <w:rsid w:val="00546023"/>
    <w:pPr>
      <w:spacing w:before="0" w:after="160" w:line="240" w:lineRule="exact"/>
      <w:ind w:left="0" w:firstLine="0"/>
    </w:pPr>
    <w:rPr>
      <w:rFonts w:ascii="Arial" w:eastAsia="Times New Roman" w:hAnsi="Arial" w:cs="Arial"/>
      <w:sz w:val="20"/>
      <w:szCs w:val="20"/>
    </w:rPr>
  </w:style>
  <w:style w:type="paragraph" w:styleId="a4">
    <w:name w:val="Balloon Text"/>
    <w:basedOn w:val="a"/>
    <w:link w:val="a5"/>
    <w:uiPriority w:val="99"/>
    <w:semiHidden/>
    <w:unhideWhenUsed/>
    <w:rsid w:val="006E1A83"/>
    <w:pPr>
      <w:spacing w:before="0" w:after="0"/>
    </w:pPr>
    <w:rPr>
      <w:rFonts w:ascii="Segoe UI" w:hAnsi="Segoe UI" w:cs="Segoe UI"/>
      <w:sz w:val="18"/>
      <w:szCs w:val="18"/>
    </w:rPr>
  </w:style>
  <w:style w:type="character" w:customStyle="1" w:styleId="a5">
    <w:name w:val="Текст выноски Знак"/>
    <w:basedOn w:val="a0"/>
    <w:link w:val="a4"/>
    <w:uiPriority w:val="99"/>
    <w:semiHidden/>
    <w:rsid w:val="006E1A83"/>
    <w:rPr>
      <w:rFonts w:ascii="Segoe UI" w:eastAsia="Calibri" w:hAnsi="Segoe UI" w:cs="Segoe UI"/>
      <w:sz w:val="18"/>
      <w:szCs w:val="18"/>
    </w:rPr>
  </w:style>
  <w:style w:type="paragraph" w:styleId="a6">
    <w:name w:val="List Paragraph"/>
    <w:basedOn w:val="a"/>
    <w:uiPriority w:val="34"/>
    <w:qFormat/>
    <w:rsid w:val="00433E3C"/>
    <w:pPr>
      <w:ind w:left="720"/>
      <w:contextualSpacing/>
    </w:pPr>
  </w:style>
  <w:style w:type="paragraph" w:styleId="a7">
    <w:name w:val="footnote text"/>
    <w:basedOn w:val="a"/>
    <w:link w:val="a8"/>
    <w:semiHidden/>
    <w:rsid w:val="0022631D"/>
    <w:pPr>
      <w:spacing w:before="0" w:after="0"/>
      <w:ind w:left="0" w:firstLine="0"/>
    </w:pPr>
    <w:rPr>
      <w:rFonts w:ascii="Times Armenian" w:eastAsia="Times New Roman" w:hAnsi="Times Armenian"/>
      <w:sz w:val="20"/>
      <w:szCs w:val="20"/>
      <w:lang w:eastAsia="ru-RU"/>
    </w:rPr>
  </w:style>
  <w:style w:type="character" w:customStyle="1" w:styleId="a8">
    <w:name w:val="Текст сноски Знак"/>
    <w:basedOn w:val="a0"/>
    <w:link w:val="a7"/>
    <w:semiHidden/>
    <w:rsid w:val="0022631D"/>
    <w:rPr>
      <w:rFonts w:ascii="Times Armenian" w:eastAsia="Times New Roman" w:hAnsi="Times Armenian" w:cs="Times New Roman"/>
      <w:sz w:val="20"/>
      <w:szCs w:val="20"/>
      <w:lang w:eastAsia="ru-RU"/>
    </w:rPr>
  </w:style>
  <w:style w:type="character" w:styleId="a9">
    <w:name w:val="footnote reference"/>
    <w:rsid w:val="0022631D"/>
    <w:rPr>
      <w:vertAlign w:val="superscript"/>
    </w:rPr>
  </w:style>
  <w:style w:type="character" w:styleId="aa">
    <w:name w:val="Hyperlink"/>
    <w:basedOn w:val="a0"/>
    <w:uiPriority w:val="99"/>
    <w:unhideWhenUsed/>
    <w:rsid w:val="00DE5402"/>
    <w:rPr>
      <w:color w:val="0563C1" w:themeColor="hyperlink"/>
      <w:u w:val="single"/>
    </w:rPr>
  </w:style>
  <w:style w:type="paragraph" w:styleId="ab">
    <w:name w:val="header"/>
    <w:basedOn w:val="a"/>
    <w:link w:val="ac"/>
    <w:uiPriority w:val="99"/>
    <w:unhideWhenUsed/>
    <w:rsid w:val="009557C5"/>
    <w:pPr>
      <w:tabs>
        <w:tab w:val="center" w:pos="4680"/>
        <w:tab w:val="right" w:pos="9360"/>
      </w:tabs>
      <w:spacing w:before="0" w:after="0"/>
    </w:pPr>
  </w:style>
  <w:style w:type="character" w:customStyle="1" w:styleId="ac">
    <w:name w:val="Верхний колонтитул Знак"/>
    <w:basedOn w:val="a0"/>
    <w:link w:val="ab"/>
    <w:uiPriority w:val="99"/>
    <w:rsid w:val="009557C5"/>
    <w:rPr>
      <w:rFonts w:ascii="Calibri" w:eastAsia="Calibri" w:hAnsi="Calibri" w:cs="Times New Roman"/>
    </w:rPr>
  </w:style>
  <w:style w:type="paragraph" w:styleId="ad">
    <w:name w:val="footer"/>
    <w:basedOn w:val="a"/>
    <w:link w:val="ae"/>
    <w:uiPriority w:val="99"/>
    <w:unhideWhenUsed/>
    <w:rsid w:val="009557C5"/>
    <w:pPr>
      <w:tabs>
        <w:tab w:val="center" w:pos="4680"/>
        <w:tab w:val="right" w:pos="9360"/>
      </w:tabs>
      <w:spacing w:before="0" w:after="0"/>
    </w:pPr>
  </w:style>
  <w:style w:type="character" w:customStyle="1" w:styleId="ae">
    <w:name w:val="Нижний колонтитул Знак"/>
    <w:basedOn w:val="a0"/>
    <w:link w:val="ad"/>
    <w:uiPriority w:val="99"/>
    <w:rsid w:val="009557C5"/>
    <w:rPr>
      <w:rFonts w:ascii="Calibri" w:eastAsia="Calibri" w:hAnsi="Calibri" w:cs="Times New Roman"/>
    </w:rPr>
  </w:style>
  <w:style w:type="paragraph" w:customStyle="1" w:styleId="Default">
    <w:name w:val="Default"/>
    <w:rsid w:val="002349E9"/>
    <w:pPr>
      <w:autoSpaceDE w:val="0"/>
      <w:autoSpaceDN w:val="0"/>
      <w:adjustRightInd w:val="0"/>
      <w:spacing w:after="0" w:line="240" w:lineRule="auto"/>
    </w:pPr>
    <w:rPr>
      <w:rFonts w:ascii="Sylfaen" w:hAnsi="Sylfaen" w:cs="Sylfaen"/>
      <w:color w:val="000000"/>
      <w:sz w:val="24"/>
      <w:szCs w:val="24"/>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397509">
      <w:bodyDiv w:val="1"/>
      <w:marLeft w:val="0"/>
      <w:marRight w:val="0"/>
      <w:marTop w:val="0"/>
      <w:marBottom w:val="0"/>
      <w:divBdr>
        <w:top w:val="none" w:sz="0" w:space="0" w:color="auto"/>
        <w:left w:val="none" w:sz="0" w:space="0" w:color="auto"/>
        <w:bottom w:val="none" w:sz="0" w:space="0" w:color="auto"/>
        <w:right w:val="none" w:sz="0" w:space="0" w:color="auto"/>
      </w:divBdr>
    </w:div>
    <w:div w:id="57629562">
      <w:bodyDiv w:val="1"/>
      <w:marLeft w:val="0"/>
      <w:marRight w:val="0"/>
      <w:marTop w:val="0"/>
      <w:marBottom w:val="0"/>
      <w:divBdr>
        <w:top w:val="none" w:sz="0" w:space="0" w:color="auto"/>
        <w:left w:val="none" w:sz="0" w:space="0" w:color="auto"/>
        <w:bottom w:val="none" w:sz="0" w:space="0" w:color="auto"/>
        <w:right w:val="none" w:sz="0" w:space="0" w:color="auto"/>
      </w:divBdr>
    </w:div>
    <w:div w:id="148447501">
      <w:bodyDiv w:val="1"/>
      <w:marLeft w:val="0"/>
      <w:marRight w:val="0"/>
      <w:marTop w:val="0"/>
      <w:marBottom w:val="0"/>
      <w:divBdr>
        <w:top w:val="none" w:sz="0" w:space="0" w:color="auto"/>
        <w:left w:val="none" w:sz="0" w:space="0" w:color="auto"/>
        <w:bottom w:val="none" w:sz="0" w:space="0" w:color="auto"/>
        <w:right w:val="none" w:sz="0" w:space="0" w:color="auto"/>
      </w:divBdr>
    </w:div>
    <w:div w:id="199125196">
      <w:bodyDiv w:val="1"/>
      <w:marLeft w:val="0"/>
      <w:marRight w:val="0"/>
      <w:marTop w:val="0"/>
      <w:marBottom w:val="0"/>
      <w:divBdr>
        <w:top w:val="none" w:sz="0" w:space="0" w:color="auto"/>
        <w:left w:val="none" w:sz="0" w:space="0" w:color="auto"/>
        <w:bottom w:val="none" w:sz="0" w:space="0" w:color="auto"/>
        <w:right w:val="none" w:sz="0" w:space="0" w:color="auto"/>
      </w:divBdr>
    </w:div>
    <w:div w:id="211692237">
      <w:bodyDiv w:val="1"/>
      <w:marLeft w:val="0"/>
      <w:marRight w:val="0"/>
      <w:marTop w:val="0"/>
      <w:marBottom w:val="0"/>
      <w:divBdr>
        <w:top w:val="none" w:sz="0" w:space="0" w:color="auto"/>
        <w:left w:val="none" w:sz="0" w:space="0" w:color="auto"/>
        <w:bottom w:val="none" w:sz="0" w:space="0" w:color="auto"/>
        <w:right w:val="none" w:sz="0" w:space="0" w:color="auto"/>
      </w:divBdr>
    </w:div>
    <w:div w:id="252279935">
      <w:bodyDiv w:val="1"/>
      <w:marLeft w:val="0"/>
      <w:marRight w:val="0"/>
      <w:marTop w:val="0"/>
      <w:marBottom w:val="0"/>
      <w:divBdr>
        <w:top w:val="none" w:sz="0" w:space="0" w:color="auto"/>
        <w:left w:val="none" w:sz="0" w:space="0" w:color="auto"/>
        <w:bottom w:val="none" w:sz="0" w:space="0" w:color="auto"/>
        <w:right w:val="none" w:sz="0" w:space="0" w:color="auto"/>
      </w:divBdr>
    </w:div>
    <w:div w:id="258758662">
      <w:bodyDiv w:val="1"/>
      <w:marLeft w:val="0"/>
      <w:marRight w:val="0"/>
      <w:marTop w:val="0"/>
      <w:marBottom w:val="0"/>
      <w:divBdr>
        <w:top w:val="none" w:sz="0" w:space="0" w:color="auto"/>
        <w:left w:val="none" w:sz="0" w:space="0" w:color="auto"/>
        <w:bottom w:val="none" w:sz="0" w:space="0" w:color="auto"/>
        <w:right w:val="none" w:sz="0" w:space="0" w:color="auto"/>
      </w:divBdr>
    </w:div>
    <w:div w:id="379520513">
      <w:bodyDiv w:val="1"/>
      <w:marLeft w:val="0"/>
      <w:marRight w:val="0"/>
      <w:marTop w:val="0"/>
      <w:marBottom w:val="0"/>
      <w:divBdr>
        <w:top w:val="none" w:sz="0" w:space="0" w:color="auto"/>
        <w:left w:val="none" w:sz="0" w:space="0" w:color="auto"/>
        <w:bottom w:val="none" w:sz="0" w:space="0" w:color="auto"/>
        <w:right w:val="none" w:sz="0" w:space="0" w:color="auto"/>
      </w:divBdr>
    </w:div>
    <w:div w:id="404571131">
      <w:bodyDiv w:val="1"/>
      <w:marLeft w:val="0"/>
      <w:marRight w:val="0"/>
      <w:marTop w:val="0"/>
      <w:marBottom w:val="0"/>
      <w:divBdr>
        <w:top w:val="none" w:sz="0" w:space="0" w:color="auto"/>
        <w:left w:val="none" w:sz="0" w:space="0" w:color="auto"/>
        <w:bottom w:val="none" w:sz="0" w:space="0" w:color="auto"/>
        <w:right w:val="none" w:sz="0" w:space="0" w:color="auto"/>
      </w:divBdr>
      <w:divsChild>
        <w:div w:id="1294553514">
          <w:marLeft w:val="0"/>
          <w:marRight w:val="0"/>
          <w:marTop w:val="0"/>
          <w:marBottom w:val="0"/>
          <w:divBdr>
            <w:top w:val="none" w:sz="0" w:space="0" w:color="auto"/>
            <w:left w:val="none" w:sz="0" w:space="0" w:color="auto"/>
            <w:bottom w:val="none" w:sz="0" w:space="0" w:color="auto"/>
            <w:right w:val="none" w:sz="0" w:space="0" w:color="auto"/>
          </w:divBdr>
          <w:divsChild>
            <w:div w:id="1345479439">
              <w:marLeft w:val="0"/>
              <w:marRight w:val="0"/>
              <w:marTop w:val="0"/>
              <w:marBottom w:val="0"/>
              <w:divBdr>
                <w:top w:val="none" w:sz="0" w:space="0" w:color="auto"/>
                <w:left w:val="none" w:sz="0" w:space="0" w:color="auto"/>
                <w:bottom w:val="none" w:sz="0" w:space="0" w:color="auto"/>
                <w:right w:val="none" w:sz="0" w:space="0" w:color="auto"/>
              </w:divBdr>
              <w:divsChild>
                <w:div w:id="1698193767">
                  <w:marLeft w:val="0"/>
                  <w:marRight w:val="0"/>
                  <w:marTop w:val="0"/>
                  <w:marBottom w:val="0"/>
                  <w:divBdr>
                    <w:top w:val="none" w:sz="0" w:space="0" w:color="auto"/>
                    <w:left w:val="none" w:sz="0" w:space="0" w:color="auto"/>
                    <w:bottom w:val="none" w:sz="0" w:space="0" w:color="auto"/>
                    <w:right w:val="none" w:sz="0" w:space="0" w:color="auto"/>
                  </w:divBdr>
                  <w:divsChild>
                    <w:div w:id="770591525">
                      <w:marLeft w:val="0"/>
                      <w:marRight w:val="0"/>
                      <w:marTop w:val="0"/>
                      <w:marBottom w:val="0"/>
                      <w:divBdr>
                        <w:top w:val="none" w:sz="0" w:space="0" w:color="auto"/>
                        <w:left w:val="none" w:sz="0" w:space="0" w:color="auto"/>
                        <w:bottom w:val="none" w:sz="0" w:space="0" w:color="auto"/>
                        <w:right w:val="none" w:sz="0" w:space="0" w:color="auto"/>
                      </w:divBdr>
                      <w:divsChild>
                        <w:div w:id="559680871">
                          <w:marLeft w:val="0"/>
                          <w:marRight w:val="0"/>
                          <w:marTop w:val="0"/>
                          <w:marBottom w:val="0"/>
                          <w:divBdr>
                            <w:top w:val="none" w:sz="0" w:space="0" w:color="auto"/>
                            <w:left w:val="none" w:sz="0" w:space="0" w:color="auto"/>
                            <w:bottom w:val="none" w:sz="0" w:space="0" w:color="auto"/>
                            <w:right w:val="none" w:sz="0" w:space="0" w:color="auto"/>
                          </w:divBdr>
                          <w:divsChild>
                            <w:div w:id="1425300554">
                              <w:marLeft w:val="0"/>
                              <w:marRight w:val="0"/>
                              <w:marTop w:val="0"/>
                              <w:marBottom w:val="240"/>
                              <w:divBdr>
                                <w:top w:val="none" w:sz="0" w:space="0" w:color="auto"/>
                                <w:left w:val="none" w:sz="0" w:space="0" w:color="auto"/>
                                <w:bottom w:val="none" w:sz="0" w:space="0" w:color="auto"/>
                                <w:right w:val="none" w:sz="0" w:space="0" w:color="auto"/>
                              </w:divBdr>
                              <w:divsChild>
                                <w:div w:id="93134939">
                                  <w:marLeft w:val="0"/>
                                  <w:marRight w:val="0"/>
                                  <w:marTop w:val="0"/>
                                  <w:marBottom w:val="0"/>
                                  <w:divBdr>
                                    <w:top w:val="none" w:sz="0" w:space="0" w:color="auto"/>
                                    <w:left w:val="none" w:sz="0" w:space="0" w:color="auto"/>
                                    <w:bottom w:val="none" w:sz="0" w:space="0" w:color="auto"/>
                                    <w:right w:val="none" w:sz="0" w:space="0" w:color="auto"/>
                                  </w:divBdr>
                                  <w:divsChild>
                                    <w:div w:id="485173181">
                                      <w:marLeft w:val="0"/>
                                      <w:marRight w:val="0"/>
                                      <w:marTop w:val="0"/>
                                      <w:marBottom w:val="0"/>
                                      <w:divBdr>
                                        <w:top w:val="none" w:sz="0" w:space="0" w:color="auto"/>
                                        <w:left w:val="none" w:sz="0" w:space="0" w:color="auto"/>
                                        <w:bottom w:val="none" w:sz="0" w:space="0" w:color="auto"/>
                                        <w:right w:val="none" w:sz="0" w:space="0" w:color="auto"/>
                                      </w:divBdr>
                                      <w:divsChild>
                                        <w:div w:id="920061623">
                                          <w:marLeft w:val="0"/>
                                          <w:marRight w:val="0"/>
                                          <w:marTop w:val="0"/>
                                          <w:marBottom w:val="0"/>
                                          <w:divBdr>
                                            <w:top w:val="none" w:sz="0" w:space="0" w:color="auto"/>
                                            <w:left w:val="none" w:sz="0" w:space="0" w:color="auto"/>
                                            <w:bottom w:val="none" w:sz="0" w:space="0" w:color="auto"/>
                                            <w:right w:val="none" w:sz="0" w:space="0" w:color="auto"/>
                                          </w:divBdr>
                                          <w:divsChild>
                                            <w:div w:id="507066844">
                                              <w:marLeft w:val="0"/>
                                              <w:marRight w:val="0"/>
                                              <w:marTop w:val="0"/>
                                              <w:marBottom w:val="0"/>
                                              <w:divBdr>
                                                <w:top w:val="none" w:sz="0" w:space="0" w:color="auto"/>
                                                <w:left w:val="none" w:sz="0" w:space="0" w:color="auto"/>
                                                <w:bottom w:val="none" w:sz="0" w:space="0" w:color="auto"/>
                                                <w:right w:val="none" w:sz="0" w:space="0" w:color="auto"/>
                                              </w:divBdr>
                                              <w:divsChild>
                                                <w:div w:id="1624194136">
                                                  <w:marLeft w:val="0"/>
                                                  <w:marRight w:val="0"/>
                                                  <w:marTop w:val="0"/>
                                                  <w:marBottom w:val="0"/>
                                                  <w:divBdr>
                                                    <w:top w:val="none" w:sz="0" w:space="0" w:color="auto"/>
                                                    <w:left w:val="none" w:sz="0" w:space="0" w:color="auto"/>
                                                    <w:bottom w:val="none" w:sz="0" w:space="0" w:color="auto"/>
                                                    <w:right w:val="none" w:sz="0" w:space="0" w:color="auto"/>
                                                  </w:divBdr>
                                                  <w:divsChild>
                                                    <w:div w:id="1256866666">
                                                      <w:marLeft w:val="0"/>
                                                      <w:marRight w:val="0"/>
                                                      <w:marTop w:val="0"/>
                                                      <w:marBottom w:val="0"/>
                                                      <w:divBdr>
                                                        <w:top w:val="none" w:sz="0" w:space="0" w:color="auto"/>
                                                        <w:left w:val="none" w:sz="0" w:space="0" w:color="auto"/>
                                                        <w:bottom w:val="none" w:sz="0" w:space="0" w:color="auto"/>
                                                        <w:right w:val="none" w:sz="0" w:space="0" w:color="auto"/>
                                                      </w:divBdr>
                                                      <w:divsChild>
                                                        <w:div w:id="394207296">
                                                          <w:marLeft w:val="0"/>
                                                          <w:marRight w:val="0"/>
                                                          <w:marTop w:val="0"/>
                                                          <w:marBottom w:val="0"/>
                                                          <w:divBdr>
                                                            <w:top w:val="none" w:sz="0" w:space="0" w:color="auto"/>
                                                            <w:left w:val="none" w:sz="0" w:space="0" w:color="auto"/>
                                                            <w:bottom w:val="none" w:sz="0" w:space="0" w:color="auto"/>
                                                            <w:right w:val="none" w:sz="0" w:space="0" w:color="auto"/>
                                                          </w:divBdr>
                                                          <w:divsChild>
                                                            <w:div w:id="1835292532">
                                                              <w:marLeft w:val="0"/>
                                                              <w:marRight w:val="0"/>
                                                              <w:marTop w:val="0"/>
                                                              <w:marBottom w:val="0"/>
                                                              <w:divBdr>
                                                                <w:top w:val="none" w:sz="0" w:space="0" w:color="auto"/>
                                                                <w:left w:val="none" w:sz="0" w:space="0" w:color="auto"/>
                                                                <w:bottom w:val="none" w:sz="0" w:space="0" w:color="auto"/>
                                                                <w:right w:val="none" w:sz="0" w:space="0" w:color="auto"/>
                                                              </w:divBdr>
                                                              <w:divsChild>
                                                                <w:div w:id="490096678">
                                                                  <w:marLeft w:val="0"/>
                                                                  <w:marRight w:val="0"/>
                                                                  <w:marTop w:val="0"/>
                                                                  <w:marBottom w:val="0"/>
                                                                  <w:divBdr>
                                                                    <w:top w:val="none" w:sz="0" w:space="0" w:color="auto"/>
                                                                    <w:left w:val="none" w:sz="0" w:space="0" w:color="auto"/>
                                                                    <w:bottom w:val="none" w:sz="0" w:space="0" w:color="auto"/>
                                                                    <w:right w:val="none" w:sz="0" w:space="0" w:color="auto"/>
                                                                  </w:divBdr>
                                                                  <w:divsChild>
                                                                    <w:div w:id="91634606">
                                                                      <w:marLeft w:val="0"/>
                                                                      <w:marRight w:val="240"/>
                                                                      <w:marTop w:val="0"/>
                                                                      <w:marBottom w:val="0"/>
                                                                      <w:divBdr>
                                                                        <w:top w:val="none" w:sz="0" w:space="0" w:color="auto"/>
                                                                        <w:left w:val="none" w:sz="0" w:space="0" w:color="auto"/>
                                                                        <w:bottom w:val="none" w:sz="0" w:space="0" w:color="auto"/>
                                                                        <w:right w:val="none" w:sz="0" w:space="0" w:color="auto"/>
                                                                      </w:divBdr>
                                                                      <w:divsChild>
                                                                        <w:div w:id="752820273">
                                                                          <w:marLeft w:val="0"/>
                                                                          <w:marRight w:val="0"/>
                                                                          <w:marTop w:val="0"/>
                                                                          <w:marBottom w:val="0"/>
                                                                          <w:divBdr>
                                                                            <w:top w:val="none" w:sz="0" w:space="0" w:color="auto"/>
                                                                            <w:left w:val="none" w:sz="0" w:space="0" w:color="auto"/>
                                                                            <w:bottom w:val="none" w:sz="0" w:space="0" w:color="auto"/>
                                                                            <w:right w:val="none" w:sz="0" w:space="0" w:color="auto"/>
                                                                          </w:divBdr>
                                                                          <w:divsChild>
                                                                            <w:div w:id="852303288">
                                                                              <w:marLeft w:val="0"/>
                                                                              <w:marRight w:val="0"/>
                                                                              <w:marTop w:val="0"/>
                                                                              <w:marBottom w:val="0"/>
                                                                              <w:divBdr>
                                                                                <w:top w:val="none" w:sz="0" w:space="0" w:color="auto"/>
                                                                                <w:left w:val="none" w:sz="0" w:space="0" w:color="auto"/>
                                                                                <w:bottom w:val="none" w:sz="0" w:space="0" w:color="auto"/>
                                                                                <w:right w:val="none" w:sz="0" w:space="0" w:color="auto"/>
                                                                              </w:divBdr>
                                                                              <w:divsChild>
                                                                                <w:div w:id="2107191768">
                                                                                  <w:marLeft w:val="0"/>
                                                                                  <w:marRight w:val="0"/>
                                                                                  <w:marTop w:val="0"/>
                                                                                  <w:marBottom w:val="0"/>
                                                                                  <w:divBdr>
                                                                                    <w:top w:val="none" w:sz="0" w:space="0" w:color="auto"/>
                                                                                    <w:left w:val="none" w:sz="0" w:space="0" w:color="auto"/>
                                                                                    <w:bottom w:val="none" w:sz="0" w:space="0" w:color="auto"/>
                                                                                    <w:right w:val="none" w:sz="0" w:space="0" w:color="auto"/>
                                                                                  </w:divBdr>
                                                                                  <w:divsChild>
                                                                                    <w:div w:id="55589034">
                                                                                      <w:marLeft w:val="0"/>
                                                                                      <w:marRight w:val="0"/>
                                                                                      <w:marTop w:val="0"/>
                                                                                      <w:marBottom w:val="0"/>
                                                                                      <w:divBdr>
                                                                                        <w:top w:val="none" w:sz="0" w:space="0" w:color="auto"/>
                                                                                        <w:left w:val="none" w:sz="0" w:space="0" w:color="auto"/>
                                                                                        <w:bottom w:val="none" w:sz="0" w:space="0" w:color="auto"/>
                                                                                        <w:right w:val="none" w:sz="0" w:space="0" w:color="auto"/>
                                                                                      </w:divBdr>
                                                                                      <w:divsChild>
                                                                                        <w:div w:id="257367976">
                                                                                          <w:marLeft w:val="0"/>
                                                                                          <w:marRight w:val="0"/>
                                                                                          <w:marTop w:val="0"/>
                                                                                          <w:marBottom w:val="0"/>
                                                                                          <w:divBdr>
                                                                                            <w:top w:val="single" w:sz="2" w:space="0" w:color="EFEFEF"/>
                                                                                            <w:left w:val="none" w:sz="0" w:space="0" w:color="auto"/>
                                                                                            <w:bottom w:val="none" w:sz="0" w:space="0" w:color="auto"/>
                                                                                            <w:right w:val="none" w:sz="0" w:space="0" w:color="auto"/>
                                                                                          </w:divBdr>
                                                                                          <w:divsChild>
                                                                                            <w:div w:id="2083529724">
                                                                                              <w:marLeft w:val="0"/>
                                                                                              <w:marRight w:val="0"/>
                                                                                              <w:marTop w:val="0"/>
                                                                                              <w:marBottom w:val="0"/>
                                                                                              <w:divBdr>
                                                                                                <w:top w:val="none" w:sz="0" w:space="0" w:color="auto"/>
                                                                                                <w:left w:val="none" w:sz="0" w:space="0" w:color="auto"/>
                                                                                                <w:bottom w:val="none" w:sz="0" w:space="0" w:color="auto"/>
                                                                                                <w:right w:val="none" w:sz="0" w:space="0" w:color="auto"/>
                                                                                              </w:divBdr>
                                                                                              <w:divsChild>
                                                                                                <w:div w:id="1943031840">
                                                                                                  <w:marLeft w:val="0"/>
                                                                                                  <w:marRight w:val="0"/>
                                                                                                  <w:marTop w:val="0"/>
                                                                                                  <w:marBottom w:val="0"/>
                                                                                                  <w:divBdr>
                                                                                                    <w:top w:val="none" w:sz="0" w:space="0" w:color="auto"/>
                                                                                                    <w:left w:val="none" w:sz="0" w:space="0" w:color="auto"/>
                                                                                                    <w:bottom w:val="none" w:sz="0" w:space="0" w:color="auto"/>
                                                                                                    <w:right w:val="none" w:sz="0" w:space="0" w:color="auto"/>
                                                                                                  </w:divBdr>
                                                                                                  <w:divsChild>
                                                                                                    <w:div w:id="2051297756">
                                                                                                      <w:marLeft w:val="0"/>
                                                                                                      <w:marRight w:val="0"/>
                                                                                                      <w:marTop w:val="0"/>
                                                                                                      <w:marBottom w:val="0"/>
                                                                                                      <w:divBdr>
                                                                                                        <w:top w:val="none" w:sz="0" w:space="0" w:color="auto"/>
                                                                                                        <w:left w:val="none" w:sz="0" w:space="0" w:color="auto"/>
                                                                                                        <w:bottom w:val="none" w:sz="0" w:space="0" w:color="auto"/>
                                                                                                        <w:right w:val="none" w:sz="0" w:space="0" w:color="auto"/>
                                                                                                      </w:divBdr>
                                                                                                      <w:divsChild>
                                                                                                        <w:div w:id="1262180810">
                                                                                                          <w:marLeft w:val="0"/>
                                                                                                          <w:marRight w:val="0"/>
                                                                                                          <w:marTop w:val="0"/>
                                                                                                          <w:marBottom w:val="0"/>
                                                                                                          <w:divBdr>
                                                                                                            <w:top w:val="none" w:sz="0" w:space="0" w:color="auto"/>
                                                                                                            <w:left w:val="none" w:sz="0" w:space="0" w:color="auto"/>
                                                                                                            <w:bottom w:val="none" w:sz="0" w:space="0" w:color="auto"/>
                                                                                                            <w:right w:val="none" w:sz="0" w:space="0" w:color="auto"/>
                                                                                                          </w:divBdr>
                                                                                                          <w:divsChild>
                                                                                                            <w:div w:id="1341467760">
                                                                                                              <w:marLeft w:val="0"/>
                                                                                                              <w:marRight w:val="0"/>
                                                                                                              <w:marTop w:val="0"/>
                                                                                                              <w:marBottom w:val="0"/>
                                                                                                              <w:divBdr>
                                                                                                                <w:top w:val="none" w:sz="0" w:space="0" w:color="auto"/>
                                                                                                                <w:left w:val="none" w:sz="0" w:space="0" w:color="auto"/>
                                                                                                                <w:bottom w:val="none" w:sz="0" w:space="0" w:color="auto"/>
                                                                                                                <w:right w:val="none" w:sz="0" w:space="0" w:color="auto"/>
                                                                                                              </w:divBdr>
                                                                                                              <w:divsChild>
                                                                                                                <w:div w:id="1922788633">
                                                                                                                  <w:marLeft w:val="0"/>
                                                                                                                  <w:marRight w:val="0"/>
                                                                                                                  <w:marTop w:val="0"/>
                                                                                                                  <w:marBottom w:val="0"/>
                                                                                                                  <w:divBdr>
                                                                                                                    <w:top w:val="none" w:sz="0" w:space="0" w:color="auto"/>
                                                                                                                    <w:left w:val="none" w:sz="0" w:space="0" w:color="auto"/>
                                                                                                                    <w:bottom w:val="none" w:sz="0" w:space="0" w:color="auto"/>
                                                                                                                    <w:right w:val="none" w:sz="0" w:space="0" w:color="auto"/>
                                                                                                                  </w:divBdr>
                                                                                                                  <w:divsChild>
                                                                                                                    <w:div w:id="767963736">
                                                                                                                      <w:marLeft w:val="0"/>
                                                                                                                      <w:marRight w:val="0"/>
                                                                                                                      <w:marTop w:val="0"/>
                                                                                                                      <w:marBottom w:val="0"/>
                                                                                                                      <w:divBdr>
                                                                                                                        <w:top w:val="none" w:sz="0" w:space="0" w:color="auto"/>
                                                                                                                        <w:left w:val="none" w:sz="0" w:space="0" w:color="auto"/>
                                                                                                                        <w:bottom w:val="none" w:sz="0" w:space="0" w:color="auto"/>
                                                                                                                        <w:right w:val="none" w:sz="0" w:space="0" w:color="auto"/>
                                                                                                                      </w:divBdr>
                                                                                                                    </w:div>
                                                                                                                  </w:divsChild>
                                                                                                                </w:div>
                                                                                                                <w:div w:id="657538331">
                                                                                                                  <w:marLeft w:val="0"/>
                                                                                                                  <w:marRight w:val="0"/>
                                                                                                                  <w:marTop w:val="0"/>
                                                                                                                  <w:marBottom w:val="0"/>
                                                                                                                  <w:divBdr>
                                                                                                                    <w:top w:val="none" w:sz="0" w:space="0" w:color="auto"/>
                                                                                                                    <w:left w:val="none" w:sz="0" w:space="0" w:color="auto"/>
                                                                                                                    <w:bottom w:val="none" w:sz="0" w:space="0" w:color="auto"/>
                                                                                                                    <w:right w:val="none" w:sz="0" w:space="0" w:color="auto"/>
                                                                                                                  </w:divBdr>
                                                                                                                  <w:divsChild>
                                                                                                                    <w:div w:id="1258904940">
                                                                                                                      <w:marLeft w:val="0"/>
                                                                                                                      <w:marRight w:val="0"/>
                                                                                                                      <w:marTop w:val="0"/>
                                                                                                                      <w:marBottom w:val="0"/>
                                                                                                                      <w:divBdr>
                                                                                                                        <w:top w:val="none" w:sz="0" w:space="0" w:color="auto"/>
                                                                                                                        <w:left w:val="none" w:sz="0" w:space="0" w:color="auto"/>
                                                                                                                        <w:bottom w:val="none" w:sz="0" w:space="0" w:color="auto"/>
                                                                                                                        <w:right w:val="none" w:sz="0" w:space="0" w:color="auto"/>
                                                                                                                      </w:divBdr>
                                                                                                                      <w:divsChild>
                                                                                                                        <w:div w:id="1683504975">
                                                                                                                          <w:marLeft w:val="0"/>
                                                                                                                          <w:marRight w:val="0"/>
                                                                                                                          <w:marTop w:val="120"/>
                                                                                                                          <w:marBottom w:val="120"/>
                                                                                                                          <w:divBdr>
                                                                                                                            <w:top w:val="none" w:sz="0" w:space="0" w:color="auto"/>
                                                                                                                            <w:left w:val="none" w:sz="0" w:space="0" w:color="auto"/>
                                                                                                                            <w:bottom w:val="none" w:sz="0" w:space="0" w:color="auto"/>
                                                                                                                            <w:right w:val="none" w:sz="0" w:space="0" w:color="auto"/>
                                                                                                                          </w:divBdr>
                                                                                                                          <w:divsChild>
                                                                                                                            <w:div w:id="1183015517">
                                                                                                                              <w:marLeft w:val="0"/>
                                                                                                                              <w:marRight w:val="0"/>
                                                                                                                              <w:marTop w:val="0"/>
                                                                                                                              <w:marBottom w:val="0"/>
                                                                                                                              <w:divBdr>
                                                                                                                                <w:top w:val="none" w:sz="0" w:space="0" w:color="auto"/>
                                                                                                                                <w:left w:val="none" w:sz="0" w:space="0" w:color="auto"/>
                                                                                                                                <w:bottom w:val="none" w:sz="0" w:space="0" w:color="auto"/>
                                                                                                                                <w:right w:val="none" w:sz="0" w:space="0" w:color="auto"/>
                                                                                                                              </w:divBdr>
                                                                                                                              <w:divsChild>
                                                                                                                                <w:div w:id="1852186503">
                                                                                                                                  <w:marLeft w:val="150"/>
                                                                                                                                  <w:marRight w:val="0"/>
                                                                                                                                  <w:marTop w:val="0"/>
                                                                                                                                  <w:marBottom w:val="0"/>
                                                                                                                                  <w:divBdr>
                                                                                                                                    <w:top w:val="none" w:sz="0" w:space="0" w:color="auto"/>
                                                                                                                                    <w:left w:val="none" w:sz="0" w:space="0" w:color="auto"/>
                                                                                                                                    <w:bottom w:val="none" w:sz="0" w:space="0" w:color="auto"/>
                                                                                                                                    <w:right w:val="none" w:sz="0" w:space="0" w:color="auto"/>
                                                                                                                                  </w:divBdr>
                                                                                                                                  <w:divsChild>
                                                                                                                                    <w:div w:id="247544957">
                                                                                                                                      <w:marLeft w:val="0"/>
                                                                                                                                      <w:marRight w:val="0"/>
                                                                                                                                      <w:marTop w:val="0"/>
                                                                                                                                      <w:marBottom w:val="0"/>
                                                                                                                                      <w:divBdr>
                                                                                                                                        <w:top w:val="none" w:sz="0" w:space="0" w:color="auto"/>
                                                                                                                                        <w:left w:val="none" w:sz="0" w:space="0" w:color="auto"/>
                                                                                                                                        <w:bottom w:val="none" w:sz="0" w:space="0" w:color="auto"/>
                                                                                                                                        <w:right w:val="none" w:sz="0" w:space="0" w:color="auto"/>
                                                                                                                                      </w:divBdr>
                                                                                                                                    </w:div>
                                                                                                                                    <w:div w:id="379286909">
                                                                                                                                      <w:marLeft w:val="0"/>
                                                                                                                                      <w:marRight w:val="0"/>
                                                                                                                                      <w:marTop w:val="0"/>
                                                                                                                                      <w:marBottom w:val="0"/>
                                                                                                                                      <w:divBdr>
                                                                                                                                        <w:top w:val="none" w:sz="0" w:space="0" w:color="auto"/>
                                                                                                                                        <w:left w:val="none" w:sz="0" w:space="0" w:color="auto"/>
                                                                                                                                        <w:bottom w:val="none" w:sz="0" w:space="0" w:color="auto"/>
                                                                                                                                        <w:right w:val="none" w:sz="0" w:space="0" w:color="auto"/>
                                                                                                                                      </w:divBdr>
                                                                                                                                    </w:div>
                                                                                                                                  </w:divsChild>
                                                                                                                                </w:div>
                                                                                                                                <w:div w:id="2130853991">
                                                                                                                                  <w:marLeft w:val="0"/>
                                                                                                                                  <w:marRight w:val="0"/>
                                                                                                                                  <w:marTop w:val="0"/>
                                                                                                                                  <w:marBottom w:val="0"/>
                                                                                                                                  <w:divBdr>
                                                                                                                                    <w:top w:val="none" w:sz="0" w:space="0" w:color="auto"/>
                                                                                                                                    <w:left w:val="none" w:sz="0" w:space="0" w:color="auto"/>
                                                                                                                                    <w:bottom w:val="none" w:sz="0" w:space="0" w:color="auto"/>
                                                                                                                                    <w:right w:val="none" w:sz="0" w:space="0" w:color="auto"/>
                                                                                                                                  </w:divBdr>
                                                                                                                                </w:div>
                                                                                                                              </w:divsChild>
                                                                                                                            </w:div>
                                                                                                                            <w:div w:id="964892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1592697">
                                                                                                                  <w:marLeft w:val="0"/>
                                                                                                                  <w:marRight w:val="0"/>
                                                                                                                  <w:marTop w:val="0"/>
                                                                                                                  <w:marBottom w:val="0"/>
                                                                                                                  <w:divBdr>
                                                                                                                    <w:top w:val="none" w:sz="0" w:space="0" w:color="auto"/>
                                                                                                                    <w:left w:val="none" w:sz="0" w:space="0" w:color="auto"/>
                                                                                                                    <w:bottom w:val="none" w:sz="0" w:space="0" w:color="auto"/>
                                                                                                                    <w:right w:val="none" w:sz="0" w:space="0" w:color="auto"/>
                                                                                                                  </w:divBdr>
                                                                                                                  <w:divsChild>
                                                                                                                    <w:div w:id="1442991553">
                                                                                                                      <w:marLeft w:val="0"/>
                                                                                                                      <w:marRight w:val="0"/>
                                                                                                                      <w:marTop w:val="120"/>
                                                                                                                      <w:marBottom w:val="0"/>
                                                                                                                      <w:divBdr>
                                                                                                                        <w:top w:val="none" w:sz="0" w:space="0" w:color="auto"/>
                                                                                                                        <w:left w:val="none" w:sz="0" w:space="0" w:color="auto"/>
                                                                                                                        <w:bottom w:val="none" w:sz="0" w:space="0" w:color="auto"/>
                                                                                                                        <w:right w:val="none" w:sz="0" w:space="0" w:color="auto"/>
                                                                                                                      </w:divBdr>
                                                                                                                      <w:divsChild>
                                                                                                                        <w:div w:id="1142117150">
                                                                                                                          <w:marLeft w:val="0"/>
                                                                                                                          <w:marRight w:val="0"/>
                                                                                                                          <w:marTop w:val="0"/>
                                                                                                                          <w:marBottom w:val="0"/>
                                                                                                                          <w:divBdr>
                                                                                                                            <w:top w:val="none" w:sz="0" w:space="0" w:color="auto"/>
                                                                                                                            <w:left w:val="none" w:sz="0" w:space="0" w:color="auto"/>
                                                                                                                            <w:bottom w:val="none" w:sz="0" w:space="0" w:color="auto"/>
                                                                                                                            <w:right w:val="none" w:sz="0" w:space="0" w:color="auto"/>
                                                                                                                          </w:divBdr>
                                                                                                                          <w:divsChild>
                                                                                                                            <w:div w:id="396321497">
                                                                                                                              <w:marLeft w:val="0"/>
                                                                                                                              <w:marRight w:val="0"/>
                                                                                                                              <w:marTop w:val="0"/>
                                                                                                                              <w:marBottom w:val="0"/>
                                                                                                                              <w:divBdr>
                                                                                                                                <w:top w:val="none" w:sz="0" w:space="0" w:color="auto"/>
                                                                                                                                <w:left w:val="none" w:sz="0" w:space="0" w:color="auto"/>
                                                                                                                                <w:bottom w:val="none" w:sz="0" w:space="0" w:color="auto"/>
                                                                                                                                <w:right w:val="none" w:sz="0" w:space="0" w:color="auto"/>
                                                                                                                              </w:divBdr>
                                                                                                                              <w:divsChild>
                                                                                                                                <w:div w:id="1040284492">
                                                                                                                                  <w:marLeft w:val="0"/>
                                                                                                                                  <w:marRight w:val="0"/>
                                                                                                                                  <w:marTop w:val="0"/>
                                                                                                                                  <w:marBottom w:val="0"/>
                                                                                                                                  <w:divBdr>
                                                                                                                                    <w:top w:val="none" w:sz="0" w:space="0" w:color="auto"/>
                                                                                                                                    <w:left w:val="none" w:sz="0" w:space="0" w:color="auto"/>
                                                                                                                                    <w:bottom w:val="none" w:sz="0" w:space="0" w:color="auto"/>
                                                                                                                                    <w:right w:val="none" w:sz="0" w:space="0" w:color="auto"/>
                                                                                                                                  </w:divBdr>
                                                                                                                                </w:div>
                                                                                                                                <w:div w:id="1121999547">
                                                                                                                                  <w:marLeft w:val="0"/>
                                                                                                                                  <w:marRight w:val="0"/>
                                                                                                                                  <w:marTop w:val="0"/>
                                                                                                                                  <w:marBottom w:val="0"/>
                                                                                                                                  <w:divBdr>
                                                                                                                                    <w:top w:val="none" w:sz="0" w:space="0" w:color="auto"/>
                                                                                                                                    <w:left w:val="none" w:sz="0" w:space="0" w:color="auto"/>
                                                                                                                                    <w:bottom w:val="none" w:sz="0" w:space="0" w:color="auto"/>
                                                                                                                                    <w:right w:val="none" w:sz="0" w:space="0" w:color="auto"/>
                                                                                                                                  </w:divBdr>
                                                                                                                                </w:div>
                                                                                                                                <w:div w:id="1314599076">
                                                                                                                                  <w:marLeft w:val="0"/>
                                                                                                                                  <w:marRight w:val="0"/>
                                                                                                                                  <w:marTop w:val="0"/>
                                                                                                                                  <w:marBottom w:val="0"/>
                                                                                                                                  <w:divBdr>
                                                                                                                                    <w:top w:val="none" w:sz="0" w:space="0" w:color="auto"/>
                                                                                                                                    <w:left w:val="none" w:sz="0" w:space="0" w:color="auto"/>
                                                                                                                                    <w:bottom w:val="none" w:sz="0" w:space="0" w:color="auto"/>
                                                                                                                                    <w:right w:val="none" w:sz="0" w:space="0" w:color="auto"/>
                                                                                                                                  </w:divBdr>
                                                                                                                                </w:div>
                                                                                                                                <w:div w:id="680283580">
                                                                                                                                  <w:marLeft w:val="0"/>
                                                                                                                                  <w:marRight w:val="0"/>
                                                                                                                                  <w:marTop w:val="0"/>
                                                                                                                                  <w:marBottom w:val="0"/>
                                                                                                                                  <w:divBdr>
                                                                                                                                    <w:top w:val="none" w:sz="0" w:space="0" w:color="auto"/>
                                                                                                                                    <w:left w:val="none" w:sz="0" w:space="0" w:color="auto"/>
                                                                                                                                    <w:bottom w:val="none" w:sz="0" w:space="0" w:color="auto"/>
                                                                                                                                    <w:right w:val="none" w:sz="0" w:space="0" w:color="auto"/>
                                                                                                                                  </w:divBdr>
                                                                                                                                </w:div>
                                                                                                                                <w:div w:id="1423256138">
                                                                                                                                  <w:marLeft w:val="0"/>
                                                                                                                                  <w:marRight w:val="0"/>
                                                                                                                                  <w:marTop w:val="0"/>
                                                                                                                                  <w:marBottom w:val="0"/>
                                                                                                                                  <w:divBdr>
                                                                                                                                    <w:top w:val="none" w:sz="0" w:space="0" w:color="auto"/>
                                                                                                                                    <w:left w:val="none" w:sz="0" w:space="0" w:color="auto"/>
                                                                                                                                    <w:bottom w:val="none" w:sz="0" w:space="0" w:color="auto"/>
                                                                                                                                    <w:right w:val="none" w:sz="0" w:space="0" w:color="auto"/>
                                                                                                                                  </w:divBdr>
                                                                                                                                </w:div>
                                                                                                                                <w:div w:id="2064058740">
                                                                                                                                  <w:marLeft w:val="0"/>
                                                                                                                                  <w:marRight w:val="0"/>
                                                                                                                                  <w:marTop w:val="0"/>
                                                                                                                                  <w:marBottom w:val="0"/>
                                                                                                                                  <w:divBdr>
                                                                                                                                    <w:top w:val="none" w:sz="0" w:space="0" w:color="auto"/>
                                                                                                                                    <w:left w:val="none" w:sz="0" w:space="0" w:color="auto"/>
                                                                                                                                    <w:bottom w:val="none" w:sz="0" w:space="0" w:color="auto"/>
                                                                                                                                    <w:right w:val="none" w:sz="0" w:space="0" w:color="auto"/>
                                                                                                                                  </w:divBdr>
                                                                                                                                </w:div>
                                                                                                                                <w:div w:id="976758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6013414">
                                                                                                                      <w:marLeft w:val="0"/>
                                                                                                                      <w:marRight w:val="0"/>
                                                                                                                      <w:marTop w:val="225"/>
                                                                                                                      <w:marBottom w:val="225"/>
                                                                                                                      <w:divBdr>
                                                                                                                        <w:top w:val="none" w:sz="0" w:space="0" w:color="auto"/>
                                                                                                                        <w:left w:val="none" w:sz="0" w:space="0" w:color="auto"/>
                                                                                                                        <w:bottom w:val="none" w:sz="0" w:space="0" w:color="auto"/>
                                                                                                                        <w:right w:val="none" w:sz="0" w:space="0" w:color="auto"/>
                                                                                                                      </w:divBdr>
                                                                                                                      <w:divsChild>
                                                                                                                        <w:div w:id="335229574">
                                                                                                                          <w:marLeft w:val="0"/>
                                                                                                                          <w:marRight w:val="0"/>
                                                                                                                          <w:marTop w:val="180"/>
                                                                                                                          <w:marBottom w:val="180"/>
                                                                                                                          <w:divBdr>
                                                                                                                            <w:top w:val="none" w:sz="0" w:space="0" w:color="auto"/>
                                                                                                                            <w:left w:val="none" w:sz="0" w:space="0" w:color="auto"/>
                                                                                                                            <w:bottom w:val="none" w:sz="0" w:space="0" w:color="auto"/>
                                                                                                                            <w:right w:val="none" w:sz="0" w:space="0" w:color="auto"/>
                                                                                                                          </w:divBdr>
                                                                                                                          <w:divsChild>
                                                                                                                            <w:div w:id="127093959">
                                                                                                                              <w:marLeft w:val="0"/>
                                                                                                                              <w:marRight w:val="0"/>
                                                                                                                              <w:marTop w:val="0"/>
                                                                                                                              <w:marBottom w:val="0"/>
                                                                                                                              <w:divBdr>
                                                                                                                                <w:top w:val="none" w:sz="0" w:space="0" w:color="auto"/>
                                                                                                                                <w:left w:val="none" w:sz="0" w:space="0" w:color="auto"/>
                                                                                                                                <w:bottom w:val="none" w:sz="0" w:space="0" w:color="auto"/>
                                                                                                                                <w:right w:val="none" w:sz="0" w:space="0" w:color="auto"/>
                                                                                                                              </w:divBdr>
                                                                                                                              <w:divsChild>
                                                                                                                                <w:div w:id="1152480370">
                                                                                                                                  <w:marLeft w:val="300"/>
                                                                                                                                  <w:marRight w:val="0"/>
                                                                                                                                  <w:marTop w:val="0"/>
                                                                                                                                  <w:marBottom w:val="0"/>
                                                                                                                                  <w:divBdr>
                                                                                                                                    <w:top w:val="none" w:sz="0" w:space="0" w:color="auto"/>
                                                                                                                                    <w:left w:val="none" w:sz="0" w:space="0" w:color="auto"/>
                                                                                                                                    <w:bottom w:val="none" w:sz="0" w:space="0" w:color="auto"/>
                                                                                                                                    <w:right w:val="none" w:sz="0" w:space="0" w:color="auto"/>
                                                                                                                                  </w:divBdr>
                                                                                                                                  <w:divsChild>
                                                                                                                                    <w:div w:id="1972249120">
                                                                                                                                      <w:marLeft w:val="0"/>
                                                                                                                                      <w:marRight w:val="0"/>
                                                                                                                                      <w:marTop w:val="0"/>
                                                                                                                                      <w:marBottom w:val="0"/>
                                                                                                                                      <w:divBdr>
                                                                                                                                        <w:top w:val="none" w:sz="0" w:space="0" w:color="auto"/>
                                                                                                                                        <w:left w:val="none" w:sz="0" w:space="0" w:color="auto"/>
                                                                                                                                        <w:bottom w:val="none" w:sz="0" w:space="0" w:color="auto"/>
                                                                                                                                        <w:right w:val="none" w:sz="0" w:space="0" w:color="auto"/>
                                                                                                                                      </w:divBdr>
                                                                                                                                    </w:div>
                                                                                                                                  </w:divsChild>
                                                                                                                                </w:div>
                                                                                                                                <w:div w:id="1468013670">
                                                                                                                                  <w:marLeft w:val="300"/>
                                                                                                                                  <w:marRight w:val="0"/>
                                                                                                                                  <w:marTop w:val="0"/>
                                                                                                                                  <w:marBottom w:val="0"/>
                                                                                                                                  <w:divBdr>
                                                                                                                                    <w:top w:val="none" w:sz="0" w:space="0" w:color="auto"/>
                                                                                                                                    <w:left w:val="none" w:sz="0" w:space="0" w:color="auto"/>
                                                                                                                                    <w:bottom w:val="none" w:sz="0" w:space="0" w:color="auto"/>
                                                                                                                                    <w:right w:val="none" w:sz="0" w:space="0" w:color="auto"/>
                                                                                                                                  </w:divBdr>
                                                                                                                                  <w:divsChild>
                                                                                                                                    <w:div w:id="199021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4392719">
                                                                                                          <w:marLeft w:val="0"/>
                                                                                                          <w:marRight w:val="0"/>
                                                                                                          <w:marTop w:val="0"/>
                                                                                                          <w:marBottom w:val="0"/>
                                                                                                          <w:divBdr>
                                                                                                            <w:top w:val="none" w:sz="0" w:space="0" w:color="auto"/>
                                                                                                            <w:left w:val="none" w:sz="0" w:space="0" w:color="auto"/>
                                                                                                            <w:bottom w:val="none" w:sz="0" w:space="0" w:color="auto"/>
                                                                                                            <w:right w:val="none" w:sz="0" w:space="0" w:color="auto"/>
                                                                                                          </w:divBdr>
                                                                                                          <w:divsChild>
                                                                                                            <w:div w:id="960914225">
                                                                                                              <w:marLeft w:val="0"/>
                                                                                                              <w:marRight w:val="0"/>
                                                                                                              <w:marTop w:val="0"/>
                                                                                                              <w:marBottom w:val="0"/>
                                                                                                              <w:divBdr>
                                                                                                                <w:top w:val="none" w:sz="0" w:space="0" w:color="auto"/>
                                                                                                                <w:left w:val="none" w:sz="0" w:space="0" w:color="auto"/>
                                                                                                                <w:bottom w:val="none" w:sz="0" w:space="0" w:color="auto"/>
                                                                                                                <w:right w:val="none" w:sz="0" w:space="0" w:color="auto"/>
                                                                                                              </w:divBdr>
                                                                                                              <w:divsChild>
                                                                                                                <w:div w:id="364987848">
                                                                                                                  <w:marLeft w:val="0"/>
                                                                                                                  <w:marRight w:val="0"/>
                                                                                                                  <w:marTop w:val="0"/>
                                                                                                                  <w:marBottom w:val="0"/>
                                                                                                                  <w:divBdr>
                                                                                                                    <w:top w:val="none" w:sz="0" w:space="0" w:color="auto"/>
                                                                                                                    <w:left w:val="none" w:sz="0" w:space="0" w:color="auto"/>
                                                                                                                    <w:bottom w:val="none" w:sz="0" w:space="0" w:color="auto"/>
                                                                                                                    <w:right w:val="none" w:sz="0" w:space="0" w:color="auto"/>
                                                                                                                  </w:divBdr>
                                                                                                                  <w:divsChild>
                                                                                                                    <w:div w:id="1413043283">
                                                                                                                      <w:marLeft w:val="0"/>
                                                                                                                      <w:marRight w:val="0"/>
                                                                                                                      <w:marTop w:val="0"/>
                                                                                                                      <w:marBottom w:val="0"/>
                                                                                                                      <w:divBdr>
                                                                                                                        <w:top w:val="none" w:sz="0" w:space="0" w:color="auto"/>
                                                                                                                        <w:left w:val="none" w:sz="0" w:space="0" w:color="auto"/>
                                                                                                                        <w:bottom w:val="none" w:sz="0" w:space="0" w:color="auto"/>
                                                                                                                        <w:right w:val="none" w:sz="0" w:space="0" w:color="auto"/>
                                                                                                                      </w:divBdr>
                                                                                                                      <w:divsChild>
                                                                                                                        <w:div w:id="311179633">
                                                                                                                          <w:marLeft w:val="0"/>
                                                                                                                          <w:marRight w:val="0"/>
                                                                                                                          <w:marTop w:val="0"/>
                                                                                                                          <w:marBottom w:val="0"/>
                                                                                                                          <w:divBdr>
                                                                                                                            <w:top w:val="none" w:sz="0" w:space="0" w:color="auto"/>
                                                                                                                            <w:left w:val="none" w:sz="0" w:space="0" w:color="auto"/>
                                                                                                                            <w:bottom w:val="none" w:sz="0" w:space="0" w:color="auto"/>
                                                                                                                            <w:right w:val="none" w:sz="0" w:space="0" w:color="auto"/>
                                                                                                                          </w:divBdr>
                                                                                                                          <w:divsChild>
                                                                                                                            <w:div w:id="832064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41979113">
                                                                          <w:marLeft w:val="0"/>
                                                                          <w:marRight w:val="0"/>
                                                                          <w:marTop w:val="0"/>
                                                                          <w:marBottom w:val="0"/>
                                                                          <w:divBdr>
                                                                            <w:top w:val="none" w:sz="0" w:space="0" w:color="auto"/>
                                                                            <w:left w:val="none" w:sz="0" w:space="0" w:color="auto"/>
                                                                            <w:bottom w:val="none" w:sz="0" w:space="0" w:color="auto"/>
                                                                            <w:right w:val="none" w:sz="0" w:space="0" w:color="auto"/>
                                                                          </w:divBdr>
                                                                          <w:divsChild>
                                                                            <w:div w:id="1516992007">
                                                                              <w:marLeft w:val="0"/>
                                                                              <w:marRight w:val="0"/>
                                                                              <w:marTop w:val="0"/>
                                                                              <w:marBottom w:val="240"/>
                                                                              <w:divBdr>
                                                                                <w:top w:val="none" w:sz="0" w:space="0" w:color="auto"/>
                                                                                <w:left w:val="none" w:sz="0" w:space="0" w:color="auto"/>
                                                                                <w:bottom w:val="none" w:sz="0" w:space="0" w:color="auto"/>
                                                                                <w:right w:val="none" w:sz="0" w:space="0" w:color="auto"/>
                                                                              </w:divBdr>
                                                                              <w:divsChild>
                                                                                <w:div w:id="521938388">
                                                                                  <w:marLeft w:val="0"/>
                                                                                  <w:marRight w:val="0"/>
                                                                                  <w:marTop w:val="0"/>
                                                                                  <w:marBottom w:val="0"/>
                                                                                  <w:divBdr>
                                                                                    <w:top w:val="none" w:sz="0" w:space="0" w:color="auto"/>
                                                                                    <w:left w:val="none" w:sz="0" w:space="0" w:color="auto"/>
                                                                                    <w:bottom w:val="none" w:sz="0" w:space="0" w:color="auto"/>
                                                                                    <w:right w:val="none" w:sz="0" w:space="0" w:color="auto"/>
                                                                                  </w:divBdr>
                                                                                  <w:divsChild>
                                                                                    <w:div w:id="2140875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4542356">
      <w:bodyDiv w:val="1"/>
      <w:marLeft w:val="0"/>
      <w:marRight w:val="0"/>
      <w:marTop w:val="0"/>
      <w:marBottom w:val="0"/>
      <w:divBdr>
        <w:top w:val="none" w:sz="0" w:space="0" w:color="auto"/>
        <w:left w:val="none" w:sz="0" w:space="0" w:color="auto"/>
        <w:bottom w:val="none" w:sz="0" w:space="0" w:color="auto"/>
        <w:right w:val="none" w:sz="0" w:space="0" w:color="auto"/>
      </w:divBdr>
    </w:div>
    <w:div w:id="543568836">
      <w:bodyDiv w:val="1"/>
      <w:marLeft w:val="0"/>
      <w:marRight w:val="0"/>
      <w:marTop w:val="0"/>
      <w:marBottom w:val="0"/>
      <w:divBdr>
        <w:top w:val="none" w:sz="0" w:space="0" w:color="auto"/>
        <w:left w:val="none" w:sz="0" w:space="0" w:color="auto"/>
        <w:bottom w:val="none" w:sz="0" w:space="0" w:color="auto"/>
        <w:right w:val="none" w:sz="0" w:space="0" w:color="auto"/>
      </w:divBdr>
    </w:div>
    <w:div w:id="599147464">
      <w:bodyDiv w:val="1"/>
      <w:marLeft w:val="0"/>
      <w:marRight w:val="0"/>
      <w:marTop w:val="0"/>
      <w:marBottom w:val="0"/>
      <w:divBdr>
        <w:top w:val="none" w:sz="0" w:space="0" w:color="auto"/>
        <w:left w:val="none" w:sz="0" w:space="0" w:color="auto"/>
        <w:bottom w:val="none" w:sz="0" w:space="0" w:color="auto"/>
        <w:right w:val="none" w:sz="0" w:space="0" w:color="auto"/>
      </w:divBdr>
    </w:div>
    <w:div w:id="768693951">
      <w:bodyDiv w:val="1"/>
      <w:marLeft w:val="0"/>
      <w:marRight w:val="0"/>
      <w:marTop w:val="0"/>
      <w:marBottom w:val="0"/>
      <w:divBdr>
        <w:top w:val="none" w:sz="0" w:space="0" w:color="auto"/>
        <w:left w:val="none" w:sz="0" w:space="0" w:color="auto"/>
        <w:bottom w:val="none" w:sz="0" w:space="0" w:color="auto"/>
        <w:right w:val="none" w:sz="0" w:space="0" w:color="auto"/>
      </w:divBdr>
    </w:div>
    <w:div w:id="804542342">
      <w:bodyDiv w:val="1"/>
      <w:marLeft w:val="0"/>
      <w:marRight w:val="0"/>
      <w:marTop w:val="0"/>
      <w:marBottom w:val="0"/>
      <w:divBdr>
        <w:top w:val="none" w:sz="0" w:space="0" w:color="auto"/>
        <w:left w:val="none" w:sz="0" w:space="0" w:color="auto"/>
        <w:bottom w:val="none" w:sz="0" w:space="0" w:color="auto"/>
        <w:right w:val="none" w:sz="0" w:space="0" w:color="auto"/>
      </w:divBdr>
    </w:div>
    <w:div w:id="846023064">
      <w:bodyDiv w:val="1"/>
      <w:marLeft w:val="0"/>
      <w:marRight w:val="0"/>
      <w:marTop w:val="0"/>
      <w:marBottom w:val="0"/>
      <w:divBdr>
        <w:top w:val="none" w:sz="0" w:space="0" w:color="auto"/>
        <w:left w:val="none" w:sz="0" w:space="0" w:color="auto"/>
        <w:bottom w:val="none" w:sz="0" w:space="0" w:color="auto"/>
        <w:right w:val="none" w:sz="0" w:space="0" w:color="auto"/>
      </w:divBdr>
    </w:div>
    <w:div w:id="898786650">
      <w:bodyDiv w:val="1"/>
      <w:marLeft w:val="0"/>
      <w:marRight w:val="0"/>
      <w:marTop w:val="0"/>
      <w:marBottom w:val="0"/>
      <w:divBdr>
        <w:top w:val="none" w:sz="0" w:space="0" w:color="auto"/>
        <w:left w:val="none" w:sz="0" w:space="0" w:color="auto"/>
        <w:bottom w:val="none" w:sz="0" w:space="0" w:color="auto"/>
        <w:right w:val="none" w:sz="0" w:space="0" w:color="auto"/>
      </w:divBdr>
    </w:div>
    <w:div w:id="942029784">
      <w:bodyDiv w:val="1"/>
      <w:marLeft w:val="0"/>
      <w:marRight w:val="0"/>
      <w:marTop w:val="0"/>
      <w:marBottom w:val="0"/>
      <w:divBdr>
        <w:top w:val="none" w:sz="0" w:space="0" w:color="auto"/>
        <w:left w:val="none" w:sz="0" w:space="0" w:color="auto"/>
        <w:bottom w:val="none" w:sz="0" w:space="0" w:color="auto"/>
        <w:right w:val="none" w:sz="0" w:space="0" w:color="auto"/>
      </w:divBdr>
    </w:div>
    <w:div w:id="1007829663">
      <w:bodyDiv w:val="1"/>
      <w:marLeft w:val="0"/>
      <w:marRight w:val="0"/>
      <w:marTop w:val="0"/>
      <w:marBottom w:val="0"/>
      <w:divBdr>
        <w:top w:val="none" w:sz="0" w:space="0" w:color="auto"/>
        <w:left w:val="none" w:sz="0" w:space="0" w:color="auto"/>
        <w:bottom w:val="none" w:sz="0" w:space="0" w:color="auto"/>
        <w:right w:val="none" w:sz="0" w:space="0" w:color="auto"/>
      </w:divBdr>
    </w:div>
    <w:div w:id="1009021524">
      <w:bodyDiv w:val="1"/>
      <w:marLeft w:val="0"/>
      <w:marRight w:val="0"/>
      <w:marTop w:val="0"/>
      <w:marBottom w:val="0"/>
      <w:divBdr>
        <w:top w:val="none" w:sz="0" w:space="0" w:color="auto"/>
        <w:left w:val="none" w:sz="0" w:space="0" w:color="auto"/>
        <w:bottom w:val="none" w:sz="0" w:space="0" w:color="auto"/>
        <w:right w:val="none" w:sz="0" w:space="0" w:color="auto"/>
      </w:divBdr>
    </w:div>
    <w:div w:id="1029263997">
      <w:bodyDiv w:val="1"/>
      <w:marLeft w:val="0"/>
      <w:marRight w:val="0"/>
      <w:marTop w:val="0"/>
      <w:marBottom w:val="0"/>
      <w:divBdr>
        <w:top w:val="none" w:sz="0" w:space="0" w:color="auto"/>
        <w:left w:val="none" w:sz="0" w:space="0" w:color="auto"/>
        <w:bottom w:val="none" w:sz="0" w:space="0" w:color="auto"/>
        <w:right w:val="none" w:sz="0" w:space="0" w:color="auto"/>
      </w:divBdr>
    </w:div>
    <w:div w:id="1080831635">
      <w:bodyDiv w:val="1"/>
      <w:marLeft w:val="0"/>
      <w:marRight w:val="0"/>
      <w:marTop w:val="0"/>
      <w:marBottom w:val="0"/>
      <w:divBdr>
        <w:top w:val="none" w:sz="0" w:space="0" w:color="auto"/>
        <w:left w:val="none" w:sz="0" w:space="0" w:color="auto"/>
        <w:bottom w:val="none" w:sz="0" w:space="0" w:color="auto"/>
        <w:right w:val="none" w:sz="0" w:space="0" w:color="auto"/>
      </w:divBdr>
    </w:div>
    <w:div w:id="1101340865">
      <w:bodyDiv w:val="1"/>
      <w:marLeft w:val="0"/>
      <w:marRight w:val="0"/>
      <w:marTop w:val="0"/>
      <w:marBottom w:val="0"/>
      <w:divBdr>
        <w:top w:val="none" w:sz="0" w:space="0" w:color="auto"/>
        <w:left w:val="none" w:sz="0" w:space="0" w:color="auto"/>
        <w:bottom w:val="none" w:sz="0" w:space="0" w:color="auto"/>
        <w:right w:val="none" w:sz="0" w:space="0" w:color="auto"/>
      </w:divBdr>
    </w:div>
    <w:div w:id="1103842571">
      <w:bodyDiv w:val="1"/>
      <w:marLeft w:val="0"/>
      <w:marRight w:val="0"/>
      <w:marTop w:val="0"/>
      <w:marBottom w:val="0"/>
      <w:divBdr>
        <w:top w:val="none" w:sz="0" w:space="0" w:color="auto"/>
        <w:left w:val="none" w:sz="0" w:space="0" w:color="auto"/>
        <w:bottom w:val="none" w:sz="0" w:space="0" w:color="auto"/>
        <w:right w:val="none" w:sz="0" w:space="0" w:color="auto"/>
      </w:divBdr>
    </w:div>
    <w:div w:id="1108311705">
      <w:bodyDiv w:val="1"/>
      <w:marLeft w:val="0"/>
      <w:marRight w:val="0"/>
      <w:marTop w:val="0"/>
      <w:marBottom w:val="0"/>
      <w:divBdr>
        <w:top w:val="none" w:sz="0" w:space="0" w:color="auto"/>
        <w:left w:val="none" w:sz="0" w:space="0" w:color="auto"/>
        <w:bottom w:val="none" w:sz="0" w:space="0" w:color="auto"/>
        <w:right w:val="none" w:sz="0" w:space="0" w:color="auto"/>
      </w:divBdr>
    </w:div>
    <w:div w:id="1300304291">
      <w:bodyDiv w:val="1"/>
      <w:marLeft w:val="0"/>
      <w:marRight w:val="0"/>
      <w:marTop w:val="0"/>
      <w:marBottom w:val="0"/>
      <w:divBdr>
        <w:top w:val="none" w:sz="0" w:space="0" w:color="auto"/>
        <w:left w:val="none" w:sz="0" w:space="0" w:color="auto"/>
        <w:bottom w:val="none" w:sz="0" w:space="0" w:color="auto"/>
        <w:right w:val="none" w:sz="0" w:space="0" w:color="auto"/>
      </w:divBdr>
    </w:div>
    <w:div w:id="1312438956">
      <w:bodyDiv w:val="1"/>
      <w:marLeft w:val="0"/>
      <w:marRight w:val="0"/>
      <w:marTop w:val="0"/>
      <w:marBottom w:val="0"/>
      <w:divBdr>
        <w:top w:val="none" w:sz="0" w:space="0" w:color="auto"/>
        <w:left w:val="none" w:sz="0" w:space="0" w:color="auto"/>
        <w:bottom w:val="none" w:sz="0" w:space="0" w:color="auto"/>
        <w:right w:val="none" w:sz="0" w:space="0" w:color="auto"/>
      </w:divBdr>
    </w:div>
    <w:div w:id="1640261733">
      <w:bodyDiv w:val="1"/>
      <w:marLeft w:val="0"/>
      <w:marRight w:val="0"/>
      <w:marTop w:val="0"/>
      <w:marBottom w:val="0"/>
      <w:divBdr>
        <w:top w:val="none" w:sz="0" w:space="0" w:color="auto"/>
        <w:left w:val="none" w:sz="0" w:space="0" w:color="auto"/>
        <w:bottom w:val="none" w:sz="0" w:space="0" w:color="auto"/>
        <w:right w:val="none" w:sz="0" w:space="0" w:color="auto"/>
      </w:divBdr>
    </w:div>
    <w:div w:id="1641228917">
      <w:bodyDiv w:val="1"/>
      <w:marLeft w:val="0"/>
      <w:marRight w:val="0"/>
      <w:marTop w:val="0"/>
      <w:marBottom w:val="0"/>
      <w:divBdr>
        <w:top w:val="none" w:sz="0" w:space="0" w:color="auto"/>
        <w:left w:val="none" w:sz="0" w:space="0" w:color="auto"/>
        <w:bottom w:val="none" w:sz="0" w:space="0" w:color="auto"/>
        <w:right w:val="none" w:sz="0" w:space="0" w:color="auto"/>
      </w:divBdr>
    </w:div>
    <w:div w:id="1647389896">
      <w:bodyDiv w:val="1"/>
      <w:marLeft w:val="0"/>
      <w:marRight w:val="0"/>
      <w:marTop w:val="0"/>
      <w:marBottom w:val="0"/>
      <w:divBdr>
        <w:top w:val="none" w:sz="0" w:space="0" w:color="auto"/>
        <w:left w:val="none" w:sz="0" w:space="0" w:color="auto"/>
        <w:bottom w:val="none" w:sz="0" w:space="0" w:color="auto"/>
        <w:right w:val="none" w:sz="0" w:space="0" w:color="auto"/>
      </w:divBdr>
    </w:div>
    <w:div w:id="1748572165">
      <w:bodyDiv w:val="1"/>
      <w:marLeft w:val="0"/>
      <w:marRight w:val="0"/>
      <w:marTop w:val="0"/>
      <w:marBottom w:val="0"/>
      <w:divBdr>
        <w:top w:val="none" w:sz="0" w:space="0" w:color="auto"/>
        <w:left w:val="none" w:sz="0" w:space="0" w:color="auto"/>
        <w:bottom w:val="none" w:sz="0" w:space="0" w:color="auto"/>
        <w:right w:val="none" w:sz="0" w:space="0" w:color="auto"/>
      </w:divBdr>
    </w:div>
    <w:div w:id="1784425643">
      <w:bodyDiv w:val="1"/>
      <w:marLeft w:val="0"/>
      <w:marRight w:val="0"/>
      <w:marTop w:val="0"/>
      <w:marBottom w:val="0"/>
      <w:divBdr>
        <w:top w:val="none" w:sz="0" w:space="0" w:color="auto"/>
        <w:left w:val="none" w:sz="0" w:space="0" w:color="auto"/>
        <w:bottom w:val="none" w:sz="0" w:space="0" w:color="auto"/>
        <w:right w:val="none" w:sz="0" w:space="0" w:color="auto"/>
      </w:divBdr>
    </w:div>
    <w:div w:id="1815683219">
      <w:bodyDiv w:val="1"/>
      <w:marLeft w:val="0"/>
      <w:marRight w:val="0"/>
      <w:marTop w:val="0"/>
      <w:marBottom w:val="0"/>
      <w:divBdr>
        <w:top w:val="none" w:sz="0" w:space="0" w:color="auto"/>
        <w:left w:val="none" w:sz="0" w:space="0" w:color="auto"/>
        <w:bottom w:val="none" w:sz="0" w:space="0" w:color="auto"/>
        <w:right w:val="none" w:sz="0" w:space="0" w:color="auto"/>
      </w:divBdr>
    </w:div>
    <w:div w:id="1816215705">
      <w:bodyDiv w:val="1"/>
      <w:marLeft w:val="0"/>
      <w:marRight w:val="0"/>
      <w:marTop w:val="0"/>
      <w:marBottom w:val="0"/>
      <w:divBdr>
        <w:top w:val="none" w:sz="0" w:space="0" w:color="auto"/>
        <w:left w:val="none" w:sz="0" w:space="0" w:color="auto"/>
        <w:bottom w:val="none" w:sz="0" w:space="0" w:color="auto"/>
        <w:right w:val="none" w:sz="0" w:space="0" w:color="auto"/>
      </w:divBdr>
    </w:div>
    <w:div w:id="1863667461">
      <w:bodyDiv w:val="1"/>
      <w:marLeft w:val="0"/>
      <w:marRight w:val="0"/>
      <w:marTop w:val="0"/>
      <w:marBottom w:val="0"/>
      <w:divBdr>
        <w:top w:val="none" w:sz="0" w:space="0" w:color="auto"/>
        <w:left w:val="none" w:sz="0" w:space="0" w:color="auto"/>
        <w:bottom w:val="none" w:sz="0" w:space="0" w:color="auto"/>
        <w:right w:val="none" w:sz="0" w:space="0" w:color="auto"/>
      </w:divBdr>
    </w:div>
    <w:div w:id="1873834125">
      <w:bodyDiv w:val="1"/>
      <w:marLeft w:val="0"/>
      <w:marRight w:val="0"/>
      <w:marTop w:val="0"/>
      <w:marBottom w:val="0"/>
      <w:divBdr>
        <w:top w:val="none" w:sz="0" w:space="0" w:color="auto"/>
        <w:left w:val="none" w:sz="0" w:space="0" w:color="auto"/>
        <w:bottom w:val="none" w:sz="0" w:space="0" w:color="auto"/>
        <w:right w:val="none" w:sz="0" w:space="0" w:color="auto"/>
      </w:divBdr>
    </w:div>
    <w:div w:id="1975941695">
      <w:bodyDiv w:val="1"/>
      <w:marLeft w:val="0"/>
      <w:marRight w:val="0"/>
      <w:marTop w:val="0"/>
      <w:marBottom w:val="0"/>
      <w:divBdr>
        <w:top w:val="none" w:sz="0" w:space="0" w:color="auto"/>
        <w:left w:val="none" w:sz="0" w:space="0" w:color="auto"/>
        <w:bottom w:val="none" w:sz="0" w:space="0" w:color="auto"/>
        <w:right w:val="none" w:sz="0" w:space="0" w:color="auto"/>
      </w:divBdr>
    </w:div>
    <w:div w:id="2006206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D1956A-F6AD-4EDA-B347-B56A20D6E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835</TotalTime>
  <Pages>59</Pages>
  <Words>21876</Words>
  <Characters>124695</Characters>
  <Application>Microsoft Office Word</Application>
  <DocSecurity>0</DocSecurity>
  <Lines>1039</Lines>
  <Paragraphs>292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Gor Vardanyan</dc:creator>
  <cp:keywords>https:/mul2-minfin.gov.am/tasks/335569/oneclick/0c33142ec370ebb2c84c6dc51082936d064fc1952547b901c58d58baf6b2c4d7.docx?token=86a94a82e5ae5972ffcf6e3bfab8dab3</cp:keywords>
  <cp:lastModifiedBy>User</cp:lastModifiedBy>
  <cp:revision>252</cp:revision>
  <cp:lastPrinted>2021-04-06T07:47:00Z</cp:lastPrinted>
  <dcterms:created xsi:type="dcterms:W3CDTF">2021-10-11T16:12:00Z</dcterms:created>
  <dcterms:modified xsi:type="dcterms:W3CDTF">2024-02-29T12:14:00Z</dcterms:modified>
</cp:coreProperties>
</file>